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2B99E" w14:textId="0495BD3C" w:rsidR="002A23B3" w:rsidRDefault="002A23B3" w:rsidP="00837EA1">
      <w:pPr>
        <w:autoSpaceDN w:val="0"/>
        <w:adjustRightInd w:val="0"/>
        <w:ind w:firstLine="720"/>
        <w:rPr>
          <w:szCs w:val="24"/>
          <w:lang w:eastAsia="ru-RU"/>
        </w:rPr>
      </w:pPr>
      <w:r>
        <w:rPr>
          <w:szCs w:val="24"/>
          <w:lang w:eastAsia="ru-RU"/>
        </w:rPr>
        <w:t xml:space="preserve">                 </w:t>
      </w:r>
    </w:p>
    <w:p w14:paraId="6CCB49D3" w14:textId="11220F1D" w:rsidR="002A23B3" w:rsidRDefault="00837EA1" w:rsidP="002A23B3">
      <w:pPr>
        <w:pStyle w:val="afffff4"/>
        <w:ind w:left="4536"/>
        <w:jc w:val="center"/>
        <w:rPr>
          <w:sz w:val="26"/>
          <w:szCs w:val="26"/>
        </w:rPr>
      </w:pPr>
      <w:r>
        <w:rPr>
          <w:sz w:val="26"/>
          <w:szCs w:val="26"/>
        </w:rPr>
        <w:t>У</w:t>
      </w:r>
      <w:r w:rsidR="002A23B3">
        <w:rPr>
          <w:sz w:val="26"/>
          <w:szCs w:val="26"/>
        </w:rPr>
        <w:t>ТВЕРЖДЕНА</w:t>
      </w:r>
    </w:p>
    <w:p w14:paraId="4DDC08E1" w14:textId="77777777" w:rsidR="002A23B3" w:rsidRDefault="002A23B3" w:rsidP="002A23B3">
      <w:pPr>
        <w:pStyle w:val="afffff4"/>
        <w:ind w:left="4536"/>
        <w:jc w:val="center"/>
        <w:rPr>
          <w:sz w:val="26"/>
          <w:szCs w:val="26"/>
        </w:rPr>
      </w:pPr>
      <w:r>
        <w:rPr>
          <w:sz w:val="26"/>
          <w:szCs w:val="26"/>
        </w:rPr>
        <w:t xml:space="preserve">постановлением Администрации </w:t>
      </w:r>
      <w:proofErr w:type="spellStart"/>
      <w:r>
        <w:rPr>
          <w:sz w:val="26"/>
          <w:szCs w:val="26"/>
        </w:rPr>
        <w:t>Кадуйского</w:t>
      </w:r>
      <w:proofErr w:type="spellEnd"/>
      <w:r>
        <w:rPr>
          <w:sz w:val="26"/>
          <w:szCs w:val="26"/>
        </w:rPr>
        <w:t xml:space="preserve"> муниципального округа</w:t>
      </w:r>
    </w:p>
    <w:p w14:paraId="0D4D88DE" w14:textId="77777777" w:rsidR="002A23B3" w:rsidRDefault="002A23B3" w:rsidP="002A23B3">
      <w:pPr>
        <w:pStyle w:val="afffff4"/>
        <w:ind w:left="4536"/>
        <w:jc w:val="center"/>
        <w:rPr>
          <w:sz w:val="26"/>
          <w:szCs w:val="26"/>
        </w:rPr>
      </w:pPr>
      <w:r>
        <w:rPr>
          <w:sz w:val="26"/>
          <w:szCs w:val="26"/>
        </w:rPr>
        <w:t>Вологодской области</w:t>
      </w:r>
    </w:p>
    <w:p w14:paraId="72885A0D" w14:textId="4EF8A7AC" w:rsidR="002A23B3" w:rsidRDefault="002A23B3" w:rsidP="002A23B3">
      <w:pPr>
        <w:pStyle w:val="afffff4"/>
        <w:ind w:left="4536"/>
        <w:jc w:val="center"/>
        <w:rPr>
          <w:sz w:val="26"/>
          <w:szCs w:val="26"/>
        </w:rPr>
      </w:pPr>
      <w:r>
        <w:rPr>
          <w:sz w:val="26"/>
          <w:szCs w:val="26"/>
        </w:rPr>
        <w:t xml:space="preserve">от </w:t>
      </w:r>
      <w:r w:rsidR="00A90A1B">
        <w:rPr>
          <w:sz w:val="26"/>
          <w:szCs w:val="26"/>
        </w:rPr>
        <w:t xml:space="preserve"> </w:t>
      </w:r>
      <w:bookmarkStart w:id="0" w:name="_GoBack"/>
      <w:r w:rsidR="00A90A1B" w:rsidRPr="00A90A1B">
        <w:rPr>
          <w:sz w:val="26"/>
          <w:szCs w:val="26"/>
          <w:u w:val="single"/>
        </w:rPr>
        <w:t>16.04.2025</w:t>
      </w:r>
      <w:r w:rsidR="00A90A1B">
        <w:rPr>
          <w:sz w:val="26"/>
          <w:szCs w:val="26"/>
        </w:rPr>
        <w:t xml:space="preserve">  </w:t>
      </w:r>
      <w:bookmarkEnd w:id="0"/>
      <w:r w:rsidR="00A90A1B">
        <w:rPr>
          <w:sz w:val="26"/>
          <w:szCs w:val="26"/>
        </w:rPr>
        <w:t xml:space="preserve">№  </w:t>
      </w:r>
      <w:r w:rsidR="00A90A1B" w:rsidRPr="00A90A1B">
        <w:rPr>
          <w:sz w:val="26"/>
          <w:szCs w:val="26"/>
          <w:u w:val="single"/>
        </w:rPr>
        <w:t>232</w:t>
      </w:r>
      <w:r w:rsidR="00A90A1B">
        <w:rPr>
          <w:sz w:val="26"/>
          <w:szCs w:val="26"/>
        </w:rPr>
        <w:t xml:space="preserve"> </w:t>
      </w:r>
    </w:p>
    <w:p w14:paraId="73F3A7C5" w14:textId="77777777" w:rsidR="002A23B3" w:rsidRPr="00225F4C" w:rsidRDefault="002A23B3" w:rsidP="002A23B3">
      <w:pPr>
        <w:pStyle w:val="aff4"/>
        <w:jc w:val="center"/>
        <w:rPr>
          <w:b/>
          <w:sz w:val="26"/>
          <w:szCs w:val="26"/>
          <w:lang w:val="ru-RU"/>
        </w:rPr>
      </w:pPr>
    </w:p>
    <w:p w14:paraId="657824EE" w14:textId="77777777" w:rsidR="002A23B3" w:rsidRDefault="002A23B3" w:rsidP="002A23B3">
      <w:pPr>
        <w:pStyle w:val="aff4"/>
        <w:jc w:val="center"/>
        <w:rPr>
          <w:b/>
          <w:sz w:val="26"/>
          <w:szCs w:val="26"/>
          <w:lang w:val="ru-RU"/>
        </w:rPr>
      </w:pPr>
    </w:p>
    <w:p w14:paraId="62AA8AEC" w14:textId="77777777" w:rsidR="00837EA1" w:rsidRDefault="00837EA1" w:rsidP="002A23B3">
      <w:pPr>
        <w:pStyle w:val="aff4"/>
        <w:jc w:val="center"/>
        <w:rPr>
          <w:b/>
          <w:sz w:val="26"/>
          <w:szCs w:val="26"/>
          <w:lang w:val="ru-RU"/>
        </w:rPr>
      </w:pPr>
    </w:p>
    <w:p w14:paraId="43A07333" w14:textId="77777777" w:rsidR="00837EA1" w:rsidRDefault="00837EA1" w:rsidP="002A23B3">
      <w:pPr>
        <w:pStyle w:val="aff4"/>
        <w:jc w:val="center"/>
        <w:rPr>
          <w:b/>
          <w:sz w:val="26"/>
          <w:szCs w:val="26"/>
          <w:lang w:val="ru-RU"/>
        </w:rPr>
      </w:pPr>
    </w:p>
    <w:p w14:paraId="7D7041D7" w14:textId="77777777" w:rsidR="00837EA1" w:rsidRDefault="00837EA1" w:rsidP="002A23B3">
      <w:pPr>
        <w:pStyle w:val="aff4"/>
        <w:jc w:val="center"/>
        <w:rPr>
          <w:b/>
          <w:sz w:val="26"/>
          <w:szCs w:val="26"/>
          <w:lang w:val="ru-RU"/>
        </w:rPr>
      </w:pPr>
    </w:p>
    <w:p w14:paraId="569ADEE6" w14:textId="77777777" w:rsidR="00837EA1" w:rsidRPr="00225F4C" w:rsidRDefault="00837EA1" w:rsidP="002A23B3">
      <w:pPr>
        <w:pStyle w:val="aff4"/>
        <w:jc w:val="center"/>
        <w:rPr>
          <w:b/>
          <w:sz w:val="26"/>
          <w:szCs w:val="26"/>
          <w:lang w:val="ru-RU"/>
        </w:rPr>
      </w:pPr>
    </w:p>
    <w:p w14:paraId="7A544A05" w14:textId="77777777" w:rsidR="007A7D18" w:rsidRPr="000E5580" w:rsidRDefault="007A7D18" w:rsidP="007A7D18">
      <w:pPr>
        <w:ind w:firstLine="0"/>
        <w:jc w:val="center"/>
        <w:rPr>
          <w:b/>
          <w:bCs/>
          <w:sz w:val="48"/>
          <w:szCs w:val="48"/>
        </w:rPr>
      </w:pPr>
    </w:p>
    <w:p w14:paraId="0EA89775" w14:textId="77777777" w:rsidR="007A7D18" w:rsidRPr="000E5580" w:rsidRDefault="007A7D18" w:rsidP="007A7D18">
      <w:pPr>
        <w:spacing w:after="120"/>
        <w:ind w:firstLine="0"/>
        <w:jc w:val="center"/>
        <w:rPr>
          <w:b/>
          <w:bCs/>
          <w:sz w:val="48"/>
          <w:szCs w:val="48"/>
        </w:rPr>
      </w:pPr>
      <w:r w:rsidRPr="000E5580">
        <w:rPr>
          <w:b/>
          <w:bCs/>
          <w:sz w:val="48"/>
          <w:szCs w:val="48"/>
        </w:rPr>
        <w:t xml:space="preserve">СХЕМА </w:t>
      </w:r>
      <w:r>
        <w:rPr>
          <w:b/>
          <w:bCs/>
          <w:sz w:val="48"/>
          <w:szCs w:val="48"/>
        </w:rPr>
        <w:t>ВОДО</w:t>
      </w:r>
      <w:r w:rsidRPr="000E5580">
        <w:rPr>
          <w:b/>
          <w:bCs/>
          <w:sz w:val="48"/>
          <w:szCs w:val="48"/>
        </w:rPr>
        <w:t>СНАБЖЕНИЯ</w:t>
      </w:r>
      <w:r>
        <w:rPr>
          <w:b/>
          <w:bCs/>
          <w:sz w:val="48"/>
          <w:szCs w:val="48"/>
        </w:rPr>
        <w:t xml:space="preserve"> И ВОДООТВЕДЕНИЯ</w:t>
      </w:r>
    </w:p>
    <w:p w14:paraId="74C71DDF" w14:textId="16B11DC0" w:rsidR="007A7D18" w:rsidRPr="001B4333" w:rsidRDefault="004F1444" w:rsidP="007A7D18">
      <w:pPr>
        <w:spacing w:after="120"/>
        <w:ind w:firstLine="0"/>
        <w:jc w:val="center"/>
        <w:rPr>
          <w:b/>
          <w:sz w:val="36"/>
          <w:szCs w:val="36"/>
        </w:rPr>
      </w:pPr>
      <w:r>
        <w:rPr>
          <w:b/>
          <w:sz w:val="36"/>
          <w:szCs w:val="36"/>
        </w:rPr>
        <w:t>КАДУЙСКОГО</w:t>
      </w:r>
      <w:r w:rsidR="007A7D18" w:rsidRPr="001B4333">
        <w:rPr>
          <w:b/>
          <w:sz w:val="36"/>
          <w:szCs w:val="36"/>
        </w:rPr>
        <w:t xml:space="preserve"> </w:t>
      </w:r>
      <w:r w:rsidR="007A7D18">
        <w:rPr>
          <w:b/>
          <w:sz w:val="36"/>
          <w:szCs w:val="36"/>
        </w:rPr>
        <w:t>МУНИЦИПАЛЬНОГО ОКРУГА</w:t>
      </w:r>
    </w:p>
    <w:p w14:paraId="15D1E0F6" w14:textId="14DF1E86" w:rsidR="007A7D18" w:rsidRDefault="00562028" w:rsidP="007A7D18">
      <w:pPr>
        <w:spacing w:after="120"/>
        <w:ind w:firstLine="0"/>
        <w:jc w:val="center"/>
        <w:rPr>
          <w:b/>
          <w:sz w:val="36"/>
          <w:szCs w:val="36"/>
        </w:rPr>
      </w:pPr>
      <w:r>
        <w:rPr>
          <w:b/>
          <w:sz w:val="36"/>
          <w:szCs w:val="36"/>
        </w:rPr>
        <w:t>ВОЛОГОД</w:t>
      </w:r>
      <w:r w:rsidR="007A7D18">
        <w:rPr>
          <w:b/>
          <w:sz w:val="36"/>
          <w:szCs w:val="36"/>
        </w:rPr>
        <w:t>СКОЙ ОБЛАСТИ</w:t>
      </w:r>
    </w:p>
    <w:p w14:paraId="2FAFF50A" w14:textId="24AA0352" w:rsidR="007A7D18" w:rsidRDefault="007A7D18" w:rsidP="007A7D18">
      <w:pPr>
        <w:spacing w:after="120"/>
        <w:ind w:firstLine="0"/>
        <w:jc w:val="center"/>
        <w:rPr>
          <w:b/>
          <w:sz w:val="36"/>
          <w:szCs w:val="36"/>
        </w:rPr>
      </w:pPr>
      <w:r w:rsidRPr="00970A95">
        <w:rPr>
          <w:b/>
          <w:sz w:val="36"/>
          <w:szCs w:val="36"/>
        </w:rPr>
        <w:t xml:space="preserve">на период до </w:t>
      </w:r>
      <w:r w:rsidR="00D17CD3">
        <w:rPr>
          <w:b/>
          <w:sz w:val="36"/>
          <w:szCs w:val="36"/>
        </w:rPr>
        <w:t>2034</w:t>
      </w:r>
      <w:r w:rsidRPr="00970A95">
        <w:rPr>
          <w:b/>
          <w:sz w:val="36"/>
          <w:szCs w:val="36"/>
        </w:rPr>
        <w:t xml:space="preserve"> года</w:t>
      </w:r>
    </w:p>
    <w:p w14:paraId="294E2B58" w14:textId="7F89539A" w:rsidR="006446AF" w:rsidRPr="00A41714" w:rsidRDefault="006446AF" w:rsidP="007A7D18">
      <w:pPr>
        <w:spacing w:after="120"/>
        <w:ind w:firstLine="0"/>
        <w:jc w:val="center"/>
        <w:rPr>
          <w:b/>
          <w:bCs/>
          <w:sz w:val="40"/>
          <w:szCs w:val="40"/>
        </w:rPr>
      </w:pPr>
    </w:p>
    <w:p w14:paraId="2BA96A47" w14:textId="31AEC378" w:rsidR="007A7D18" w:rsidRDefault="007A7D18" w:rsidP="007A7D18">
      <w:pPr>
        <w:ind w:firstLine="0"/>
        <w:jc w:val="center"/>
      </w:pPr>
    </w:p>
    <w:p w14:paraId="188D90F0" w14:textId="6CCF6822" w:rsidR="006446AF" w:rsidRDefault="006446AF" w:rsidP="007A7D18">
      <w:pPr>
        <w:ind w:firstLine="0"/>
        <w:jc w:val="center"/>
      </w:pPr>
    </w:p>
    <w:p w14:paraId="6ECFEACD" w14:textId="77777777" w:rsidR="006446AF" w:rsidRPr="004444B4" w:rsidRDefault="006446AF" w:rsidP="007A7D18">
      <w:pPr>
        <w:ind w:firstLine="0"/>
        <w:jc w:val="center"/>
      </w:pPr>
    </w:p>
    <w:p w14:paraId="2F06FEFE" w14:textId="77777777" w:rsidR="00E4299B" w:rsidRPr="006C4B2D" w:rsidRDefault="00E4299B" w:rsidP="006D03AD">
      <w:pPr>
        <w:pStyle w:val="1"/>
        <w:numPr>
          <w:ilvl w:val="0"/>
          <w:numId w:val="0"/>
        </w:numPr>
      </w:pPr>
      <w:bookmarkStart w:id="1" w:name="_Toc170716935"/>
      <w:bookmarkStart w:id="2" w:name="_Toc391237250"/>
      <w:bookmarkStart w:id="3" w:name="_Toc398192684"/>
      <w:r w:rsidRPr="006C4B2D">
        <w:rPr>
          <w:bCs w:val="0"/>
          <w:kern w:val="32"/>
        </w:rPr>
        <w:lastRenderedPageBreak/>
        <w:t>ВВЕДЕНИЕ</w:t>
      </w:r>
      <w:bookmarkEnd w:id="1"/>
    </w:p>
    <w:p w14:paraId="3A71313D" w14:textId="6C7F96D9" w:rsidR="00E4299B" w:rsidRPr="006C4B2D" w:rsidRDefault="00E4299B" w:rsidP="00E52088">
      <w:r w:rsidRPr="006C4B2D">
        <w:t>Схема водоснабжения</w:t>
      </w:r>
      <w:r w:rsidR="004726FF" w:rsidRPr="006C4B2D">
        <w:t xml:space="preserve"> и</w:t>
      </w:r>
      <w:r w:rsidRPr="006C4B2D">
        <w:t xml:space="preserve"> водоотведения </w:t>
      </w:r>
      <w:proofErr w:type="spellStart"/>
      <w:r w:rsidR="004F1444">
        <w:t>Кадуйского</w:t>
      </w:r>
      <w:proofErr w:type="spellEnd"/>
      <w:r w:rsidR="002337F0">
        <w:t xml:space="preserve"> </w:t>
      </w:r>
      <w:r w:rsidRPr="006C4B2D">
        <w:t>муниципального округ</w:t>
      </w:r>
      <w:r w:rsidR="002337F0">
        <w:t>а</w:t>
      </w:r>
      <w:r w:rsidRPr="006C4B2D">
        <w:t xml:space="preserve"> разработана</w:t>
      </w:r>
      <w:r w:rsidR="000135B5">
        <w:t xml:space="preserve"> </w:t>
      </w:r>
      <w:r w:rsidRPr="006C4B2D">
        <w:t xml:space="preserve"> на основании муниципального контракта и технического задания. При разработке</w:t>
      </w:r>
      <w:r w:rsidR="000135B5">
        <w:t xml:space="preserve"> </w:t>
      </w:r>
      <w:r w:rsidRPr="006C4B2D">
        <w:t xml:space="preserve"> схемы использовались следующие документы: </w:t>
      </w:r>
    </w:p>
    <w:p w14:paraId="237AB845" w14:textId="1AB39E36" w:rsidR="004726FF" w:rsidRPr="006C4B2D" w:rsidRDefault="004726FF" w:rsidP="007D31B7">
      <w:pPr>
        <w:numPr>
          <w:ilvl w:val="0"/>
          <w:numId w:val="23"/>
        </w:numPr>
        <w:ind w:left="993"/>
      </w:pPr>
      <w:r w:rsidRPr="006C4B2D">
        <w:t>Федеральный закон от 7 декабря 2011</w:t>
      </w:r>
      <w:r w:rsidR="0073352A">
        <w:t xml:space="preserve"> г.</w:t>
      </w:r>
      <w:r w:rsidRPr="006C4B2D">
        <w:t xml:space="preserve"> № 416-ФЗ </w:t>
      </w:r>
      <w:r w:rsidR="0012207E" w:rsidRPr="0098299E">
        <w:t>(</w:t>
      </w:r>
      <w:r w:rsidR="0012207E">
        <w:t>ред. от 19</w:t>
      </w:r>
      <w:r w:rsidR="00235F4C">
        <w:t xml:space="preserve"> декабря </w:t>
      </w:r>
      <w:r w:rsidR="004A6ED1">
        <w:t>2023</w:t>
      </w:r>
      <w:r w:rsidR="0073352A">
        <w:t xml:space="preserve"> г.</w:t>
      </w:r>
      <w:r w:rsidR="0012207E" w:rsidRPr="0098299E">
        <w:t>)</w:t>
      </w:r>
      <w:r w:rsidR="0012207E" w:rsidRPr="006C4B2D">
        <w:t xml:space="preserve"> </w:t>
      </w:r>
      <w:r w:rsidRPr="006C4B2D">
        <w:t xml:space="preserve">«О водоснабжении и водоотведении»; </w:t>
      </w:r>
    </w:p>
    <w:p w14:paraId="35FBF101" w14:textId="13EEA381" w:rsidR="0098299E" w:rsidRDefault="004726FF" w:rsidP="0098299E">
      <w:pPr>
        <w:numPr>
          <w:ilvl w:val="0"/>
          <w:numId w:val="23"/>
        </w:numPr>
        <w:ind w:left="993"/>
      </w:pPr>
      <w:r w:rsidRPr="006C4B2D">
        <w:t xml:space="preserve">Постановление Правительства </w:t>
      </w:r>
      <w:r w:rsidR="0012207E">
        <w:t xml:space="preserve">РФ </w:t>
      </w:r>
      <w:r w:rsidRPr="006C4B2D">
        <w:t>от 05</w:t>
      </w:r>
      <w:r w:rsidR="00235F4C">
        <w:t xml:space="preserve"> сентября </w:t>
      </w:r>
      <w:r w:rsidRPr="006C4B2D">
        <w:t>2014</w:t>
      </w:r>
      <w:r w:rsidR="006D03AD">
        <w:t xml:space="preserve"> </w:t>
      </w:r>
      <w:r w:rsidR="0073352A">
        <w:t xml:space="preserve">г. </w:t>
      </w:r>
      <w:r w:rsidRPr="006C4B2D">
        <w:t xml:space="preserve">№ 782 </w:t>
      </w:r>
      <w:r w:rsidR="0012207E" w:rsidRPr="0098299E">
        <w:t>(</w:t>
      </w:r>
      <w:r w:rsidR="0012207E">
        <w:t>ред. от 22</w:t>
      </w:r>
      <w:r w:rsidR="00235F4C">
        <w:t xml:space="preserve"> мая </w:t>
      </w:r>
      <w:r w:rsidR="0012207E">
        <w:t>2020</w:t>
      </w:r>
      <w:r w:rsidR="0073352A">
        <w:t xml:space="preserve"> г.</w:t>
      </w:r>
      <w:r w:rsidR="0012207E" w:rsidRPr="0098299E">
        <w:t>)</w:t>
      </w:r>
      <w:r w:rsidR="0012207E" w:rsidRPr="006C4B2D">
        <w:t xml:space="preserve"> </w:t>
      </w:r>
      <w:r w:rsidRPr="006C4B2D">
        <w:t>«О схемах водоснабжения и водоотведения»;</w:t>
      </w:r>
    </w:p>
    <w:p w14:paraId="1D598736" w14:textId="1C787E73" w:rsidR="0098299E" w:rsidRDefault="0098299E" w:rsidP="0098299E">
      <w:pPr>
        <w:numPr>
          <w:ilvl w:val="0"/>
          <w:numId w:val="23"/>
        </w:numPr>
        <w:ind w:left="993"/>
      </w:pPr>
      <w:proofErr w:type="gramStart"/>
      <w:r w:rsidRPr="0098299E">
        <w:t>Постановление Правительства РФ от 30</w:t>
      </w:r>
      <w:r w:rsidR="00235F4C">
        <w:t xml:space="preserve"> ноября </w:t>
      </w:r>
      <w:r w:rsidRPr="0098299E">
        <w:t>2021</w:t>
      </w:r>
      <w:r w:rsidR="0073352A">
        <w:t xml:space="preserve"> г.</w:t>
      </w:r>
      <w:r w:rsidRPr="0098299E">
        <w:t xml:space="preserve"> № 2130 </w:t>
      </w:r>
      <w:r w:rsidR="0012207E" w:rsidRPr="0098299E">
        <w:t>(</w:t>
      </w:r>
      <w:r w:rsidR="0012207E">
        <w:t>ред. от 29</w:t>
      </w:r>
      <w:r w:rsidR="00235F4C">
        <w:t xml:space="preserve"> декабря </w:t>
      </w:r>
      <w:r w:rsidR="004A6ED1">
        <w:t>2023</w:t>
      </w:r>
      <w:r w:rsidR="0073352A">
        <w:t xml:space="preserve"> г.</w:t>
      </w:r>
      <w:r w:rsidR="0012207E" w:rsidRPr="0098299E">
        <w:t xml:space="preserve">) </w:t>
      </w:r>
      <w:r w:rsidRPr="0098299E">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r>
        <w:t>;</w:t>
      </w:r>
      <w:proofErr w:type="gramEnd"/>
    </w:p>
    <w:p w14:paraId="0EA4DFE9" w14:textId="56F6C5D9" w:rsidR="0098299E" w:rsidRPr="0098299E" w:rsidRDefault="0098299E" w:rsidP="0098299E">
      <w:pPr>
        <w:numPr>
          <w:ilvl w:val="0"/>
          <w:numId w:val="23"/>
        </w:numPr>
        <w:ind w:left="993"/>
      </w:pPr>
      <w:r w:rsidRPr="0098299E">
        <w:t>Федеральный закон от 26</w:t>
      </w:r>
      <w:r w:rsidR="00235F4C">
        <w:t xml:space="preserve"> декабря </w:t>
      </w:r>
      <w:r w:rsidRPr="0098299E">
        <w:t>2005</w:t>
      </w:r>
      <w:r w:rsidR="0073352A">
        <w:t xml:space="preserve"> г.</w:t>
      </w:r>
      <w:r w:rsidRPr="0098299E">
        <w:t xml:space="preserve"> </w:t>
      </w:r>
      <w:r>
        <w:t>№</w:t>
      </w:r>
      <w:r w:rsidRPr="0098299E">
        <w:t xml:space="preserve"> 184-ФЗ</w:t>
      </w:r>
      <w:r>
        <w:t xml:space="preserve"> </w:t>
      </w:r>
      <w:r w:rsidRPr="0098299E">
        <w:t>(</w:t>
      </w:r>
      <w:r>
        <w:t>ред. от 29</w:t>
      </w:r>
      <w:r w:rsidR="00235F4C">
        <w:t xml:space="preserve"> декабря </w:t>
      </w:r>
      <w:r>
        <w:t>2014</w:t>
      </w:r>
      <w:r w:rsidR="0073352A">
        <w:t xml:space="preserve"> г.</w:t>
      </w:r>
      <w:r w:rsidRPr="0098299E">
        <w:t>)</w:t>
      </w:r>
      <w:r>
        <w:t xml:space="preserve"> «</w:t>
      </w:r>
      <w:r w:rsidRPr="0098299E">
        <w:t xml:space="preserve">О внесении изменений в Федеральный закон </w:t>
      </w:r>
      <w:r>
        <w:t>«</w:t>
      </w:r>
      <w:r w:rsidRPr="0098299E">
        <w:t>Об основах регулирования тарифов организаций коммунального комплекса</w:t>
      </w:r>
      <w:r>
        <w:t>»</w:t>
      </w:r>
      <w:r w:rsidRPr="0098299E">
        <w:t xml:space="preserve"> и некоторые законодательные акты Российской Федерации</w:t>
      </w:r>
      <w:r>
        <w:t>»;</w:t>
      </w:r>
    </w:p>
    <w:p w14:paraId="662EB772" w14:textId="2C5B0922" w:rsidR="0098299E" w:rsidRDefault="004726FF" w:rsidP="0098299E">
      <w:pPr>
        <w:numPr>
          <w:ilvl w:val="0"/>
          <w:numId w:val="23"/>
        </w:numPr>
        <w:ind w:left="993"/>
      </w:pPr>
      <w:r w:rsidRPr="006C4B2D">
        <w:t>Федеральный закон Российской Федерации от 03</w:t>
      </w:r>
      <w:r w:rsidR="00EA56BB">
        <w:t xml:space="preserve"> июня</w:t>
      </w:r>
      <w:r w:rsidR="00EA56BB" w:rsidRPr="006C4B2D">
        <w:t xml:space="preserve"> </w:t>
      </w:r>
      <w:r w:rsidRPr="006C4B2D">
        <w:t>2006</w:t>
      </w:r>
      <w:r w:rsidR="00EA56BB">
        <w:t xml:space="preserve"> г.</w:t>
      </w:r>
      <w:r w:rsidRPr="006C4B2D">
        <w:t xml:space="preserve"> № 74-ФЗ </w:t>
      </w:r>
      <w:r w:rsidR="0012207E" w:rsidRPr="0098299E">
        <w:t>(</w:t>
      </w:r>
      <w:r w:rsidR="0012207E">
        <w:t>ред. от 28</w:t>
      </w:r>
      <w:r w:rsidR="00EA56BB">
        <w:t xml:space="preserve"> апреля </w:t>
      </w:r>
      <w:r w:rsidR="0012207E">
        <w:t>2023</w:t>
      </w:r>
      <w:r w:rsidR="00EA56BB">
        <w:t xml:space="preserve"> г.</w:t>
      </w:r>
      <w:r w:rsidR="0012207E" w:rsidRPr="0098299E">
        <w:t>)</w:t>
      </w:r>
      <w:r w:rsidR="0012207E" w:rsidRPr="006C4B2D">
        <w:t xml:space="preserve"> </w:t>
      </w:r>
      <w:r w:rsidRPr="006C4B2D">
        <w:t xml:space="preserve">«Водный кодекс»; </w:t>
      </w:r>
    </w:p>
    <w:p w14:paraId="29408D65" w14:textId="6E6FB166" w:rsidR="0098299E" w:rsidRDefault="0098299E" w:rsidP="0098299E">
      <w:pPr>
        <w:numPr>
          <w:ilvl w:val="0"/>
          <w:numId w:val="23"/>
        </w:numPr>
        <w:ind w:left="993"/>
      </w:pPr>
      <w:r w:rsidRPr="0098299E">
        <w:t>СП</w:t>
      </w:r>
      <w:r>
        <w:t xml:space="preserve"> </w:t>
      </w:r>
      <w:r w:rsidRPr="0098299E">
        <w:t>31.13330.2021.</w:t>
      </w:r>
      <w:r>
        <w:t xml:space="preserve"> «</w:t>
      </w:r>
      <w:r w:rsidRPr="0098299E">
        <w:t>Свод</w:t>
      </w:r>
      <w:r>
        <w:t xml:space="preserve"> </w:t>
      </w:r>
      <w:r w:rsidRPr="0098299E">
        <w:t>правил. Водоснабжение. Наружные сети и сооружения. СНиП 2.04.02-84*</w:t>
      </w:r>
      <w:r>
        <w:t xml:space="preserve">» </w:t>
      </w:r>
      <w:r w:rsidRPr="0098299E">
        <w:t>(утв. и введен в действие Приказом Минстроя России от 27</w:t>
      </w:r>
      <w:r w:rsidR="00EA56BB">
        <w:t xml:space="preserve"> декабря </w:t>
      </w:r>
      <w:r w:rsidRPr="0098299E">
        <w:t>2021</w:t>
      </w:r>
      <w:r>
        <w:t xml:space="preserve"> </w:t>
      </w:r>
      <w:r w:rsidR="00EA56BB">
        <w:t xml:space="preserve">г. </w:t>
      </w:r>
      <w:r>
        <w:t>№</w:t>
      </w:r>
      <w:r w:rsidRPr="0098299E">
        <w:t xml:space="preserve"> 1016/</w:t>
      </w:r>
      <w:proofErr w:type="spellStart"/>
      <w:proofErr w:type="gramStart"/>
      <w:r w:rsidRPr="0098299E">
        <w:t>пр</w:t>
      </w:r>
      <w:proofErr w:type="spellEnd"/>
      <w:proofErr w:type="gramEnd"/>
      <w:r w:rsidRPr="0098299E">
        <w:t>)</w:t>
      </w:r>
      <w:r>
        <w:t>;</w:t>
      </w:r>
    </w:p>
    <w:p w14:paraId="2C7D34A2" w14:textId="77C949E4" w:rsidR="0098299E" w:rsidRPr="0098299E" w:rsidRDefault="0098299E" w:rsidP="0098299E">
      <w:pPr>
        <w:numPr>
          <w:ilvl w:val="0"/>
          <w:numId w:val="23"/>
        </w:numPr>
        <w:ind w:left="993"/>
      </w:pPr>
      <w:r w:rsidRPr="0098299E">
        <w:t>СП</w:t>
      </w:r>
      <w:r>
        <w:t xml:space="preserve"> </w:t>
      </w:r>
      <w:r w:rsidRPr="0098299E">
        <w:t>30.13330.2020.</w:t>
      </w:r>
      <w:r>
        <w:t xml:space="preserve"> «</w:t>
      </w:r>
      <w:r w:rsidRPr="0098299E">
        <w:t>Свод</w:t>
      </w:r>
      <w:r>
        <w:t xml:space="preserve"> </w:t>
      </w:r>
      <w:r w:rsidRPr="0098299E">
        <w:t>правил. Внутренний водопровод и канализация зданий. СНиП 2.04.01-85*</w:t>
      </w:r>
      <w:r>
        <w:t xml:space="preserve">» </w:t>
      </w:r>
      <w:r w:rsidRPr="0098299E">
        <w:t>(утв. и введен в действие Приказом Минстроя России от</w:t>
      </w:r>
      <w:r>
        <w:t xml:space="preserve"> </w:t>
      </w:r>
      <w:r w:rsidRPr="0098299E">
        <w:t>30</w:t>
      </w:r>
      <w:r w:rsidR="00EA56BB">
        <w:t xml:space="preserve"> декабря </w:t>
      </w:r>
      <w:r w:rsidRPr="0098299E">
        <w:t>2020</w:t>
      </w:r>
      <w:r w:rsidR="0073352A">
        <w:t xml:space="preserve"> </w:t>
      </w:r>
      <w:r w:rsidR="00EA56BB">
        <w:t>г.</w:t>
      </w:r>
      <w:r>
        <w:t xml:space="preserve"> №</w:t>
      </w:r>
      <w:r w:rsidRPr="0098299E">
        <w:t xml:space="preserve"> 920/</w:t>
      </w:r>
      <w:proofErr w:type="spellStart"/>
      <w:proofErr w:type="gramStart"/>
      <w:r w:rsidRPr="0098299E">
        <w:t>пр</w:t>
      </w:r>
      <w:proofErr w:type="spellEnd"/>
      <w:proofErr w:type="gramEnd"/>
      <w:r w:rsidRPr="0098299E">
        <w:t>) (ред. от 31</w:t>
      </w:r>
      <w:r w:rsidR="00EA56BB">
        <w:t xml:space="preserve"> мая </w:t>
      </w:r>
      <w:r w:rsidR="004A6ED1">
        <w:t>2023</w:t>
      </w:r>
      <w:r w:rsidR="00EA56BB">
        <w:t xml:space="preserve"> г.</w:t>
      </w:r>
      <w:r w:rsidRPr="0098299E">
        <w:t>)</w:t>
      </w:r>
      <w:r>
        <w:t>.</w:t>
      </w:r>
    </w:p>
    <w:p w14:paraId="5A58F5A1" w14:textId="33E62B8A" w:rsidR="00E4299B" w:rsidRPr="006C4B2D" w:rsidRDefault="00E4299B" w:rsidP="00E52088">
      <w:r w:rsidRPr="006C4B2D">
        <w:t xml:space="preserve">Схема включает первоочередные мероприятия по повышению надежности функционирования систем водоснабжения и водоотведения, обеспечивающие комфортные и безопасные условия для проживания людей в </w:t>
      </w:r>
      <w:proofErr w:type="spellStart"/>
      <w:r w:rsidR="004F1444">
        <w:t>Кадуйском</w:t>
      </w:r>
      <w:proofErr w:type="spellEnd"/>
      <w:r w:rsidR="002337F0">
        <w:t xml:space="preserve"> </w:t>
      </w:r>
      <w:r w:rsidR="002337F0" w:rsidRPr="006C4B2D">
        <w:t>муниципально</w:t>
      </w:r>
      <w:r w:rsidR="002337F0">
        <w:t>м</w:t>
      </w:r>
      <w:r w:rsidR="002337F0" w:rsidRPr="006C4B2D">
        <w:t xml:space="preserve"> </w:t>
      </w:r>
      <w:r w:rsidRPr="006C4B2D">
        <w:t xml:space="preserve">округе. </w:t>
      </w:r>
    </w:p>
    <w:p w14:paraId="21D405F8" w14:textId="77777777" w:rsidR="00E4299B" w:rsidRPr="006C4B2D" w:rsidRDefault="00E4299B" w:rsidP="00E52088">
      <w:r w:rsidRPr="006C4B2D">
        <w:t xml:space="preserve">Мероприятия охватывают следующие объекты системы коммунальной инфраструктуры: </w:t>
      </w:r>
    </w:p>
    <w:p w14:paraId="5DF5C4D2" w14:textId="77777777" w:rsidR="00E4299B" w:rsidRPr="006C4B2D" w:rsidRDefault="00E4299B" w:rsidP="007D31B7">
      <w:pPr>
        <w:pStyle w:val="af4"/>
        <w:numPr>
          <w:ilvl w:val="0"/>
          <w:numId w:val="16"/>
        </w:numPr>
        <w:ind w:left="993"/>
      </w:pPr>
      <w:r w:rsidRPr="006C4B2D">
        <w:t xml:space="preserve">в системе водоснабжения – водозаборы, станции водоподготовки, насосные станции, магистральные сети водопровода; </w:t>
      </w:r>
    </w:p>
    <w:p w14:paraId="388CA24D" w14:textId="77777777" w:rsidR="00E4299B" w:rsidRPr="006C4B2D" w:rsidRDefault="00E4299B" w:rsidP="007D31B7">
      <w:pPr>
        <w:pStyle w:val="af4"/>
        <w:numPr>
          <w:ilvl w:val="0"/>
          <w:numId w:val="16"/>
        </w:numPr>
        <w:ind w:left="993"/>
      </w:pPr>
      <w:r w:rsidRPr="006C4B2D">
        <w:t xml:space="preserve">в системе водоотведения – </w:t>
      </w:r>
      <w:r w:rsidR="004726FF" w:rsidRPr="006C4B2D">
        <w:t>канализационные очистные сооружения,</w:t>
      </w:r>
      <w:r w:rsidR="001E1152" w:rsidRPr="006C4B2D">
        <w:t xml:space="preserve"> </w:t>
      </w:r>
      <w:r w:rsidRPr="006C4B2D">
        <w:t xml:space="preserve">канализационные насосные станции, </w:t>
      </w:r>
      <w:r w:rsidR="004726FF" w:rsidRPr="006C4B2D">
        <w:t>магистральные сети водоотведения</w:t>
      </w:r>
      <w:r w:rsidRPr="006C4B2D">
        <w:t xml:space="preserve">. </w:t>
      </w:r>
    </w:p>
    <w:p w14:paraId="063B410A" w14:textId="6F5C7B4D" w:rsidR="00E4299B" w:rsidRPr="006C4B2D" w:rsidRDefault="00E4299B" w:rsidP="00E52088">
      <w:r w:rsidRPr="006C4B2D">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затраты на реализацию мероприятий схемы планируется компенсировать за счет </w:t>
      </w:r>
      <w:r w:rsidR="00BA3884">
        <w:t>бюджета округа, областного</w:t>
      </w:r>
      <w:r w:rsidRPr="006C4B2D">
        <w:t xml:space="preserve"> и федерального бюджет</w:t>
      </w:r>
      <w:r w:rsidR="00BA3884">
        <w:t>ов</w:t>
      </w:r>
      <w:r w:rsidRPr="006C4B2D">
        <w:t xml:space="preserve"> и отчасти денежных средств потребителей путем установления тарифов. Кроме этого, схема предусматривает повышение качества предоставления коммунальных услуг для населения в рамках существующих систем и создание условий для привлечения средств из внебюджетных источников.  </w:t>
      </w:r>
    </w:p>
    <w:p w14:paraId="2DACF039" w14:textId="77777777" w:rsidR="00021621" w:rsidRDefault="00021621" w:rsidP="00E52088">
      <w:pPr>
        <w:rPr>
          <w:b/>
        </w:rPr>
      </w:pPr>
    </w:p>
    <w:p w14:paraId="2A3AC0AD" w14:textId="77777777" w:rsidR="00E4299B" w:rsidRPr="006C4B2D" w:rsidRDefault="00E4299B" w:rsidP="00E52088">
      <w:pPr>
        <w:rPr>
          <w:b/>
        </w:rPr>
      </w:pPr>
      <w:r w:rsidRPr="006C4B2D">
        <w:rPr>
          <w:b/>
        </w:rPr>
        <w:lastRenderedPageBreak/>
        <w:t xml:space="preserve">Цели схемы: </w:t>
      </w:r>
    </w:p>
    <w:p w14:paraId="2AFE6E7D" w14:textId="5D513DB7" w:rsidR="00E4299B" w:rsidRPr="006C4B2D" w:rsidRDefault="00E4299B" w:rsidP="007D31B7">
      <w:pPr>
        <w:pStyle w:val="af4"/>
        <w:numPr>
          <w:ilvl w:val="0"/>
          <w:numId w:val="17"/>
        </w:numPr>
        <w:ind w:left="993"/>
      </w:pPr>
      <w:r w:rsidRPr="006C4B2D">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w:t>
      </w:r>
      <w:r w:rsidR="00D17CD3">
        <w:t>203</w:t>
      </w:r>
      <w:r w:rsidR="004A3DE8">
        <w:t>3</w:t>
      </w:r>
      <w:r w:rsidRPr="006C4B2D">
        <w:t xml:space="preserve"> года; </w:t>
      </w:r>
    </w:p>
    <w:p w14:paraId="7DE16961" w14:textId="77777777" w:rsidR="00E4299B" w:rsidRPr="006C4B2D" w:rsidRDefault="00E4299B" w:rsidP="007D31B7">
      <w:pPr>
        <w:pStyle w:val="af4"/>
        <w:numPr>
          <w:ilvl w:val="0"/>
          <w:numId w:val="17"/>
        </w:numPr>
        <w:ind w:left="993"/>
      </w:pPr>
      <w:r w:rsidRPr="006C4B2D">
        <w:t xml:space="preserve">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14:paraId="4B94A260" w14:textId="77777777" w:rsidR="00E4299B" w:rsidRPr="006C4B2D" w:rsidRDefault="00E4299B" w:rsidP="007D31B7">
      <w:pPr>
        <w:pStyle w:val="af4"/>
        <w:numPr>
          <w:ilvl w:val="0"/>
          <w:numId w:val="17"/>
        </w:numPr>
        <w:ind w:left="993"/>
      </w:pPr>
      <w:r w:rsidRPr="006C4B2D">
        <w:t xml:space="preserve">улучшение работы систем водоснабжения и водоотведения; </w:t>
      </w:r>
    </w:p>
    <w:p w14:paraId="20262BB2" w14:textId="77777777" w:rsidR="00E4299B" w:rsidRPr="006C4B2D" w:rsidRDefault="00E4299B" w:rsidP="007D31B7">
      <w:pPr>
        <w:pStyle w:val="af4"/>
        <w:numPr>
          <w:ilvl w:val="0"/>
          <w:numId w:val="17"/>
        </w:numPr>
        <w:ind w:left="993"/>
      </w:pPr>
      <w:r w:rsidRPr="006C4B2D">
        <w:t xml:space="preserve">обеспечение для абонентов доступности услуг водоснабжения и водоотведения; </w:t>
      </w:r>
    </w:p>
    <w:p w14:paraId="736717F0" w14:textId="77777777" w:rsidR="00E4299B" w:rsidRPr="006C4B2D" w:rsidRDefault="00E4299B" w:rsidP="007D31B7">
      <w:pPr>
        <w:pStyle w:val="af4"/>
        <w:numPr>
          <w:ilvl w:val="0"/>
          <w:numId w:val="17"/>
        </w:numPr>
        <w:ind w:left="993"/>
      </w:pPr>
      <w:r w:rsidRPr="006C4B2D">
        <w:t xml:space="preserve">повышение качества питьевой воды, поступающей к потребителям; </w:t>
      </w:r>
    </w:p>
    <w:p w14:paraId="550E4EF1" w14:textId="77777777" w:rsidR="00E4299B" w:rsidRPr="006C4B2D" w:rsidRDefault="00E4299B" w:rsidP="007D31B7">
      <w:pPr>
        <w:pStyle w:val="af4"/>
        <w:numPr>
          <w:ilvl w:val="0"/>
          <w:numId w:val="17"/>
        </w:numPr>
        <w:ind w:left="993"/>
      </w:pPr>
      <w:r w:rsidRPr="006C4B2D">
        <w:t xml:space="preserve">обеспечение надежного централизованного и экологически безопасного отведения стоков и их очистку, соответствующую экологическим нормативам; </w:t>
      </w:r>
    </w:p>
    <w:p w14:paraId="20F75E07" w14:textId="77777777" w:rsidR="00E4299B" w:rsidRPr="006C4B2D" w:rsidRDefault="00E4299B" w:rsidP="007D31B7">
      <w:pPr>
        <w:pStyle w:val="af4"/>
        <w:numPr>
          <w:ilvl w:val="0"/>
          <w:numId w:val="17"/>
        </w:numPr>
        <w:ind w:left="993"/>
      </w:pPr>
      <w:r w:rsidRPr="006C4B2D">
        <w:t xml:space="preserve">снижение вредного воздействия на окружающую среду. </w:t>
      </w:r>
    </w:p>
    <w:p w14:paraId="4CDEEA4A" w14:textId="77777777" w:rsidR="00E4299B" w:rsidRPr="006C4B2D" w:rsidRDefault="00E4299B" w:rsidP="0033494D">
      <w:pPr>
        <w:keepNext/>
        <w:rPr>
          <w:b/>
        </w:rPr>
      </w:pPr>
      <w:r w:rsidRPr="006C4B2D">
        <w:rPr>
          <w:b/>
        </w:rPr>
        <w:t xml:space="preserve">Сроки реализации схемы </w:t>
      </w:r>
    </w:p>
    <w:p w14:paraId="1ECEF81E" w14:textId="35DC23DB" w:rsidR="00E4299B" w:rsidRPr="006C4B2D" w:rsidRDefault="00E4299B" w:rsidP="000135B5">
      <w:r w:rsidRPr="006C4B2D">
        <w:t xml:space="preserve">Схема реализована </w:t>
      </w:r>
      <w:r w:rsidR="000135B5">
        <w:t>на</w:t>
      </w:r>
      <w:r w:rsidRPr="006C4B2D">
        <w:t xml:space="preserve"> период с 202</w:t>
      </w:r>
      <w:r w:rsidR="002337F0">
        <w:t>4</w:t>
      </w:r>
      <w:r w:rsidRPr="006C4B2D">
        <w:t xml:space="preserve"> по </w:t>
      </w:r>
      <w:r w:rsidR="00970A95">
        <w:t>20</w:t>
      </w:r>
      <w:r w:rsidR="00D17CD3">
        <w:t>3</w:t>
      </w:r>
      <w:r w:rsidR="004A3DE8">
        <w:t>3</w:t>
      </w:r>
      <w:r w:rsidRPr="006C4B2D">
        <w:t xml:space="preserve"> годы. </w:t>
      </w:r>
    </w:p>
    <w:p w14:paraId="05116B92" w14:textId="77777777" w:rsidR="00E4299B" w:rsidRPr="006C4B2D" w:rsidRDefault="00E4299B" w:rsidP="00E52088">
      <w:pPr>
        <w:rPr>
          <w:b/>
        </w:rPr>
      </w:pPr>
      <w:r w:rsidRPr="006C4B2D">
        <w:rPr>
          <w:b/>
        </w:rPr>
        <w:t>Термины и определения</w:t>
      </w:r>
    </w:p>
    <w:p w14:paraId="08587D42" w14:textId="77777777" w:rsidR="00E4299B" w:rsidRPr="006C4B2D" w:rsidRDefault="00E4299B" w:rsidP="0033494D">
      <w:r w:rsidRPr="006C4B2D">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45CA0FD0" w14:textId="77777777" w:rsidR="00E4299B" w:rsidRPr="006C4B2D" w:rsidRDefault="00E4299B" w:rsidP="0033494D">
      <w:r w:rsidRPr="006C4B2D">
        <w:t xml:space="preserve">«технологическая зона водоотведения» - часть централизованной системы водоотведения (канализации), отведение сточных </w:t>
      </w:r>
      <w:proofErr w:type="gramStart"/>
      <w:r w:rsidRPr="006C4B2D">
        <w:t>вод</w:t>
      </w:r>
      <w:proofErr w:type="gramEnd"/>
      <w:r w:rsidRPr="006C4B2D">
        <w:t xml:space="preserve"> из которой осуществляется в водный объект через одно инженерное сооружение, предназначенное для сброса сточных вод в водный объект (выпуск сточных вод в водный объект), или несколько технологически связанных между собой инженерных сооружений, предназначенных для сброса сточных вод в водный объект (выпусков сточных вод в водный объект);</w:t>
      </w:r>
    </w:p>
    <w:p w14:paraId="73CD794C" w14:textId="77777777" w:rsidR="00E4299B" w:rsidRPr="006C4B2D" w:rsidRDefault="00E4299B" w:rsidP="0033494D">
      <w:r w:rsidRPr="006C4B2D">
        <w:t>«эксплуатационная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14:paraId="2CB3578A" w14:textId="77777777" w:rsidR="00E4299B" w:rsidRPr="006C4B2D" w:rsidRDefault="00E4299B" w:rsidP="007243E6"/>
    <w:p w14:paraId="77321794" w14:textId="77777777" w:rsidR="00E4299B" w:rsidRPr="006C4B2D" w:rsidRDefault="00E4299B" w:rsidP="00A344F0">
      <w:pPr>
        <w:pStyle w:val="1"/>
        <w:numPr>
          <w:ilvl w:val="0"/>
          <w:numId w:val="0"/>
        </w:numPr>
      </w:pPr>
      <w:bookmarkStart w:id="4" w:name="_Toc170716936"/>
      <w:r w:rsidRPr="006C4B2D">
        <w:rPr>
          <w:bCs w:val="0"/>
          <w:kern w:val="32"/>
        </w:rPr>
        <w:lastRenderedPageBreak/>
        <w:t>ОБЩИЕ ДАННЫЕ</w:t>
      </w:r>
      <w:bookmarkEnd w:id="4"/>
    </w:p>
    <w:p w14:paraId="4B8D217E" w14:textId="2B9BC345" w:rsidR="00892791" w:rsidRDefault="00892791" w:rsidP="00892791">
      <w:pPr>
        <w:rPr>
          <w:b/>
        </w:rPr>
      </w:pPr>
      <w:bookmarkStart w:id="5" w:name="_Toc373745402"/>
      <w:bookmarkStart w:id="6" w:name="_Toc514166624"/>
      <w:r w:rsidRPr="00056575">
        <w:rPr>
          <w:b/>
        </w:rPr>
        <w:t xml:space="preserve">Общие сведения о </w:t>
      </w:r>
      <w:bookmarkEnd w:id="5"/>
      <w:bookmarkEnd w:id="6"/>
      <w:r w:rsidRPr="001A5F0C">
        <w:rPr>
          <w:b/>
        </w:rPr>
        <w:t>муниципальном округе</w:t>
      </w:r>
    </w:p>
    <w:p w14:paraId="518FD98C" w14:textId="03B3FE50" w:rsidR="003A244F" w:rsidRPr="007C12B9" w:rsidRDefault="003A244F" w:rsidP="003A244F">
      <w:proofErr w:type="spellStart"/>
      <w:r w:rsidRPr="007C12B9">
        <w:t>Ка́дуйский</w:t>
      </w:r>
      <w:proofErr w:type="spellEnd"/>
      <w:r>
        <w:t xml:space="preserve"> </w:t>
      </w:r>
      <w:r w:rsidRPr="007C12B9">
        <w:t>муниципальный</w:t>
      </w:r>
      <w:r>
        <w:t xml:space="preserve"> </w:t>
      </w:r>
      <w:r w:rsidRPr="007C12B9">
        <w:t>округ</w:t>
      </w:r>
      <w:r>
        <w:t xml:space="preserve"> - </w:t>
      </w:r>
      <w:hyperlink r:id="rId9" w:anchor="%D0%90%D0%B4%D0%BC%D0%B8%D0%BD%D0%B8%D1%81%D1%82%D1%80%D0%B0%D1%82%D0%B8%D0%B2%D0%BD%D0%BE-%D1%82%D0%B5%D1%80%D1%80%D0%B8%D1%82%D0%BE%D1%80%D0%B8%D0%B0%D0%BB%D1%8C%D0%BD%D0%BE%D0%B5_%D1%83%D1%81%D1%82%D1%80%D0%BE%D0%B9%D1%81%D1%82%D0%B2%D0%BE" w:tooltip="Административно-территориальное деление Вологодской области" w:history="1">
        <w:r w:rsidRPr="007C12B9">
          <w:t>административно-территориальная единица</w:t>
        </w:r>
      </w:hyperlink>
      <w:r w:rsidRPr="007C12B9">
        <w:t> </w:t>
      </w:r>
      <w:hyperlink r:id="rId10" w:tooltip="Вологодская область" w:history="1">
        <w:r w:rsidRPr="007C12B9">
          <w:t>Вологодской области</w:t>
        </w:r>
      </w:hyperlink>
      <w:r w:rsidRPr="007C12B9">
        <w:t> </w:t>
      </w:r>
      <w:hyperlink r:id="rId11" w:tooltip="Россия" w:history="1">
        <w:r w:rsidRPr="007C12B9">
          <w:t>Росси</w:t>
        </w:r>
        <w:r w:rsidR="00DF1675">
          <w:t>йской Федерации</w:t>
        </w:r>
      </w:hyperlink>
      <w:r w:rsidRPr="007C12B9">
        <w:t xml:space="preserve">. </w:t>
      </w:r>
    </w:p>
    <w:p w14:paraId="1699BDA2" w14:textId="67FB35DB" w:rsidR="003A244F" w:rsidRPr="007C12B9" w:rsidRDefault="003A244F" w:rsidP="003A244F">
      <w:r w:rsidRPr="007C12B9">
        <w:t>Административный центр — посёлок городского типа </w:t>
      </w:r>
      <w:proofErr w:type="spellStart"/>
      <w:r w:rsidR="00DF1675">
        <w:fldChar w:fldCharType="begin"/>
      </w:r>
      <w:r w:rsidR="00DF1675">
        <w:instrText xml:space="preserve"> HYPERLINK "https://ru.wikipedia.org/wiki/%D0%9A%D0%B0%D0%B4%D1%83%D0%B9_(%D1%80%D0%B0%D0%B1%D0%BE%D1%87%D0%B8%D0%B9_%D0%BF%D0%BE%D1%81%D1%91%D0%BB%D0%BE%D0%BA)" \o "Кадуй (рабочий посёлок)" </w:instrText>
      </w:r>
      <w:r w:rsidR="00DF1675">
        <w:fldChar w:fldCharType="separate"/>
      </w:r>
      <w:r w:rsidRPr="007C12B9">
        <w:t>Кадуй</w:t>
      </w:r>
      <w:proofErr w:type="spellEnd"/>
      <w:r w:rsidR="00DF1675">
        <w:fldChar w:fldCharType="end"/>
      </w:r>
      <w:r w:rsidRPr="007C12B9">
        <w:t>, расположен в 178 км от </w:t>
      </w:r>
      <w:r w:rsidR="00DF1675">
        <w:t xml:space="preserve">города </w:t>
      </w:r>
      <w:hyperlink r:id="rId12" w:tooltip="Вологда" w:history="1">
        <w:r w:rsidRPr="007C12B9">
          <w:t>Вологды</w:t>
        </w:r>
      </w:hyperlink>
      <w:r w:rsidRPr="007C12B9">
        <w:t> и в 56 км от </w:t>
      </w:r>
      <w:r w:rsidR="00DF1675">
        <w:t xml:space="preserve">города </w:t>
      </w:r>
      <w:hyperlink r:id="rId13" w:tooltip="Череповец" w:history="1">
        <w:r w:rsidRPr="007C12B9">
          <w:t>Череповца</w:t>
        </w:r>
      </w:hyperlink>
      <w:r w:rsidRPr="007C12B9">
        <w:t>.</w:t>
      </w:r>
    </w:p>
    <w:p w14:paraId="230CA74D" w14:textId="205A2B78" w:rsidR="003A244F" w:rsidRPr="00C67241" w:rsidRDefault="004D6D03" w:rsidP="003A244F">
      <w:r>
        <w:t xml:space="preserve">Поселок </w:t>
      </w:r>
      <w:proofErr w:type="spellStart"/>
      <w:r w:rsidR="003A244F" w:rsidRPr="00746DFA">
        <w:t>Кадуй</w:t>
      </w:r>
      <w:proofErr w:type="spellEnd"/>
      <w:r w:rsidR="003A244F" w:rsidRPr="00746DFA">
        <w:t xml:space="preserve"> расположен в 18 км от федеральной автотранспортной магистрали Вологда – Новая Ладога.</w:t>
      </w:r>
      <w:r w:rsidR="003A244F">
        <w:t xml:space="preserve"> </w:t>
      </w:r>
      <w:r>
        <w:t>Округ</w:t>
      </w:r>
      <w:r w:rsidR="003A244F" w:rsidRPr="00C67241">
        <w:t xml:space="preserve"> расположен в юго-западной части Вологодской области. Площадь его территории — 3,26 тыс. км², что составляет 2,2 % от всей территории области (22-й </w:t>
      </w:r>
      <w:r>
        <w:t>округ</w:t>
      </w:r>
      <w:r w:rsidR="003A244F" w:rsidRPr="00C67241">
        <w:t xml:space="preserve"> по размеру территории в области).</w:t>
      </w:r>
    </w:p>
    <w:p w14:paraId="377AF856" w14:textId="77777777" w:rsidR="003A244F" w:rsidRDefault="003A244F" w:rsidP="003A244F">
      <w:pPr>
        <w:spacing w:line="240" w:lineRule="auto"/>
      </w:pPr>
      <w:r w:rsidRPr="00C67241">
        <w:t>Граничит:</w:t>
      </w:r>
    </w:p>
    <w:p w14:paraId="0395BA09" w14:textId="714ACCF2" w:rsidR="003A244F" w:rsidRPr="00C67241" w:rsidRDefault="003A244F" w:rsidP="003A244F">
      <w:pPr>
        <w:numPr>
          <w:ilvl w:val="0"/>
          <w:numId w:val="42"/>
        </w:numPr>
        <w:shd w:val="clear" w:color="auto" w:fill="FFFFFF"/>
        <w:spacing w:before="100" w:beforeAutospacing="1" w:after="24" w:line="240" w:lineRule="auto"/>
        <w:ind w:left="1104"/>
        <w:jc w:val="left"/>
        <w:rPr>
          <w:color w:val="202122"/>
          <w:szCs w:val="24"/>
        </w:rPr>
      </w:pPr>
      <w:r w:rsidRPr="00C67241">
        <w:rPr>
          <w:color w:val="202122"/>
          <w:szCs w:val="24"/>
        </w:rPr>
        <w:t>на западе с </w:t>
      </w:r>
      <w:hyperlink r:id="rId14" w:tooltip="Бабаевский район" w:history="1">
        <w:r w:rsidRPr="00C67241">
          <w:rPr>
            <w:color w:val="202122"/>
          </w:rPr>
          <w:t xml:space="preserve">Бабаевским </w:t>
        </w:r>
        <w:r w:rsidR="004D6D03">
          <w:rPr>
            <w:color w:val="202122"/>
          </w:rPr>
          <w:t>округ</w:t>
        </w:r>
        <w:r w:rsidRPr="00C67241">
          <w:rPr>
            <w:color w:val="202122"/>
          </w:rPr>
          <w:t>ом</w:t>
        </w:r>
      </w:hyperlink>
      <w:r w:rsidRPr="00C67241">
        <w:rPr>
          <w:color w:val="202122"/>
          <w:szCs w:val="24"/>
        </w:rPr>
        <w:t>;</w:t>
      </w:r>
    </w:p>
    <w:p w14:paraId="220EA6FD" w14:textId="67261004" w:rsidR="003A244F" w:rsidRPr="00C67241" w:rsidRDefault="003A244F" w:rsidP="003A244F">
      <w:pPr>
        <w:numPr>
          <w:ilvl w:val="0"/>
          <w:numId w:val="42"/>
        </w:numPr>
        <w:shd w:val="clear" w:color="auto" w:fill="FFFFFF"/>
        <w:spacing w:before="100" w:beforeAutospacing="1" w:after="24" w:line="240" w:lineRule="auto"/>
        <w:ind w:left="1104"/>
        <w:jc w:val="left"/>
        <w:rPr>
          <w:color w:val="202122"/>
          <w:szCs w:val="24"/>
        </w:rPr>
      </w:pPr>
      <w:r w:rsidRPr="00C67241">
        <w:rPr>
          <w:color w:val="202122"/>
          <w:szCs w:val="24"/>
        </w:rPr>
        <w:t>на севере с </w:t>
      </w:r>
      <w:hyperlink r:id="rId15" w:tooltip="Белозерский район (Вологодская область)" w:history="1">
        <w:r w:rsidRPr="001F2DD9">
          <w:rPr>
            <w:color w:val="202122"/>
          </w:rPr>
          <w:t xml:space="preserve">Белозерским </w:t>
        </w:r>
        <w:r w:rsidR="004D6D03">
          <w:rPr>
            <w:color w:val="202122"/>
          </w:rPr>
          <w:t>округом</w:t>
        </w:r>
      </w:hyperlink>
      <w:r w:rsidRPr="00C67241">
        <w:rPr>
          <w:color w:val="202122"/>
          <w:szCs w:val="24"/>
        </w:rPr>
        <w:t>;</w:t>
      </w:r>
    </w:p>
    <w:p w14:paraId="272908D6" w14:textId="77777777" w:rsidR="003A244F" w:rsidRPr="00C67241" w:rsidRDefault="003A244F" w:rsidP="003A244F">
      <w:pPr>
        <w:numPr>
          <w:ilvl w:val="0"/>
          <w:numId w:val="42"/>
        </w:numPr>
        <w:shd w:val="clear" w:color="auto" w:fill="FFFFFF"/>
        <w:spacing w:before="100" w:beforeAutospacing="1" w:after="24" w:line="240" w:lineRule="auto"/>
        <w:ind w:left="1104"/>
        <w:jc w:val="left"/>
        <w:rPr>
          <w:color w:val="202122"/>
          <w:szCs w:val="24"/>
        </w:rPr>
      </w:pPr>
      <w:r w:rsidRPr="00C67241">
        <w:rPr>
          <w:color w:val="202122"/>
          <w:szCs w:val="24"/>
        </w:rPr>
        <w:t>на юго-востоке и востоке с </w:t>
      </w:r>
      <w:hyperlink r:id="rId16" w:tooltip="Череповецкий район" w:history="1">
        <w:r w:rsidRPr="001F2DD9">
          <w:rPr>
            <w:color w:val="202122"/>
          </w:rPr>
          <w:t>Череповецким районом</w:t>
        </w:r>
      </w:hyperlink>
      <w:r w:rsidRPr="00C67241">
        <w:rPr>
          <w:color w:val="202122"/>
          <w:szCs w:val="24"/>
        </w:rPr>
        <w:t>;</w:t>
      </w:r>
    </w:p>
    <w:p w14:paraId="6C44B3CF" w14:textId="3899B498" w:rsidR="003A244F" w:rsidRPr="00C67241" w:rsidRDefault="003A244F" w:rsidP="003A244F">
      <w:pPr>
        <w:numPr>
          <w:ilvl w:val="0"/>
          <w:numId w:val="42"/>
        </w:numPr>
        <w:shd w:val="clear" w:color="auto" w:fill="FFFFFF"/>
        <w:spacing w:before="100" w:beforeAutospacing="1" w:after="24" w:line="240" w:lineRule="auto"/>
        <w:ind w:left="1104"/>
        <w:jc w:val="left"/>
        <w:rPr>
          <w:color w:val="202122"/>
          <w:szCs w:val="24"/>
        </w:rPr>
      </w:pPr>
      <w:r w:rsidRPr="00C67241">
        <w:rPr>
          <w:color w:val="202122"/>
          <w:szCs w:val="24"/>
        </w:rPr>
        <w:t>на юго-западе с </w:t>
      </w:r>
      <w:hyperlink r:id="rId17" w:tooltip="Устюженский район" w:history="1">
        <w:proofErr w:type="spellStart"/>
        <w:r w:rsidRPr="001F2DD9">
          <w:rPr>
            <w:color w:val="202122"/>
          </w:rPr>
          <w:t>Устюженским</w:t>
        </w:r>
        <w:proofErr w:type="spellEnd"/>
        <w:r w:rsidRPr="001F2DD9">
          <w:rPr>
            <w:color w:val="202122"/>
          </w:rPr>
          <w:t xml:space="preserve"> </w:t>
        </w:r>
        <w:r w:rsidR="004D6D03">
          <w:rPr>
            <w:color w:val="202122"/>
          </w:rPr>
          <w:t>округ</w:t>
        </w:r>
        <w:r w:rsidRPr="001F2DD9">
          <w:rPr>
            <w:color w:val="202122"/>
          </w:rPr>
          <w:t>ом</w:t>
        </w:r>
      </w:hyperlink>
      <w:r w:rsidRPr="00C67241">
        <w:rPr>
          <w:color w:val="202122"/>
          <w:szCs w:val="24"/>
        </w:rPr>
        <w:t>.</w:t>
      </w:r>
    </w:p>
    <w:p w14:paraId="22B303A3" w14:textId="77777777" w:rsidR="003A244F" w:rsidRDefault="003A244F" w:rsidP="003A244F"/>
    <w:p w14:paraId="489F4C5F" w14:textId="2EA6BDDD" w:rsidR="003A244F" w:rsidRDefault="003A244F" w:rsidP="003A244F">
      <w:proofErr w:type="spellStart"/>
      <w:r w:rsidRPr="00C67241">
        <w:t>Кадуйский</w:t>
      </w:r>
      <w:proofErr w:type="spellEnd"/>
      <w:r w:rsidRPr="00C67241">
        <w:t xml:space="preserve"> </w:t>
      </w:r>
      <w:r w:rsidR="004D6D03">
        <w:t>округ</w:t>
      </w:r>
      <w:r w:rsidRPr="00C67241">
        <w:t xml:space="preserve"> с северо-запада на юго-восток пересекает река </w:t>
      </w:r>
      <w:hyperlink r:id="rId18" w:tooltip="Суда (приток Волги)" w:history="1">
        <w:r w:rsidRPr="00C67241">
          <w:t>Суда</w:t>
        </w:r>
      </w:hyperlink>
      <w:r w:rsidRPr="00C67241">
        <w:t xml:space="preserve">. Все остальные реки </w:t>
      </w:r>
      <w:r w:rsidR="004D6D03">
        <w:t>округ</w:t>
      </w:r>
      <w:r w:rsidRPr="00C67241">
        <w:t xml:space="preserve"> относятся к её бассейну, крупнейшие из них — </w:t>
      </w:r>
      <w:proofErr w:type="spellStart"/>
      <w:r w:rsidR="00B56DE0">
        <w:fldChar w:fldCharType="begin"/>
      </w:r>
      <w:r w:rsidR="00B56DE0">
        <w:instrText xml:space="preserve"> HYPERLINK "https://ru.wikipedia.org/wiki/%D0%90%D0%BD%D0%B4%D0%BE%D0%B3%D0%B0" \o "Андога" </w:instrText>
      </w:r>
      <w:r w:rsidR="00B56DE0">
        <w:fldChar w:fldCharType="separate"/>
      </w:r>
      <w:r w:rsidRPr="00C67241">
        <w:t>Андога</w:t>
      </w:r>
      <w:proofErr w:type="spellEnd"/>
      <w:r w:rsidR="00B56DE0">
        <w:fldChar w:fldCharType="end"/>
      </w:r>
      <w:r w:rsidRPr="00C67241">
        <w:t>, </w:t>
      </w:r>
      <w:proofErr w:type="spellStart"/>
      <w:r w:rsidRPr="00C67241">
        <w:fldChar w:fldCharType="begin"/>
      </w:r>
      <w:r w:rsidRPr="00C67241">
        <w:instrText xml:space="preserve"> HYPERLINK "https://ru.wikipedia.org/wiki/%D0%9A%D0%BE%D0%BB%D0%BF%D1%8C_(%D0%BF%D1%80%D0%B8%D1%82%D0%BE%D0%BA_%D0%A1%D1%83%D0%B4%D1%8B)" \o "Колпь (приток Суды)" </w:instrText>
      </w:r>
      <w:r w:rsidRPr="00C67241">
        <w:fldChar w:fldCharType="separate"/>
      </w:r>
      <w:r w:rsidRPr="00C67241">
        <w:t>Колпь</w:t>
      </w:r>
      <w:proofErr w:type="spellEnd"/>
      <w:r w:rsidRPr="00C67241">
        <w:fldChar w:fldCharType="end"/>
      </w:r>
      <w:r w:rsidRPr="00C67241">
        <w:t>, </w:t>
      </w:r>
      <w:proofErr w:type="spellStart"/>
      <w:r w:rsidR="00B56DE0">
        <w:fldChar w:fldCharType="begin"/>
      </w:r>
      <w:r w:rsidR="00B56DE0">
        <w:instrText xml:space="preserve"> HYPERLINK "https://ru.wikipedia.org/wiki/%D0%A8%D1%83%D0%BB%D0%BC%D0%B0_(%D0%BF%D1%80%D0%B8%D1%82%D0%BE%D0%BA_%D0%90%D0%BD%D0%B4%D0%BE%D0%B3%D0%B8)" \o "Шулма (приток Андоги)" </w:instrText>
      </w:r>
      <w:r w:rsidR="00B56DE0">
        <w:fldChar w:fldCharType="separate"/>
      </w:r>
      <w:r w:rsidRPr="00C67241">
        <w:t>Шулма</w:t>
      </w:r>
      <w:proofErr w:type="spellEnd"/>
      <w:r w:rsidR="00B56DE0">
        <w:fldChar w:fldCharType="end"/>
      </w:r>
      <w:r w:rsidRPr="00C67241">
        <w:t>, </w:t>
      </w:r>
      <w:hyperlink r:id="rId19" w:tooltip="Ворон (приток Суды)" w:history="1">
        <w:r w:rsidRPr="00C67241">
          <w:t>Ворон</w:t>
        </w:r>
      </w:hyperlink>
      <w:r w:rsidRPr="00C67241">
        <w:t>.</w:t>
      </w:r>
    </w:p>
    <w:p w14:paraId="2241AF48" w14:textId="77777777" w:rsidR="003A244F" w:rsidRDefault="003A244F" w:rsidP="003A244F">
      <w:r w:rsidRPr="00746DFA">
        <w:t xml:space="preserve">По </w:t>
      </w:r>
      <w:proofErr w:type="spellStart"/>
      <w:r w:rsidRPr="00746DFA">
        <w:t>Кадуйскому</w:t>
      </w:r>
      <w:proofErr w:type="spellEnd"/>
      <w:r w:rsidRPr="00746DFA">
        <w:t xml:space="preserve"> округу проходят важнейшие транспортные магистрали, соединяющие Центральную Россию с Уралом, тем самым легко устанавливаются активные деловые связи с Санкт-Петербургом, Ярославлем, Архангельском, Северодвинском. </w:t>
      </w:r>
    </w:p>
    <w:p w14:paraId="3B9413D2" w14:textId="77777777" w:rsidR="00E84EF6" w:rsidRPr="00E84EF6" w:rsidRDefault="00E84EF6" w:rsidP="00E84EF6">
      <w:pPr>
        <w:rPr>
          <w:b/>
          <w:i/>
        </w:rPr>
      </w:pPr>
      <w:r w:rsidRPr="00E84EF6">
        <w:rPr>
          <w:b/>
          <w:i/>
        </w:rPr>
        <w:t>Климат</w:t>
      </w:r>
    </w:p>
    <w:p w14:paraId="3345AA3F" w14:textId="027F4BFA" w:rsidR="004A3DE8" w:rsidRDefault="004A3DE8" w:rsidP="004A3DE8">
      <w:r>
        <w:t xml:space="preserve">Климат </w:t>
      </w:r>
      <w:proofErr w:type="spellStart"/>
      <w:r>
        <w:t>Кадуйского</w:t>
      </w:r>
      <w:proofErr w:type="spellEnd"/>
      <w:r>
        <w:t xml:space="preserve"> муниципального округа умеренно-континентальный с умеренно тёплым летом и умеренно холодной зимой, а также неустойчивым режимом погоды. Большая часть осадков приходится на летнее время. Основным направлением ветра является </w:t>
      </w:r>
      <w:proofErr w:type="gramStart"/>
      <w:r>
        <w:t>западный</w:t>
      </w:r>
      <w:proofErr w:type="gramEnd"/>
      <w:r>
        <w:t>. Средняя температура в январе — -11</w:t>
      </w:r>
      <w:proofErr w:type="gramStart"/>
      <w:r>
        <w:t xml:space="preserve"> °С</w:t>
      </w:r>
      <w:proofErr w:type="gramEnd"/>
      <w:r>
        <w:t xml:space="preserve">, средняя температура в июле — +17 °С. </w:t>
      </w:r>
    </w:p>
    <w:p w14:paraId="345CB930" w14:textId="77777777" w:rsidR="00E84EF6" w:rsidRPr="00AB5D8B" w:rsidRDefault="00E84EF6" w:rsidP="00E84EF6"/>
    <w:p w14:paraId="67C7E37A" w14:textId="7A6EBF72" w:rsidR="00892791" w:rsidRDefault="00892791" w:rsidP="00FC27B2"/>
    <w:p w14:paraId="05B3697C" w14:textId="4EE27145" w:rsidR="00892791" w:rsidRDefault="00892791" w:rsidP="00FC27B2"/>
    <w:p w14:paraId="602038E2" w14:textId="4F33279E" w:rsidR="00892791" w:rsidRDefault="00892791" w:rsidP="00FC27B2"/>
    <w:p w14:paraId="7883B95A" w14:textId="706AB38B" w:rsidR="00892791" w:rsidRDefault="00892791" w:rsidP="00FC27B2"/>
    <w:p w14:paraId="4876D375" w14:textId="119B0201" w:rsidR="00892791" w:rsidRDefault="00892791" w:rsidP="00FC27B2"/>
    <w:p w14:paraId="02A89352" w14:textId="182851AF" w:rsidR="00892791" w:rsidRDefault="00892791" w:rsidP="00FC27B2"/>
    <w:p w14:paraId="5DD27673" w14:textId="6E16FC61" w:rsidR="00892791" w:rsidRDefault="00892791" w:rsidP="00FC27B2"/>
    <w:p w14:paraId="02DD16F1" w14:textId="76C5DF35" w:rsidR="00892791" w:rsidRDefault="00892791" w:rsidP="00FC27B2"/>
    <w:p w14:paraId="2010F549" w14:textId="459EB3D5" w:rsidR="00892791" w:rsidRDefault="00892791" w:rsidP="00FC27B2"/>
    <w:p w14:paraId="7465C2B3" w14:textId="7EEB4270" w:rsidR="00892791" w:rsidRDefault="00892791" w:rsidP="00FC27B2"/>
    <w:p w14:paraId="2260B4CE" w14:textId="73050EE3" w:rsidR="00892791" w:rsidRDefault="00892791" w:rsidP="00FC27B2"/>
    <w:p w14:paraId="24190251" w14:textId="6E7AADF9" w:rsidR="00892791" w:rsidRDefault="00892791" w:rsidP="00FC27B2"/>
    <w:p w14:paraId="73710D69" w14:textId="531C5AF9" w:rsidR="00892791" w:rsidRDefault="00892791" w:rsidP="00FC27B2"/>
    <w:p w14:paraId="01DAD69B" w14:textId="77777777" w:rsidR="00892791" w:rsidRPr="006C4B2D" w:rsidRDefault="00892791" w:rsidP="00FC27B2"/>
    <w:p w14:paraId="25A8F890" w14:textId="77777777" w:rsidR="00FC27B2" w:rsidRPr="006C4B2D" w:rsidRDefault="00FC27B2" w:rsidP="00FC27B2"/>
    <w:p w14:paraId="5E547E5C" w14:textId="77777777" w:rsidR="00FC27B2" w:rsidRPr="006C4B2D" w:rsidRDefault="00FC27B2" w:rsidP="00FC27B2"/>
    <w:p w14:paraId="6A80654A" w14:textId="77777777" w:rsidR="00FC27B2" w:rsidRPr="006C4B2D" w:rsidRDefault="00FC27B2" w:rsidP="00FC27B2"/>
    <w:p w14:paraId="5ABAA7DD" w14:textId="77777777" w:rsidR="00FC27B2" w:rsidRPr="006C4B2D" w:rsidRDefault="00FC27B2" w:rsidP="00FC27B2"/>
    <w:p w14:paraId="45C6BD46" w14:textId="77777777" w:rsidR="00FC27B2" w:rsidRPr="006C4B2D" w:rsidRDefault="00FC27B2" w:rsidP="00FC27B2"/>
    <w:p w14:paraId="74580729" w14:textId="77777777" w:rsidR="00FC27B2" w:rsidRPr="006C4B2D" w:rsidRDefault="00FC27B2" w:rsidP="00FC27B2"/>
    <w:p w14:paraId="70179CD6" w14:textId="77777777" w:rsidR="00FC27B2" w:rsidRPr="006C4B2D" w:rsidRDefault="00FC27B2" w:rsidP="00FC27B2"/>
    <w:p w14:paraId="54E8C224" w14:textId="77777777" w:rsidR="00FC27B2" w:rsidRPr="006C4B2D" w:rsidRDefault="00FC27B2" w:rsidP="00FC27B2"/>
    <w:p w14:paraId="5245B0A7" w14:textId="77777777" w:rsidR="00892791" w:rsidRDefault="00892791" w:rsidP="00FC27B2">
      <w:pPr>
        <w:pStyle w:val="1"/>
        <w:pageBreakBefore w:val="0"/>
        <w:numPr>
          <w:ilvl w:val="0"/>
          <w:numId w:val="0"/>
        </w:numPr>
        <w:rPr>
          <w:sz w:val="36"/>
          <w:szCs w:val="36"/>
        </w:rPr>
      </w:pPr>
      <w:bookmarkStart w:id="7" w:name="_Toc36468123"/>
    </w:p>
    <w:p w14:paraId="740BE56A" w14:textId="77777777" w:rsidR="00892791" w:rsidRDefault="00892791" w:rsidP="00FC27B2">
      <w:pPr>
        <w:pStyle w:val="1"/>
        <w:pageBreakBefore w:val="0"/>
        <w:numPr>
          <w:ilvl w:val="0"/>
          <w:numId w:val="0"/>
        </w:numPr>
        <w:rPr>
          <w:sz w:val="36"/>
          <w:szCs w:val="36"/>
        </w:rPr>
      </w:pPr>
    </w:p>
    <w:p w14:paraId="7CFEF147" w14:textId="77777777" w:rsidR="00892791" w:rsidRDefault="00892791" w:rsidP="00FC27B2">
      <w:pPr>
        <w:pStyle w:val="1"/>
        <w:pageBreakBefore w:val="0"/>
        <w:numPr>
          <w:ilvl w:val="0"/>
          <w:numId w:val="0"/>
        </w:numPr>
        <w:rPr>
          <w:sz w:val="36"/>
          <w:szCs w:val="36"/>
        </w:rPr>
      </w:pPr>
    </w:p>
    <w:p w14:paraId="5EF250A8" w14:textId="77777777" w:rsidR="00892791" w:rsidRDefault="00892791" w:rsidP="00FC27B2">
      <w:pPr>
        <w:pStyle w:val="1"/>
        <w:pageBreakBefore w:val="0"/>
        <w:numPr>
          <w:ilvl w:val="0"/>
          <w:numId w:val="0"/>
        </w:numPr>
        <w:rPr>
          <w:sz w:val="36"/>
          <w:szCs w:val="36"/>
        </w:rPr>
      </w:pPr>
    </w:p>
    <w:p w14:paraId="3DC3F321" w14:textId="078E0A0A" w:rsidR="00FC27B2" w:rsidRPr="006C4B2D" w:rsidRDefault="00F718D5" w:rsidP="00FC27B2">
      <w:pPr>
        <w:pStyle w:val="1"/>
        <w:pageBreakBefore w:val="0"/>
        <w:numPr>
          <w:ilvl w:val="0"/>
          <w:numId w:val="0"/>
        </w:numPr>
        <w:rPr>
          <w:sz w:val="36"/>
          <w:szCs w:val="36"/>
        </w:rPr>
      </w:pPr>
      <w:bookmarkStart w:id="8" w:name="_Toc170716937"/>
      <w:r w:rsidRPr="006C4B2D">
        <w:rPr>
          <w:sz w:val="36"/>
          <w:szCs w:val="36"/>
        </w:rPr>
        <w:t xml:space="preserve">ГЛАВА 1. СХЕМА ВОДОСНАБЖЕНИЯ </w:t>
      </w:r>
      <w:bookmarkEnd w:id="7"/>
      <w:r w:rsidR="004F1444">
        <w:rPr>
          <w:sz w:val="36"/>
          <w:szCs w:val="36"/>
        </w:rPr>
        <w:t>КАДУЙСКОГО</w:t>
      </w:r>
      <w:r>
        <w:rPr>
          <w:sz w:val="36"/>
          <w:szCs w:val="36"/>
        </w:rPr>
        <w:t xml:space="preserve"> МУНИЦИПАЛЬНОГО</w:t>
      </w:r>
      <w:r w:rsidRPr="006C4B2D">
        <w:rPr>
          <w:sz w:val="36"/>
          <w:szCs w:val="36"/>
        </w:rPr>
        <w:t xml:space="preserve"> ОКРУГА</w:t>
      </w:r>
      <w:bookmarkEnd w:id="8"/>
    </w:p>
    <w:p w14:paraId="215312AE" w14:textId="77777777" w:rsidR="00FC27B2" w:rsidRPr="006C4B2D" w:rsidRDefault="00FC27B2" w:rsidP="007243E6"/>
    <w:p w14:paraId="0B0060F3" w14:textId="34B655F9" w:rsidR="00E4299B" w:rsidRPr="006C4B2D" w:rsidRDefault="00E4299B" w:rsidP="001A6C30">
      <w:pPr>
        <w:pStyle w:val="2"/>
        <w:pageBreakBefore/>
      </w:pPr>
      <w:bookmarkStart w:id="9" w:name="_Toc375685000"/>
      <w:bookmarkStart w:id="10" w:name="_Toc170716938"/>
      <w:bookmarkEnd w:id="2"/>
      <w:bookmarkEnd w:id="3"/>
      <w:r w:rsidRPr="006C4B2D">
        <w:lastRenderedPageBreak/>
        <w:t xml:space="preserve">ТЕХНИКО-ЭКОНОМИЧЕСКОЕ СОСТОЯНИЕ ЦЕНТРАЛИЗОВАННЫХ </w:t>
      </w:r>
      <w:r w:rsidR="00F718D5" w:rsidRPr="006C4B2D">
        <w:t>СИСТЕМ ВОДОСНАБЖЕНИЯ</w:t>
      </w:r>
      <w:bookmarkEnd w:id="9"/>
      <w:r w:rsidR="00887356">
        <w:t xml:space="preserve"> </w:t>
      </w:r>
      <w:r w:rsidR="004F1444">
        <w:t>КАДУЙСКОГО</w:t>
      </w:r>
      <w:r w:rsidR="00F718D5" w:rsidRPr="006C4B2D">
        <w:t xml:space="preserve"> </w:t>
      </w:r>
      <w:r w:rsidR="00F718D5">
        <w:t>МУНИЦИПАЛЬН</w:t>
      </w:r>
      <w:r w:rsidR="00F718D5" w:rsidRPr="006C4B2D">
        <w:t>ОГО ОКРУГА</w:t>
      </w:r>
      <w:bookmarkEnd w:id="10"/>
    </w:p>
    <w:p w14:paraId="2894058C" w14:textId="1E31231D" w:rsidR="00E4299B" w:rsidRPr="006C4B2D" w:rsidRDefault="00E4299B" w:rsidP="00AC7B53">
      <w:pPr>
        <w:pStyle w:val="3"/>
      </w:pPr>
      <w:bookmarkStart w:id="11" w:name="_Toc375685001"/>
      <w:bookmarkStart w:id="12" w:name="_Toc170716939"/>
      <w:r w:rsidRPr="006C4B2D">
        <w:t xml:space="preserve">Описание системы и структуры водоснабжения </w:t>
      </w:r>
      <w:proofErr w:type="spellStart"/>
      <w:r w:rsidR="004F1444">
        <w:t>Кадуйского</w:t>
      </w:r>
      <w:proofErr w:type="spellEnd"/>
      <w:r w:rsidR="00887356">
        <w:t xml:space="preserve"> </w:t>
      </w:r>
      <w:r w:rsidR="00F718D5">
        <w:t>муниципального</w:t>
      </w:r>
      <w:r w:rsidR="000F2767" w:rsidRPr="006C4B2D">
        <w:t xml:space="preserve"> </w:t>
      </w:r>
      <w:r w:rsidRPr="006C4B2D">
        <w:t>округа и деление территории на эксплуатационные зоны</w:t>
      </w:r>
      <w:bookmarkEnd w:id="11"/>
      <w:bookmarkEnd w:id="12"/>
    </w:p>
    <w:p w14:paraId="51A59956" w14:textId="77777777" w:rsidR="00E4299B" w:rsidRPr="006C4B2D" w:rsidRDefault="00E4299B" w:rsidP="0088556B">
      <w:r w:rsidRPr="009F5353">
        <w:t>Водоснабжение как отрасль играет огромную роль в обеспечении</w:t>
      </w:r>
      <w:r w:rsidRPr="006C4B2D">
        <w:t xml:space="preserve"> жизнедеятельности и требует целенаправленных мероприятий по развитию надежной системы хозяйственно-питьевого водоснабжения.</w:t>
      </w:r>
    </w:p>
    <w:p w14:paraId="2F8B0D43" w14:textId="013EFB38" w:rsidR="00B00037" w:rsidRDefault="00A7787F" w:rsidP="00B00037">
      <w:r w:rsidRPr="004A06E4">
        <w:t xml:space="preserve">В </w:t>
      </w:r>
      <w:proofErr w:type="spellStart"/>
      <w:r w:rsidR="004F1444">
        <w:t>Кадуйском</w:t>
      </w:r>
      <w:proofErr w:type="spellEnd"/>
      <w:r w:rsidR="00C27E0B" w:rsidRPr="004A06E4">
        <w:t xml:space="preserve"> муниципальном</w:t>
      </w:r>
      <w:r w:rsidRPr="004A06E4">
        <w:t xml:space="preserve"> округе централизованные системы водоснабжения организованы в следующих населенных пунктах: </w:t>
      </w:r>
      <w:r w:rsidR="00B00037">
        <w:t xml:space="preserve">п. </w:t>
      </w:r>
      <w:proofErr w:type="spellStart"/>
      <w:r w:rsidR="00B00037">
        <w:t>Кадуй</w:t>
      </w:r>
      <w:proofErr w:type="spellEnd"/>
      <w:r w:rsidR="00B00037">
        <w:t>, д. Маза</w:t>
      </w:r>
      <w:r w:rsidR="0088135F">
        <w:t xml:space="preserve">, </w:t>
      </w:r>
      <w:r w:rsidR="00B00037">
        <w:t>д. Нижнее</w:t>
      </w:r>
      <w:r w:rsidR="0088135F">
        <w:t xml:space="preserve">, </w:t>
      </w:r>
      <w:r w:rsidR="00B00037">
        <w:t>д. Никольское</w:t>
      </w:r>
      <w:r w:rsidR="0088135F">
        <w:t xml:space="preserve">, </w:t>
      </w:r>
      <w:r w:rsidR="00B00037">
        <w:t xml:space="preserve">д. </w:t>
      </w:r>
      <w:proofErr w:type="spellStart"/>
      <w:r w:rsidR="00B00037">
        <w:t>Андроново</w:t>
      </w:r>
      <w:proofErr w:type="spellEnd"/>
      <w:r w:rsidR="0088135F">
        <w:t xml:space="preserve">, </w:t>
      </w:r>
      <w:r w:rsidR="00B00037">
        <w:t>д. Завод</w:t>
      </w:r>
      <w:r w:rsidR="0088135F">
        <w:t xml:space="preserve">, </w:t>
      </w:r>
      <w:proofErr w:type="spellStart"/>
      <w:r w:rsidR="00B00037">
        <w:t>д</w:t>
      </w:r>
      <w:proofErr w:type="gramStart"/>
      <w:r w:rsidR="00B00037">
        <w:t>.С</w:t>
      </w:r>
      <w:proofErr w:type="gramEnd"/>
      <w:r w:rsidR="00B00037">
        <w:t>тан</w:t>
      </w:r>
      <w:proofErr w:type="spellEnd"/>
      <w:r w:rsidR="0088135F">
        <w:t xml:space="preserve">, </w:t>
      </w:r>
      <w:r w:rsidR="00B00037">
        <w:t xml:space="preserve">д. </w:t>
      </w:r>
      <w:proofErr w:type="spellStart"/>
      <w:r w:rsidR="00B00037">
        <w:t>Чуприно</w:t>
      </w:r>
      <w:proofErr w:type="spellEnd"/>
      <w:r w:rsidR="0088135F">
        <w:t xml:space="preserve">, </w:t>
      </w:r>
      <w:r w:rsidR="00B00037">
        <w:t xml:space="preserve">д. М. </w:t>
      </w:r>
      <w:proofErr w:type="spellStart"/>
      <w:r w:rsidR="00B00037">
        <w:t>Рукавицкая</w:t>
      </w:r>
      <w:proofErr w:type="spellEnd"/>
      <w:r w:rsidR="00FF5196">
        <w:t xml:space="preserve">, п. </w:t>
      </w:r>
      <w:proofErr w:type="spellStart"/>
      <w:r w:rsidR="00FF5196">
        <w:t>Хохлово</w:t>
      </w:r>
      <w:proofErr w:type="spellEnd"/>
      <w:r w:rsidR="0088135F">
        <w:t>.</w:t>
      </w:r>
    </w:p>
    <w:p w14:paraId="2E369EA4" w14:textId="3179FA7B" w:rsidR="00E4299B" w:rsidRDefault="00664758" w:rsidP="00B00037">
      <w:r w:rsidRPr="004F4F1A">
        <w:t>И</w:t>
      </w:r>
      <w:r w:rsidR="00E4299B" w:rsidRPr="004F4F1A">
        <w:t xml:space="preserve">сточниками хозяйственно-питьевого, противопожарного и производственного водоснабжения являются </w:t>
      </w:r>
      <w:r w:rsidR="00EA1657" w:rsidRPr="004F4F1A">
        <w:t>поверхностные</w:t>
      </w:r>
      <w:r w:rsidR="00E4299B" w:rsidRPr="004F4F1A">
        <w:t xml:space="preserve"> </w:t>
      </w:r>
      <w:r w:rsidR="004F4F1A" w:rsidRPr="004F4F1A">
        <w:t xml:space="preserve">и подземные </w:t>
      </w:r>
      <w:r w:rsidR="00E4299B" w:rsidRPr="004F4F1A">
        <w:t>воды. Подача воды потребителям осуществляется по следующей схеме: вода из артезианских скважин, под напором погружных насосов, подается в магистральные и распределительные водопроводные сети.</w:t>
      </w:r>
      <w:r w:rsidR="00E4299B" w:rsidRPr="006C4B2D">
        <w:t xml:space="preserve"> Здания, оборудованные внутренними системами водопровода и канализации, подключены к наружным сетям водопровода. </w:t>
      </w:r>
    </w:p>
    <w:p w14:paraId="25FAFED8" w14:textId="77777777" w:rsidR="00706212" w:rsidRDefault="00664758" w:rsidP="00706212">
      <w:r w:rsidRPr="0071485C">
        <w:t xml:space="preserve">Система водоснабжения </w:t>
      </w:r>
      <w:proofErr w:type="spellStart"/>
      <w:r w:rsidR="004F1444">
        <w:rPr>
          <w:szCs w:val="24"/>
          <w:lang w:eastAsia="ru-RU"/>
        </w:rPr>
        <w:t>Кадуйского</w:t>
      </w:r>
      <w:proofErr w:type="spellEnd"/>
      <w:r w:rsidRPr="0071485C">
        <w:rPr>
          <w:szCs w:val="24"/>
          <w:lang w:eastAsia="ru-RU"/>
        </w:rPr>
        <w:t xml:space="preserve"> муниципального округа</w:t>
      </w:r>
      <w:r w:rsidRPr="0071485C">
        <w:t xml:space="preserve"> имеет </w:t>
      </w:r>
      <w:r w:rsidR="00DE5904">
        <w:t xml:space="preserve">три </w:t>
      </w:r>
      <w:r w:rsidR="0088135F">
        <w:t xml:space="preserve"> </w:t>
      </w:r>
      <w:r w:rsidRPr="0071485C">
        <w:t>эксплуатационны</w:t>
      </w:r>
      <w:r w:rsidR="0088135F">
        <w:t>е</w:t>
      </w:r>
      <w:r w:rsidRPr="0071485C">
        <w:t xml:space="preserve"> зон</w:t>
      </w:r>
      <w:r w:rsidR="0088135F">
        <w:t>ы</w:t>
      </w:r>
      <w:r w:rsidRPr="0071485C">
        <w:t xml:space="preserve">, так как эксплуатацию объектов централизованной системы водоснабжения осуществляют </w:t>
      </w:r>
      <w:r w:rsidR="00706212">
        <w:t>две</w:t>
      </w:r>
      <w:r w:rsidRPr="0071485C">
        <w:t xml:space="preserve"> </w:t>
      </w:r>
      <w:proofErr w:type="spellStart"/>
      <w:r w:rsidRPr="0071485C">
        <w:t>ресурсоснабжающи</w:t>
      </w:r>
      <w:r w:rsidR="00DE5904">
        <w:t>е</w:t>
      </w:r>
      <w:proofErr w:type="spellEnd"/>
      <w:r w:rsidRPr="0071485C">
        <w:t xml:space="preserve"> организаци</w:t>
      </w:r>
      <w:r w:rsidR="00DE5904">
        <w:t>и</w:t>
      </w:r>
      <w:r w:rsidRPr="0071485C">
        <w:t>, определенны</w:t>
      </w:r>
      <w:r w:rsidR="00DE5904">
        <w:t>е</w:t>
      </w:r>
      <w:r w:rsidRPr="0071485C">
        <w:t xml:space="preserve"> по признаку обязанностей (ответственности) по эксплуатации централизованных систем водоснабжения</w:t>
      </w:r>
      <w:r w:rsidR="00706212">
        <w:t>.</w:t>
      </w:r>
    </w:p>
    <w:p w14:paraId="0070CAF4" w14:textId="182F3E55" w:rsidR="00664758" w:rsidRPr="00A905E8" w:rsidRDefault="00706212" w:rsidP="00706212">
      <w:r w:rsidRPr="00706212">
        <w:t xml:space="preserve">ПАО «ОГК-2» - Череповецкая ГРЭС </w:t>
      </w:r>
      <w:r>
        <w:t>является поставщиком воды только для гарантирующих организаций, а именно:</w:t>
      </w:r>
      <w:r w:rsidRPr="00706212">
        <w:t xml:space="preserve"> МУП «Услуга» и МУП «ЖКХ п. </w:t>
      </w:r>
      <w:proofErr w:type="spellStart"/>
      <w:r w:rsidRPr="00706212">
        <w:t>Хохлово</w:t>
      </w:r>
      <w:proofErr w:type="spellEnd"/>
      <w:r w:rsidRPr="00706212">
        <w:t>».</w:t>
      </w:r>
    </w:p>
    <w:p w14:paraId="0226B029" w14:textId="79D6586E" w:rsidR="00664758" w:rsidRDefault="00664758" w:rsidP="00664758">
      <w:r w:rsidRPr="00A905E8">
        <w:t xml:space="preserve">В таблице </w:t>
      </w:r>
      <w:r>
        <w:t>1.1.1</w:t>
      </w:r>
      <w:r w:rsidRPr="00A905E8">
        <w:t xml:space="preserve"> представлен</w:t>
      </w:r>
      <w:r>
        <w:t>ы</w:t>
      </w:r>
      <w:r w:rsidRPr="00A905E8">
        <w:t xml:space="preserve"> эксплуатационн</w:t>
      </w:r>
      <w:r>
        <w:t>ые</w:t>
      </w:r>
      <w:r w:rsidRPr="00A905E8">
        <w:t xml:space="preserve"> зоны </w:t>
      </w:r>
      <w:proofErr w:type="spellStart"/>
      <w:r w:rsidR="004F1444">
        <w:rPr>
          <w:szCs w:val="24"/>
          <w:lang w:eastAsia="ru-RU"/>
        </w:rPr>
        <w:t>Кадуйского</w:t>
      </w:r>
      <w:proofErr w:type="spellEnd"/>
      <w:r>
        <w:rPr>
          <w:szCs w:val="24"/>
          <w:lang w:eastAsia="ru-RU"/>
        </w:rPr>
        <w:t xml:space="preserve"> муниципального</w:t>
      </w:r>
      <w:r w:rsidRPr="006C4B2D">
        <w:rPr>
          <w:szCs w:val="24"/>
          <w:lang w:eastAsia="ru-RU"/>
        </w:rPr>
        <w:t xml:space="preserve"> округа</w:t>
      </w:r>
      <w:r w:rsidRPr="00A905E8">
        <w:t>.</w:t>
      </w:r>
    </w:p>
    <w:p w14:paraId="2140CD3E" w14:textId="77777777" w:rsidR="00664758" w:rsidRPr="00E44C60" w:rsidRDefault="00664758" w:rsidP="00664758">
      <w:pPr>
        <w:jc w:val="right"/>
      </w:pPr>
      <w:r w:rsidRPr="00E44C60">
        <w:t>Таблица 1.1.1</w:t>
      </w:r>
    </w:p>
    <w:p w14:paraId="4E0E9947" w14:textId="62EA9E3B" w:rsidR="00664758" w:rsidRDefault="00664758" w:rsidP="00A10307">
      <w:pPr>
        <w:ind w:firstLine="0"/>
        <w:jc w:val="center"/>
        <w:rPr>
          <w:szCs w:val="24"/>
          <w:lang w:eastAsia="ru-RU"/>
        </w:rPr>
      </w:pPr>
      <w:r>
        <w:t>Эксплуатационные зоны</w:t>
      </w:r>
      <w:r w:rsidRPr="00664758">
        <w:rPr>
          <w:szCs w:val="24"/>
          <w:lang w:eastAsia="ru-RU"/>
        </w:rPr>
        <w:t xml:space="preserve"> </w:t>
      </w:r>
      <w:proofErr w:type="spellStart"/>
      <w:r w:rsidR="004F1444">
        <w:rPr>
          <w:szCs w:val="24"/>
          <w:lang w:eastAsia="ru-RU"/>
        </w:rPr>
        <w:t>Кадуйского</w:t>
      </w:r>
      <w:proofErr w:type="spellEnd"/>
      <w:r>
        <w:rPr>
          <w:szCs w:val="24"/>
          <w:lang w:eastAsia="ru-RU"/>
        </w:rPr>
        <w:t xml:space="preserve"> муниципального</w:t>
      </w:r>
      <w:r w:rsidRPr="006C4B2D">
        <w:rPr>
          <w:szCs w:val="24"/>
          <w:lang w:eastAsia="ru-RU"/>
        </w:rPr>
        <w:t xml:space="preserve"> округа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4253"/>
      </w:tblGrid>
      <w:tr w:rsidR="004A06E4" w:rsidRPr="007E1DAF" w14:paraId="4724D128" w14:textId="77777777" w:rsidTr="00275257">
        <w:trPr>
          <w:tblHeader/>
        </w:trPr>
        <w:tc>
          <w:tcPr>
            <w:tcW w:w="5103" w:type="dxa"/>
            <w:tcBorders>
              <w:top w:val="single" w:sz="4" w:space="0" w:color="auto"/>
              <w:left w:val="single" w:sz="4" w:space="0" w:color="auto"/>
              <w:bottom w:val="single" w:sz="4" w:space="0" w:color="auto"/>
              <w:right w:val="single" w:sz="4" w:space="0" w:color="auto"/>
            </w:tcBorders>
            <w:vAlign w:val="center"/>
          </w:tcPr>
          <w:p w14:paraId="1C5C5810" w14:textId="77777777" w:rsidR="004A06E4" w:rsidRPr="007E1DAF" w:rsidRDefault="004A06E4" w:rsidP="00275257">
            <w:pPr>
              <w:spacing w:line="240" w:lineRule="auto"/>
              <w:ind w:firstLine="0"/>
              <w:jc w:val="center"/>
              <w:rPr>
                <w:b/>
                <w:sz w:val="22"/>
              </w:rPr>
            </w:pPr>
            <w:r w:rsidRPr="007E1DAF">
              <w:rPr>
                <w:b/>
                <w:sz w:val="22"/>
                <w:lang w:eastAsia="ru-RU"/>
              </w:rPr>
              <w:t>Снабжающая организация</w:t>
            </w:r>
          </w:p>
        </w:tc>
        <w:tc>
          <w:tcPr>
            <w:tcW w:w="4253" w:type="dxa"/>
            <w:tcBorders>
              <w:top w:val="single" w:sz="4" w:space="0" w:color="auto"/>
              <w:left w:val="single" w:sz="4" w:space="0" w:color="auto"/>
              <w:bottom w:val="single" w:sz="4" w:space="0" w:color="auto"/>
              <w:right w:val="single" w:sz="4" w:space="0" w:color="auto"/>
            </w:tcBorders>
            <w:vAlign w:val="center"/>
          </w:tcPr>
          <w:p w14:paraId="1DAB13D7" w14:textId="77777777" w:rsidR="004A06E4" w:rsidRPr="007E1DAF" w:rsidRDefault="004A06E4" w:rsidP="00275257">
            <w:pPr>
              <w:spacing w:line="240" w:lineRule="auto"/>
              <w:ind w:firstLine="0"/>
              <w:jc w:val="center"/>
              <w:rPr>
                <w:b/>
                <w:sz w:val="22"/>
              </w:rPr>
            </w:pPr>
            <w:r w:rsidRPr="007E1DAF">
              <w:rPr>
                <w:b/>
                <w:sz w:val="22"/>
                <w:lang w:eastAsia="ru-RU"/>
              </w:rPr>
              <w:t>Населенные пункты</w:t>
            </w:r>
          </w:p>
        </w:tc>
      </w:tr>
      <w:tr w:rsidR="004A06E4" w:rsidRPr="00B52D2E" w14:paraId="4C8ECCA8" w14:textId="77777777" w:rsidTr="0055306C">
        <w:tc>
          <w:tcPr>
            <w:tcW w:w="5103" w:type="dxa"/>
            <w:tcBorders>
              <w:top w:val="single" w:sz="4" w:space="0" w:color="auto"/>
              <w:left w:val="single" w:sz="4" w:space="0" w:color="auto"/>
              <w:bottom w:val="single" w:sz="4" w:space="0" w:color="auto"/>
              <w:right w:val="single" w:sz="4" w:space="0" w:color="auto"/>
            </w:tcBorders>
            <w:vAlign w:val="center"/>
          </w:tcPr>
          <w:p w14:paraId="6A78D241" w14:textId="19BAAB58" w:rsidR="004A06E4" w:rsidRPr="00B52D2E" w:rsidRDefault="00DE5904" w:rsidP="00275257">
            <w:pPr>
              <w:spacing w:line="240" w:lineRule="auto"/>
              <w:ind w:firstLine="0"/>
              <w:jc w:val="center"/>
              <w:rPr>
                <w:sz w:val="20"/>
                <w:szCs w:val="20"/>
              </w:rPr>
            </w:pPr>
            <w:r w:rsidRPr="00B52D2E">
              <w:rPr>
                <w:sz w:val="20"/>
                <w:szCs w:val="20"/>
              </w:rPr>
              <w:t>МУП «Услуга»</w:t>
            </w:r>
          </w:p>
        </w:tc>
        <w:tc>
          <w:tcPr>
            <w:tcW w:w="4253" w:type="dxa"/>
            <w:tcBorders>
              <w:top w:val="single" w:sz="4" w:space="0" w:color="auto"/>
              <w:left w:val="single" w:sz="4" w:space="0" w:color="auto"/>
              <w:bottom w:val="single" w:sz="4" w:space="0" w:color="auto"/>
              <w:right w:val="single" w:sz="4" w:space="0" w:color="auto"/>
            </w:tcBorders>
            <w:vAlign w:val="center"/>
          </w:tcPr>
          <w:p w14:paraId="382708F1" w14:textId="1864FA0D" w:rsidR="004A06E4" w:rsidRPr="004B14DD" w:rsidRDefault="00FF5196" w:rsidP="00275257">
            <w:pPr>
              <w:spacing w:line="240" w:lineRule="auto"/>
              <w:ind w:firstLine="0"/>
              <w:jc w:val="center"/>
              <w:rPr>
                <w:sz w:val="20"/>
                <w:szCs w:val="20"/>
              </w:rPr>
            </w:pPr>
            <w:proofErr w:type="gramStart"/>
            <w:r w:rsidRPr="00B52D2E">
              <w:rPr>
                <w:sz w:val="20"/>
                <w:szCs w:val="20"/>
              </w:rPr>
              <w:t xml:space="preserve">п. </w:t>
            </w:r>
            <w:proofErr w:type="spellStart"/>
            <w:r w:rsidRPr="00B52D2E">
              <w:rPr>
                <w:sz w:val="20"/>
                <w:szCs w:val="20"/>
              </w:rPr>
              <w:t>Кадуй</w:t>
            </w:r>
            <w:proofErr w:type="spellEnd"/>
            <w:r w:rsidR="004B14DD">
              <w:rPr>
                <w:sz w:val="20"/>
                <w:szCs w:val="20"/>
              </w:rPr>
              <w:t xml:space="preserve">, </w:t>
            </w:r>
            <w:r w:rsidR="004B14DD" w:rsidRPr="004B14DD">
              <w:rPr>
                <w:sz w:val="20"/>
                <w:szCs w:val="20"/>
              </w:rPr>
              <w:t xml:space="preserve">д. Маза, д. Нижнее, д. Никольское, д. </w:t>
            </w:r>
            <w:proofErr w:type="spellStart"/>
            <w:r w:rsidR="004B14DD" w:rsidRPr="004B14DD">
              <w:rPr>
                <w:sz w:val="20"/>
                <w:szCs w:val="20"/>
              </w:rPr>
              <w:t>Андроново</w:t>
            </w:r>
            <w:proofErr w:type="spellEnd"/>
            <w:r w:rsidR="004B14DD" w:rsidRPr="004B14DD">
              <w:rPr>
                <w:sz w:val="20"/>
                <w:szCs w:val="20"/>
              </w:rPr>
              <w:t>, д. Завод, д.</w:t>
            </w:r>
            <w:r w:rsidR="004B14DD">
              <w:rPr>
                <w:sz w:val="20"/>
                <w:szCs w:val="20"/>
              </w:rPr>
              <w:t xml:space="preserve"> </w:t>
            </w:r>
            <w:r w:rsidR="004B14DD" w:rsidRPr="004B14DD">
              <w:rPr>
                <w:sz w:val="20"/>
                <w:szCs w:val="20"/>
              </w:rPr>
              <w:t xml:space="preserve">Стан, д. </w:t>
            </w:r>
            <w:proofErr w:type="spellStart"/>
            <w:r w:rsidR="004B14DD" w:rsidRPr="004B14DD">
              <w:rPr>
                <w:sz w:val="20"/>
                <w:szCs w:val="20"/>
              </w:rPr>
              <w:t>Чуприно</w:t>
            </w:r>
            <w:proofErr w:type="spellEnd"/>
            <w:r w:rsidR="004B14DD" w:rsidRPr="004B14DD">
              <w:rPr>
                <w:sz w:val="20"/>
                <w:szCs w:val="20"/>
              </w:rPr>
              <w:t xml:space="preserve">, д. М. </w:t>
            </w:r>
            <w:proofErr w:type="spellStart"/>
            <w:r w:rsidR="004B14DD" w:rsidRPr="004B14DD">
              <w:rPr>
                <w:sz w:val="20"/>
                <w:szCs w:val="20"/>
              </w:rPr>
              <w:t>Рукавицкая</w:t>
            </w:r>
            <w:proofErr w:type="spellEnd"/>
            <w:proofErr w:type="gramEnd"/>
          </w:p>
        </w:tc>
      </w:tr>
      <w:tr w:rsidR="0009237B" w:rsidRPr="00B52D2E" w14:paraId="0A6365DE" w14:textId="77777777" w:rsidTr="0055306C">
        <w:tc>
          <w:tcPr>
            <w:tcW w:w="5103" w:type="dxa"/>
            <w:tcBorders>
              <w:top w:val="single" w:sz="4" w:space="0" w:color="auto"/>
              <w:left w:val="single" w:sz="4" w:space="0" w:color="auto"/>
              <w:bottom w:val="single" w:sz="4" w:space="0" w:color="auto"/>
              <w:right w:val="single" w:sz="4" w:space="0" w:color="auto"/>
            </w:tcBorders>
            <w:vAlign w:val="center"/>
          </w:tcPr>
          <w:p w14:paraId="1D4E3155" w14:textId="50806CF3" w:rsidR="0009237B" w:rsidRPr="00B52D2E" w:rsidRDefault="00FF5196" w:rsidP="0009237B">
            <w:pPr>
              <w:spacing w:line="240" w:lineRule="auto"/>
              <w:ind w:firstLine="0"/>
              <w:jc w:val="center"/>
              <w:rPr>
                <w:sz w:val="20"/>
                <w:szCs w:val="20"/>
              </w:rPr>
            </w:pPr>
            <w:r w:rsidRPr="00B52D2E">
              <w:rPr>
                <w:sz w:val="20"/>
                <w:szCs w:val="20"/>
              </w:rPr>
              <w:t xml:space="preserve">МУП «ЖКХ п. </w:t>
            </w:r>
            <w:proofErr w:type="spellStart"/>
            <w:r w:rsidRPr="00B52D2E">
              <w:rPr>
                <w:sz w:val="20"/>
                <w:szCs w:val="20"/>
              </w:rPr>
              <w:t>Хохлово</w:t>
            </w:r>
            <w:proofErr w:type="spellEnd"/>
            <w:r w:rsidRPr="00B52D2E">
              <w:rPr>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5BC75DB9" w14:textId="7C13A93C" w:rsidR="0009237B" w:rsidRPr="00B52D2E" w:rsidRDefault="00FF5196" w:rsidP="0009237B">
            <w:pPr>
              <w:spacing w:line="240" w:lineRule="auto"/>
              <w:ind w:firstLine="0"/>
              <w:jc w:val="center"/>
              <w:rPr>
                <w:color w:val="000000"/>
                <w:sz w:val="20"/>
                <w:szCs w:val="20"/>
              </w:rPr>
            </w:pPr>
            <w:r w:rsidRPr="00B52D2E">
              <w:rPr>
                <w:sz w:val="20"/>
                <w:szCs w:val="20"/>
              </w:rPr>
              <w:t xml:space="preserve">п. </w:t>
            </w:r>
            <w:proofErr w:type="spellStart"/>
            <w:r w:rsidRPr="00B52D2E">
              <w:rPr>
                <w:sz w:val="20"/>
                <w:szCs w:val="20"/>
              </w:rPr>
              <w:t>Хохлово</w:t>
            </w:r>
            <w:proofErr w:type="spellEnd"/>
          </w:p>
        </w:tc>
      </w:tr>
    </w:tbl>
    <w:p w14:paraId="02681C5A" w14:textId="77777777" w:rsidR="004A06E4" w:rsidRDefault="004A06E4" w:rsidP="00A10307">
      <w:pPr>
        <w:ind w:firstLine="0"/>
        <w:jc w:val="center"/>
      </w:pPr>
    </w:p>
    <w:p w14:paraId="110511BD" w14:textId="6FACEC7C" w:rsidR="00E4299B" w:rsidRPr="006C4B2D" w:rsidRDefault="00E4299B" w:rsidP="00D3687A">
      <w:pPr>
        <w:pStyle w:val="3"/>
      </w:pPr>
      <w:bookmarkStart w:id="13" w:name="_Toc375685002"/>
      <w:bookmarkStart w:id="14" w:name="_Toc170716940"/>
      <w:r w:rsidRPr="006C4B2D">
        <w:t xml:space="preserve">Описание территорий </w:t>
      </w:r>
      <w:proofErr w:type="spellStart"/>
      <w:r w:rsidR="004F1444">
        <w:t>Кадуйского</w:t>
      </w:r>
      <w:proofErr w:type="spellEnd"/>
      <w:r w:rsidR="00887356">
        <w:t xml:space="preserve"> </w:t>
      </w:r>
      <w:r w:rsidR="008B3D12">
        <w:t>муниципального</w:t>
      </w:r>
      <w:r w:rsidR="000F2767" w:rsidRPr="006C4B2D">
        <w:t xml:space="preserve"> </w:t>
      </w:r>
      <w:r w:rsidRPr="006C4B2D">
        <w:t>округа, не охваченных централизованными системами водоснабжения</w:t>
      </w:r>
      <w:bookmarkEnd w:id="13"/>
      <w:bookmarkEnd w:id="14"/>
    </w:p>
    <w:p w14:paraId="0A86322A" w14:textId="5A6648B1" w:rsidR="00A7787F" w:rsidRDefault="00A7787F" w:rsidP="00A7787F">
      <w:r w:rsidRPr="0032067B">
        <w:t>На данный момент в</w:t>
      </w:r>
      <w:r w:rsidR="00F475B5" w:rsidRPr="0032067B">
        <w:t xml:space="preserve"> </w:t>
      </w:r>
      <w:proofErr w:type="spellStart"/>
      <w:r w:rsidR="004F1444">
        <w:t>Кадуйском</w:t>
      </w:r>
      <w:proofErr w:type="spellEnd"/>
      <w:r w:rsidR="0032067B" w:rsidRPr="0032067B">
        <w:t xml:space="preserve"> муниципальном округе</w:t>
      </w:r>
      <w:r w:rsidRPr="0032067B">
        <w:t xml:space="preserve"> имеется ряд территорий, на</w:t>
      </w:r>
      <w:r w:rsidRPr="006C4B2D">
        <w:t xml:space="preserve"> которых отсутствует централизованное водоснабжение</w:t>
      </w:r>
    </w:p>
    <w:p w14:paraId="593F3911" w14:textId="40D1CF90" w:rsidR="0032067B" w:rsidRPr="00407D4F" w:rsidRDefault="0032067B" w:rsidP="0032067B">
      <w:r w:rsidRPr="00407D4F">
        <w:t>Население данных населенных пунктов пользуется</w:t>
      </w:r>
      <w:r w:rsidR="00700EDE">
        <w:t xml:space="preserve"> </w:t>
      </w:r>
      <w:r w:rsidR="00700EDE" w:rsidRPr="005B39B1">
        <w:t>общественными колодцами</w:t>
      </w:r>
      <w:r w:rsidR="00700EDE">
        <w:t>,</w:t>
      </w:r>
      <w:r w:rsidRPr="00407D4F">
        <w:t xml:space="preserve"> индивидуальными скважинами и колодцами, расположенными на территории частных домовладений.</w:t>
      </w:r>
    </w:p>
    <w:p w14:paraId="697D29C6" w14:textId="77777777" w:rsidR="0032067B" w:rsidRPr="006C4B2D" w:rsidRDefault="0032067B" w:rsidP="00A7787F"/>
    <w:p w14:paraId="01B880A7" w14:textId="77777777" w:rsidR="00E4299B" w:rsidRPr="006C4B2D" w:rsidRDefault="00E4299B" w:rsidP="00467694">
      <w:pPr>
        <w:pStyle w:val="3"/>
      </w:pPr>
      <w:bookmarkStart w:id="15" w:name="_Toc375685003"/>
      <w:bookmarkStart w:id="16" w:name="_Toc170716941"/>
      <w:r w:rsidRPr="006C4B2D">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14:paraId="1E2C337A" w14:textId="43AB169B" w:rsidR="00E4299B" w:rsidRDefault="00E4299B" w:rsidP="00144CE8">
      <w:bookmarkStart w:id="17" w:name="_Toc375685004"/>
      <w:proofErr w:type="gramStart"/>
      <w:r w:rsidRPr="006C4B2D">
        <w:t>В соответствии с Постановлением Правительства РФ от 05</w:t>
      </w:r>
      <w:r w:rsidR="008A54CC">
        <w:t xml:space="preserve"> сентября </w:t>
      </w:r>
      <w:r w:rsidRPr="006C4B2D">
        <w:t>2013</w:t>
      </w:r>
      <w:r w:rsidR="008A54CC">
        <w:t xml:space="preserve"> г.</w:t>
      </w:r>
      <w:r w:rsidRPr="006C4B2D">
        <w:t xml:space="preserve"> № 782 «О схемах</w:t>
      </w:r>
      <w:r w:rsidR="000F2767" w:rsidRPr="006C4B2D">
        <w:t xml:space="preserve"> </w:t>
      </w:r>
      <w:r w:rsidRPr="006C4B2D">
        <w:t>водоснабжения и водоотведения» (пункт 2 Требований к содержанию схем водоснабжения и</w:t>
      </w:r>
      <w:r w:rsidR="000F2767" w:rsidRPr="006C4B2D">
        <w:t xml:space="preserve"> </w:t>
      </w:r>
      <w:r w:rsidRPr="006C4B2D">
        <w:t>водоотведения) под технологической зоной водоснабжения понимается часть водопроводной</w:t>
      </w:r>
      <w:r w:rsidR="000F2767" w:rsidRPr="006C4B2D">
        <w:t xml:space="preserve"> </w:t>
      </w:r>
      <w:r w:rsidRPr="006C4B2D">
        <w:t>сети,</w:t>
      </w:r>
      <w:r w:rsidR="000F2767" w:rsidRPr="006C4B2D">
        <w:t xml:space="preserve"> </w:t>
      </w:r>
      <w:r w:rsidRPr="006C4B2D">
        <w:t>принадлежащей</w:t>
      </w:r>
      <w:r w:rsidR="000F2767" w:rsidRPr="006C4B2D">
        <w:t xml:space="preserve"> </w:t>
      </w:r>
      <w:r w:rsidRPr="006C4B2D">
        <w:t>организации,</w:t>
      </w:r>
      <w:r w:rsidR="000F2767" w:rsidRPr="006C4B2D">
        <w:t xml:space="preserve"> </w:t>
      </w:r>
      <w:r w:rsidRPr="006C4B2D">
        <w:t>осуществляющей</w:t>
      </w:r>
      <w:r w:rsidR="000F2767" w:rsidRPr="006C4B2D">
        <w:t xml:space="preserve"> </w:t>
      </w:r>
      <w:r w:rsidR="002F1BE2" w:rsidRPr="006C4B2D">
        <w:t>холодное водоснабжение</w:t>
      </w:r>
      <w:r w:rsidRPr="006C4B2D">
        <w:t>,</w:t>
      </w:r>
      <w:r w:rsidR="000F2767" w:rsidRPr="006C4B2D">
        <w:t xml:space="preserve"> </w:t>
      </w:r>
      <w:r w:rsidRPr="006C4B2D">
        <w:t>в</w:t>
      </w:r>
      <w:r w:rsidR="000F2767" w:rsidRPr="006C4B2D">
        <w:t xml:space="preserve"> </w:t>
      </w:r>
      <w:r w:rsidRPr="006C4B2D">
        <w:t>пределах</w:t>
      </w:r>
      <w:r w:rsidR="000F2767" w:rsidRPr="006C4B2D">
        <w:t xml:space="preserve"> </w:t>
      </w:r>
      <w:r w:rsidRPr="006C4B2D">
        <w:t>которой</w:t>
      </w:r>
      <w:r w:rsidR="000F2767" w:rsidRPr="006C4B2D">
        <w:t xml:space="preserve"> </w:t>
      </w:r>
      <w:r w:rsidRPr="006C4B2D">
        <w:t>обеспечиваются нормативные значения напора (давления) воды при подаче ее потребителям</w:t>
      </w:r>
      <w:r w:rsidR="000F2767" w:rsidRPr="006C4B2D">
        <w:t xml:space="preserve"> </w:t>
      </w:r>
      <w:r w:rsidRPr="006C4B2D">
        <w:t>в соответствии с расчетным расходом воды.</w:t>
      </w:r>
      <w:proofErr w:type="gramEnd"/>
    </w:p>
    <w:p w14:paraId="016080D1" w14:textId="288E4BA2" w:rsidR="006B682C" w:rsidRPr="00144CE8" w:rsidRDefault="006B682C" w:rsidP="006C3C69">
      <w:proofErr w:type="gramStart"/>
      <w:r w:rsidRPr="0061596A">
        <w:rPr>
          <w:lang w:eastAsia="ru-RU"/>
        </w:rPr>
        <w:t xml:space="preserve">На территории </w:t>
      </w:r>
      <w:proofErr w:type="spellStart"/>
      <w:r w:rsidR="004F1444">
        <w:rPr>
          <w:lang w:eastAsia="ru-RU"/>
        </w:rPr>
        <w:t>Кадуйского</w:t>
      </w:r>
      <w:proofErr w:type="spellEnd"/>
      <w:r w:rsidRPr="0061596A">
        <w:rPr>
          <w:lang w:eastAsia="ru-RU"/>
        </w:rPr>
        <w:t xml:space="preserve"> муниципального округа функционируют </w:t>
      </w:r>
      <w:r w:rsidR="006C3C69" w:rsidRPr="0061596A">
        <w:rPr>
          <w:lang w:eastAsia="ru-RU"/>
        </w:rPr>
        <w:t>10</w:t>
      </w:r>
      <w:r w:rsidRPr="0061596A">
        <w:rPr>
          <w:lang w:eastAsia="ru-RU"/>
        </w:rPr>
        <w:t xml:space="preserve"> централизованны</w:t>
      </w:r>
      <w:r w:rsidR="006C3C69" w:rsidRPr="0061596A">
        <w:rPr>
          <w:lang w:eastAsia="ru-RU"/>
        </w:rPr>
        <w:t>х</w:t>
      </w:r>
      <w:r w:rsidRPr="0061596A">
        <w:rPr>
          <w:lang w:eastAsia="ru-RU"/>
        </w:rPr>
        <w:t xml:space="preserve"> систем ХВС (</w:t>
      </w:r>
      <w:r w:rsidR="00B55DF7">
        <w:t xml:space="preserve">п. </w:t>
      </w:r>
      <w:proofErr w:type="spellStart"/>
      <w:r w:rsidR="00B55DF7">
        <w:t>Кадуй</w:t>
      </w:r>
      <w:proofErr w:type="spellEnd"/>
      <w:r w:rsidR="00B55DF7">
        <w:t xml:space="preserve">, д. Маза, д. Нижнее, д. Никольское, д. </w:t>
      </w:r>
      <w:proofErr w:type="spellStart"/>
      <w:r w:rsidR="00B55DF7">
        <w:t>Андроново</w:t>
      </w:r>
      <w:proofErr w:type="spellEnd"/>
      <w:r w:rsidR="00B55DF7">
        <w:t xml:space="preserve">, д. Завод, д. Стан, д. </w:t>
      </w:r>
      <w:proofErr w:type="spellStart"/>
      <w:r w:rsidR="00B55DF7">
        <w:t>Чуприно</w:t>
      </w:r>
      <w:proofErr w:type="spellEnd"/>
      <w:r w:rsidR="00B55DF7">
        <w:t xml:space="preserve">, д. М. </w:t>
      </w:r>
      <w:proofErr w:type="spellStart"/>
      <w:r w:rsidR="00B55DF7">
        <w:t>Рукавицкая</w:t>
      </w:r>
      <w:proofErr w:type="spellEnd"/>
      <w:r w:rsidR="00B55DF7">
        <w:t xml:space="preserve">, п. </w:t>
      </w:r>
      <w:proofErr w:type="spellStart"/>
      <w:r w:rsidR="00B55DF7">
        <w:t>Хохлово</w:t>
      </w:r>
      <w:proofErr w:type="spellEnd"/>
      <w:r w:rsidRPr="00F67D88">
        <w:rPr>
          <w:lang w:eastAsia="ru-RU"/>
        </w:rPr>
        <w:t>), обеспечивающие нормативные значения напора воды для абонентов посредством подачи воды механизированным способом.</w:t>
      </w:r>
      <w:proofErr w:type="gramEnd"/>
      <w:r w:rsidRPr="00F67D88">
        <w:rPr>
          <w:lang w:eastAsia="ru-RU"/>
        </w:rPr>
        <w:t xml:space="preserve"> Технологические зоны водоснабжения </w:t>
      </w:r>
      <w:proofErr w:type="spellStart"/>
      <w:r w:rsidR="004F1444">
        <w:rPr>
          <w:lang w:eastAsia="ru-RU"/>
        </w:rPr>
        <w:t>Кадуйского</w:t>
      </w:r>
      <w:proofErr w:type="spellEnd"/>
      <w:r w:rsidRPr="00F67D88">
        <w:rPr>
          <w:lang w:eastAsia="ru-RU"/>
        </w:rPr>
        <w:t xml:space="preserve"> муниципального округа совпадает с зонами действия систем централизованного ХВС.</w:t>
      </w:r>
    </w:p>
    <w:p w14:paraId="6E3A79A3" w14:textId="0DDDC582" w:rsidR="006B682C" w:rsidRDefault="006B682C" w:rsidP="006B682C">
      <w:r w:rsidRPr="00485E05">
        <w:t>Централизованная система горячего водоснабжения в</w:t>
      </w:r>
      <w:r w:rsidRPr="00485E05">
        <w:rPr>
          <w:szCs w:val="24"/>
        </w:rPr>
        <w:t xml:space="preserve"> </w:t>
      </w:r>
      <w:proofErr w:type="spellStart"/>
      <w:r w:rsidR="004F1444" w:rsidRPr="00485E05">
        <w:t>Кадуйском</w:t>
      </w:r>
      <w:proofErr w:type="spellEnd"/>
      <w:r w:rsidRPr="00485E05">
        <w:t xml:space="preserve"> муниципальном округе </w:t>
      </w:r>
      <w:r w:rsidR="00485E05">
        <w:t xml:space="preserve">имеется только в п. </w:t>
      </w:r>
      <w:proofErr w:type="spellStart"/>
      <w:r w:rsidR="00485E05">
        <w:t>Хохлово</w:t>
      </w:r>
      <w:proofErr w:type="spellEnd"/>
      <w:r w:rsidRPr="00485E05">
        <w:t>.</w:t>
      </w:r>
    </w:p>
    <w:p w14:paraId="41A162AD" w14:textId="77777777" w:rsidR="006B682C" w:rsidRPr="006C4B2D" w:rsidRDefault="006B682C" w:rsidP="00144CE8"/>
    <w:p w14:paraId="2ABDC587" w14:textId="77777777" w:rsidR="00E4299B" w:rsidRPr="006C4B2D" w:rsidRDefault="00E4299B" w:rsidP="00AC7B53">
      <w:pPr>
        <w:pStyle w:val="3"/>
      </w:pPr>
      <w:bookmarkStart w:id="18" w:name="_Toc170716942"/>
      <w:r w:rsidRPr="006C4B2D">
        <w:t>Описание результатов технического обследования централизованных систем водоснабжения</w:t>
      </w:r>
      <w:bookmarkEnd w:id="17"/>
      <w:bookmarkEnd w:id="18"/>
    </w:p>
    <w:p w14:paraId="4D4F952C" w14:textId="77777777" w:rsidR="00E4299B" w:rsidRPr="006C4B2D" w:rsidRDefault="00E4299B" w:rsidP="00AC7B53">
      <w:pPr>
        <w:pStyle w:val="4"/>
      </w:pPr>
      <w:bookmarkStart w:id="19" w:name="_Toc375685005"/>
      <w:bookmarkStart w:id="20" w:name="_Toc170716943"/>
      <w:r w:rsidRPr="006C4B2D">
        <w:t>Описание состояния существующих источников водоснабжения и водозаборных сооружений</w:t>
      </w:r>
      <w:bookmarkEnd w:id="19"/>
      <w:bookmarkEnd w:id="20"/>
    </w:p>
    <w:p w14:paraId="011A9D9E" w14:textId="4A699A1D" w:rsidR="0089584B" w:rsidRPr="00F618DF" w:rsidRDefault="00F618DF" w:rsidP="00DB3893">
      <w:r w:rsidRPr="001517FF">
        <w:t xml:space="preserve">На территории </w:t>
      </w:r>
      <w:proofErr w:type="spellStart"/>
      <w:r w:rsidR="004F1444" w:rsidRPr="001517FF">
        <w:t>Кадуйского</w:t>
      </w:r>
      <w:proofErr w:type="spellEnd"/>
      <w:r w:rsidRPr="001517FF">
        <w:t xml:space="preserve"> муниципального округа име</w:t>
      </w:r>
      <w:r w:rsidR="001517FF">
        <w:t>е</w:t>
      </w:r>
      <w:r w:rsidRPr="001517FF">
        <w:t xml:space="preserve">тся </w:t>
      </w:r>
      <w:r w:rsidR="001517FF">
        <w:t>один</w:t>
      </w:r>
      <w:r w:rsidRPr="001517FF">
        <w:t xml:space="preserve"> поверхностны</w:t>
      </w:r>
      <w:r w:rsidR="001517FF">
        <w:t>й</w:t>
      </w:r>
      <w:r w:rsidRPr="001517FF">
        <w:t xml:space="preserve"> источник водоснабжения – </w:t>
      </w:r>
      <w:r w:rsidR="001517FF" w:rsidRPr="00306E12">
        <w:t>р.</w:t>
      </w:r>
      <w:r w:rsidR="001517FF">
        <w:t xml:space="preserve"> </w:t>
      </w:r>
      <w:r w:rsidR="001517FF" w:rsidRPr="00306E12">
        <w:t>Суда</w:t>
      </w:r>
      <w:r w:rsidRPr="001517FF">
        <w:t>.</w:t>
      </w:r>
    </w:p>
    <w:p w14:paraId="751D67B3" w14:textId="2377F159" w:rsidR="00E4299B" w:rsidRPr="006C4B2D" w:rsidRDefault="00E4299B" w:rsidP="00F618DF">
      <w:r w:rsidRPr="006C4B2D">
        <w:t xml:space="preserve">В остальных населенных пунктах </w:t>
      </w:r>
      <w:proofErr w:type="spellStart"/>
      <w:r w:rsidR="004F1444">
        <w:t>Кадуйского</w:t>
      </w:r>
      <w:proofErr w:type="spellEnd"/>
      <w:r w:rsidR="00F618DF" w:rsidRPr="00F618DF">
        <w:t xml:space="preserve"> </w:t>
      </w:r>
      <w:r w:rsidR="00F618DF">
        <w:t>муниципального округа</w:t>
      </w:r>
      <w:r w:rsidRPr="006C4B2D">
        <w:t xml:space="preserve"> источниками хозяйственно-питьевого, противопожарного и производственного водоснабжения являются </w:t>
      </w:r>
      <w:r w:rsidR="0076740C">
        <w:t xml:space="preserve">подземные воды – </w:t>
      </w:r>
      <w:r w:rsidRPr="006C4B2D">
        <w:t xml:space="preserve">артезианские скважины. Подача воды потребителям осуществляется по следующей схеме: вода из артезианских скважин, под напором погружных насосов, подается в магистральные и распределительные водопроводные сети. </w:t>
      </w:r>
    </w:p>
    <w:p w14:paraId="04202BCD" w14:textId="7C5C9929" w:rsidR="00E4299B" w:rsidRPr="006C4B2D" w:rsidRDefault="00E4299B" w:rsidP="001059D1">
      <w:r w:rsidRPr="006C4B2D">
        <w:t>Характеристика водозаборов населенных пунктов представлена в таблице 1.1.</w:t>
      </w:r>
      <w:r w:rsidR="00B04EB8">
        <w:t>2</w:t>
      </w:r>
      <w:r w:rsidRPr="006C4B2D">
        <w:t>.</w:t>
      </w:r>
    </w:p>
    <w:p w14:paraId="613D1A88" w14:textId="6508F28D" w:rsidR="00E4299B" w:rsidRPr="006C4B2D" w:rsidRDefault="00E4299B" w:rsidP="0089584B">
      <w:pPr>
        <w:keepNext/>
        <w:jc w:val="right"/>
      </w:pPr>
      <w:r w:rsidRPr="006C4B2D">
        <w:t>Таблица 1.1.</w:t>
      </w:r>
      <w:r w:rsidR="00B04EB8">
        <w:t>2</w:t>
      </w:r>
    </w:p>
    <w:p w14:paraId="002FC30E" w14:textId="0B88CD96" w:rsidR="00E4299B" w:rsidRPr="006C4B2D" w:rsidRDefault="00E4299B" w:rsidP="0089584B">
      <w:pPr>
        <w:keepNext/>
        <w:ind w:firstLine="0"/>
        <w:jc w:val="center"/>
      </w:pPr>
      <w:r w:rsidRPr="006C4B2D">
        <w:t>Характеристика водозаборов населенных пунктов</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974"/>
        <w:gridCol w:w="831"/>
        <w:gridCol w:w="1114"/>
        <w:gridCol w:w="1786"/>
        <w:gridCol w:w="1139"/>
        <w:gridCol w:w="1251"/>
      </w:tblGrid>
      <w:tr w:rsidR="0089584B" w:rsidRPr="0089584B" w14:paraId="0EA1E071" w14:textId="77777777" w:rsidTr="00F618DF">
        <w:trPr>
          <w:cantSplit/>
          <w:tblHeader/>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35A95ED" w14:textId="77777777" w:rsidR="0089584B" w:rsidRPr="0089584B" w:rsidRDefault="0089584B" w:rsidP="00710174">
            <w:pPr>
              <w:pStyle w:val="afffd"/>
              <w:keepNext/>
              <w:rPr>
                <w:b/>
              </w:rPr>
            </w:pPr>
            <w:r w:rsidRPr="0089584B">
              <w:rPr>
                <w:b/>
              </w:rPr>
              <w:t>Наименование ВЗУ и его местоположение</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5367487" w14:textId="77777777" w:rsidR="0089584B" w:rsidRPr="0089584B" w:rsidRDefault="0089584B" w:rsidP="00F618DF">
            <w:pPr>
              <w:pStyle w:val="afffd"/>
              <w:keepNext/>
              <w:rPr>
                <w:b/>
              </w:rPr>
            </w:pPr>
            <w:r w:rsidRPr="0089584B">
              <w:rPr>
                <w:b/>
              </w:rPr>
              <w:t xml:space="preserve">Глубина, </w:t>
            </w:r>
            <w:proofErr w:type="gramStart"/>
            <w:r w:rsidRPr="0089584B">
              <w:rPr>
                <w:b/>
              </w:rPr>
              <w:t>м</w:t>
            </w:r>
            <w:proofErr w:type="gramEnd"/>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5210F3A" w14:textId="77777777" w:rsidR="0089584B" w:rsidRPr="0089584B" w:rsidRDefault="0089584B" w:rsidP="00F618DF">
            <w:pPr>
              <w:pStyle w:val="afffd"/>
              <w:keepNext/>
              <w:rPr>
                <w:b/>
              </w:rPr>
            </w:pPr>
            <w:r w:rsidRPr="0089584B">
              <w:rPr>
                <w:b/>
              </w:rPr>
              <w:t>Год</w:t>
            </w:r>
          </w:p>
          <w:p w14:paraId="3051CFAE" w14:textId="77777777" w:rsidR="0089584B" w:rsidRPr="0089584B" w:rsidRDefault="0089584B" w:rsidP="00F618DF">
            <w:pPr>
              <w:pStyle w:val="afffd"/>
              <w:keepNext/>
              <w:rPr>
                <w:b/>
              </w:rPr>
            </w:pPr>
            <w:r w:rsidRPr="0089584B">
              <w:rPr>
                <w:b/>
              </w:rPr>
              <w:t>бурения</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D99151C" w14:textId="77777777" w:rsidR="0089584B" w:rsidRPr="0089584B" w:rsidRDefault="0089584B" w:rsidP="00F618DF">
            <w:pPr>
              <w:pStyle w:val="afffd"/>
              <w:keepNext/>
              <w:rPr>
                <w:b/>
              </w:rPr>
            </w:pPr>
            <w:r w:rsidRPr="0089584B">
              <w:rPr>
                <w:b/>
              </w:rPr>
              <w:t>Мощность водозабора, м</w:t>
            </w:r>
            <w:r w:rsidRPr="0089584B">
              <w:rPr>
                <w:b/>
                <w:vertAlign w:val="superscript"/>
              </w:rPr>
              <w:t>3</w:t>
            </w:r>
            <w:r w:rsidRPr="0089584B">
              <w:rPr>
                <w:b/>
              </w:rPr>
              <w:t>/</w:t>
            </w:r>
            <w:proofErr w:type="spellStart"/>
            <w:r w:rsidRPr="0089584B">
              <w:rPr>
                <w:b/>
              </w:rPr>
              <w:t>сут</w:t>
            </w:r>
            <w:proofErr w:type="spellEnd"/>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4CBB748" w14:textId="77777777" w:rsidR="0089584B" w:rsidRPr="0089584B" w:rsidRDefault="0089584B" w:rsidP="00710174">
            <w:pPr>
              <w:pStyle w:val="afffd"/>
              <w:keepNext/>
              <w:rPr>
                <w:b/>
              </w:rPr>
            </w:pPr>
            <w:r w:rsidRPr="0089584B">
              <w:rPr>
                <w:b/>
              </w:rPr>
              <w:t>Состав сооружений установленного оборудования (вкл. кол-во и объем резервуаров)</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642EC0C" w14:textId="77777777" w:rsidR="0089584B" w:rsidRPr="0089584B" w:rsidRDefault="0089584B" w:rsidP="00F618DF">
            <w:pPr>
              <w:pStyle w:val="afffd"/>
              <w:keepNext/>
              <w:rPr>
                <w:b/>
              </w:rPr>
            </w:pPr>
            <w:r w:rsidRPr="0089584B">
              <w:rPr>
                <w:b/>
              </w:rPr>
              <w:t>Наличие приборов учета воды</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20664641" w14:textId="77777777" w:rsidR="0089584B" w:rsidRPr="0089584B" w:rsidRDefault="0089584B" w:rsidP="00F618DF">
            <w:pPr>
              <w:pStyle w:val="afffd"/>
              <w:keepNext/>
              <w:rPr>
                <w:b/>
              </w:rPr>
            </w:pPr>
            <w:r w:rsidRPr="0089584B">
              <w:rPr>
                <w:b/>
              </w:rPr>
              <w:t>Ограждения санитарной охраны</w:t>
            </w:r>
          </w:p>
        </w:tc>
      </w:tr>
      <w:tr w:rsidR="00F942C9" w:rsidRPr="0089584B" w14:paraId="13A1BC87" w14:textId="77777777" w:rsidTr="00C12743">
        <w:trPr>
          <w:cantSplit/>
          <w:trHeight w:val="1505"/>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32C04B2" w14:textId="43E10053" w:rsidR="00F942C9" w:rsidRPr="00F942C9" w:rsidRDefault="00F942C9" w:rsidP="00F942C9">
            <w:pPr>
              <w:pStyle w:val="afffd"/>
            </w:pPr>
            <w:r w:rsidRPr="00F942C9">
              <w:t>Насосная станция 1-го подъема</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ABD22F6" w14:textId="441FACB7" w:rsidR="00F942C9" w:rsidRPr="00F942C9" w:rsidRDefault="00F942C9" w:rsidP="00F942C9">
            <w:pPr>
              <w:pStyle w:val="afffd"/>
            </w:pPr>
            <w:r w:rsidRPr="00F942C9">
              <w:t>-</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4F332C6" w14:textId="0E31C8EB" w:rsidR="00F942C9" w:rsidRPr="00F942C9" w:rsidRDefault="00F942C9" w:rsidP="00F942C9">
            <w:pPr>
              <w:pStyle w:val="afffd"/>
            </w:pPr>
            <w:r w:rsidRPr="00F942C9">
              <w:t>-</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0EFB610" w14:textId="101E0F5F" w:rsidR="00F942C9" w:rsidRPr="00F942C9" w:rsidRDefault="00F942C9" w:rsidP="00F942C9">
            <w:pPr>
              <w:pStyle w:val="afffd"/>
            </w:pPr>
            <w:r w:rsidRPr="00F942C9">
              <w:t>2400-4800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7285F60" w14:textId="6C4064DC" w:rsidR="00F942C9" w:rsidRPr="00F942C9" w:rsidRDefault="00F942C9" w:rsidP="00F942C9">
            <w:pPr>
              <w:pStyle w:val="af4"/>
              <w:spacing w:after="120"/>
              <w:ind w:left="0"/>
              <w:contextualSpacing w:val="0"/>
              <w:jc w:val="center"/>
              <w:rPr>
                <w:sz w:val="20"/>
                <w:szCs w:val="20"/>
              </w:rPr>
            </w:pPr>
            <w:r w:rsidRPr="00F942C9">
              <w:rPr>
                <w:sz w:val="20"/>
                <w:szCs w:val="20"/>
              </w:rPr>
              <w:t xml:space="preserve">ВОС с оборудованием и резервуары чистой воды в количестве 2 шт. по </w:t>
            </w:r>
            <w:r w:rsidRPr="00F942C9">
              <w:rPr>
                <w:sz w:val="20"/>
                <w:szCs w:val="20"/>
                <w:lang w:val="en-US"/>
              </w:rPr>
              <w:t>V</w:t>
            </w:r>
            <w:r w:rsidRPr="00F942C9">
              <w:rPr>
                <w:sz w:val="20"/>
                <w:szCs w:val="20"/>
              </w:rPr>
              <w:t>=2150 м</w:t>
            </w:r>
            <w:r w:rsidRPr="00F942C9">
              <w:rPr>
                <w:sz w:val="20"/>
                <w:szCs w:val="20"/>
                <w:vertAlign w:val="superscript"/>
              </w:rPr>
              <w:t>3</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2DFBE5D" w14:textId="7D6A3258" w:rsidR="00F942C9" w:rsidRPr="00F942C9" w:rsidRDefault="00F942C9" w:rsidP="00F942C9">
            <w:pPr>
              <w:pStyle w:val="afffd"/>
            </w:pPr>
            <w:r w:rsidRPr="00F942C9">
              <w:t>есть</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C96E37C" w14:textId="6E1A65DB" w:rsidR="00F942C9" w:rsidRPr="00F942C9" w:rsidRDefault="00F942C9" w:rsidP="00F942C9">
            <w:pPr>
              <w:pStyle w:val="afffd"/>
            </w:pPr>
            <w:r w:rsidRPr="00F942C9">
              <w:t xml:space="preserve">есть </w:t>
            </w:r>
          </w:p>
        </w:tc>
      </w:tr>
      <w:tr w:rsidR="00307ED3" w:rsidRPr="0089584B" w14:paraId="1DFC3391" w14:textId="77777777" w:rsidTr="00997786">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33AA40C" w14:textId="4231A9CE" w:rsidR="00307ED3" w:rsidRPr="00307ED3" w:rsidRDefault="00307ED3" w:rsidP="00307ED3">
            <w:pPr>
              <w:pStyle w:val="afffd"/>
            </w:pPr>
            <w:r w:rsidRPr="00307ED3">
              <w:lastRenderedPageBreak/>
              <w:t>Скважина № 22582</w:t>
            </w:r>
          </w:p>
          <w:p w14:paraId="3ECA4E86" w14:textId="5C092D79" w:rsidR="00307ED3" w:rsidRPr="00307ED3" w:rsidRDefault="00307ED3" w:rsidP="00307ED3">
            <w:pPr>
              <w:pStyle w:val="afffd"/>
            </w:pPr>
            <w:r w:rsidRPr="00307ED3">
              <w:t xml:space="preserve">(д. </w:t>
            </w:r>
            <w:proofErr w:type="spellStart"/>
            <w:r w:rsidRPr="00307ED3">
              <w:t>Чуприно</w:t>
            </w:r>
            <w:proofErr w:type="spellEnd"/>
            <w:r w:rsidRPr="00307ED3">
              <w:t>, ул. Гайдара, д. 8)</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2334F75" w14:textId="2E431004" w:rsidR="00307ED3" w:rsidRPr="00307ED3" w:rsidRDefault="00307ED3" w:rsidP="00307ED3">
            <w:pPr>
              <w:pStyle w:val="afffd"/>
            </w:pPr>
            <w:r w:rsidRPr="00307ED3">
              <w:t>25</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57C211C" w14:textId="5DCA3F78" w:rsidR="00307ED3" w:rsidRPr="00307ED3" w:rsidRDefault="00307ED3" w:rsidP="00307ED3">
            <w:pPr>
              <w:pStyle w:val="afffd"/>
            </w:pPr>
            <w:r w:rsidRPr="00307ED3">
              <w:t>1969</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60EEE55" w14:textId="32F1CC84" w:rsidR="00307ED3" w:rsidRPr="00307ED3" w:rsidRDefault="00307ED3" w:rsidP="00307ED3">
            <w:pPr>
              <w:pStyle w:val="afffd"/>
            </w:pPr>
            <w:r w:rsidRPr="00307ED3">
              <w:t>259,2</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5DA37CD" w14:textId="013FA957" w:rsidR="00307ED3" w:rsidRPr="00307ED3" w:rsidRDefault="00307ED3" w:rsidP="00307ED3">
            <w:pPr>
              <w:pStyle w:val="afffd"/>
            </w:pPr>
            <w:r w:rsidRPr="00307ED3">
              <w:t xml:space="preserve">Водонапорная башня, деревянный павильон  (нежилое помещение площадью 15.6 </w:t>
            </w:r>
            <w:proofErr w:type="spellStart"/>
            <w:r w:rsidRPr="00307ED3">
              <w:t>кв.м</w:t>
            </w:r>
            <w:proofErr w:type="spellEnd"/>
            <w:r w:rsidRPr="00307ED3">
              <w:t xml:space="preserve">., объем резервуара 10 </w:t>
            </w:r>
            <w:proofErr w:type="spellStart"/>
            <w:r w:rsidRPr="00307ED3">
              <w:t>м</w:t>
            </w:r>
            <w:proofErr w:type="gramStart"/>
            <w:r w:rsidRPr="00307ED3">
              <w:t>.к</w:t>
            </w:r>
            <w:proofErr w:type="gramEnd"/>
            <w:r w:rsidRPr="00307ED3">
              <w:t>уб</w:t>
            </w:r>
            <w:proofErr w:type="spellEnd"/>
            <w:r w:rsidRPr="00307ED3">
              <w:t xml:space="preserve">.) </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F9B964E" w14:textId="025029BA" w:rsidR="00307ED3" w:rsidRPr="00307ED3" w:rsidRDefault="00307ED3" w:rsidP="00307ED3">
            <w:pPr>
              <w:pStyle w:val="afffd"/>
            </w:pPr>
            <w:r w:rsidRPr="001B2831">
              <w:t>имеется</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EE1F837" w14:textId="585D841C" w:rsidR="00307ED3" w:rsidRPr="00307ED3" w:rsidRDefault="00307ED3" w:rsidP="00307ED3">
            <w:pPr>
              <w:pStyle w:val="afffd"/>
            </w:pPr>
            <w:r w:rsidRPr="001B2831">
              <w:t>имеется</w:t>
            </w:r>
          </w:p>
        </w:tc>
      </w:tr>
      <w:tr w:rsidR="00307ED3" w:rsidRPr="0089584B" w14:paraId="18D19630" w14:textId="77777777" w:rsidTr="00997786">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6A20CB6" w14:textId="77777777" w:rsidR="00307ED3" w:rsidRPr="00307ED3" w:rsidRDefault="00307ED3" w:rsidP="00307ED3">
            <w:pPr>
              <w:pStyle w:val="afffd"/>
            </w:pPr>
            <w:r w:rsidRPr="00307ED3">
              <w:t>Скважина № 2904</w:t>
            </w:r>
          </w:p>
          <w:p w14:paraId="6F53167E" w14:textId="7C1C3C71" w:rsidR="00307ED3" w:rsidRPr="00307ED3" w:rsidRDefault="00307ED3" w:rsidP="00307ED3">
            <w:pPr>
              <w:pStyle w:val="afffd"/>
            </w:pPr>
            <w:r w:rsidRPr="00307ED3">
              <w:t xml:space="preserve">(д. </w:t>
            </w:r>
            <w:proofErr w:type="spellStart"/>
            <w:r w:rsidR="00446DA1">
              <w:t>Семенская</w:t>
            </w:r>
            <w:proofErr w:type="spellEnd"/>
            <w:r w:rsidRPr="00307ED3">
              <w:t>, д.1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192D14A" w14:textId="4673DA56" w:rsidR="00307ED3" w:rsidRPr="00307ED3" w:rsidRDefault="00307ED3" w:rsidP="00307ED3">
            <w:pPr>
              <w:pStyle w:val="afffd"/>
            </w:pPr>
            <w:r w:rsidRPr="00307ED3">
              <w:t>60</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873E4EA" w14:textId="658BE68A" w:rsidR="00307ED3" w:rsidRPr="00307ED3" w:rsidRDefault="00307ED3" w:rsidP="00307ED3">
            <w:pPr>
              <w:pStyle w:val="afffd"/>
            </w:pPr>
            <w:r w:rsidRPr="00307ED3">
              <w:t>1983</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121C776" w14:textId="4318190B" w:rsidR="00307ED3" w:rsidRPr="00307ED3" w:rsidRDefault="00307ED3" w:rsidP="00307ED3">
            <w:pPr>
              <w:pStyle w:val="afffd"/>
            </w:pPr>
            <w:r w:rsidRPr="00307ED3">
              <w:t>192,0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7EDEDA2" w14:textId="0E859DD4" w:rsidR="00307ED3" w:rsidRPr="00307ED3" w:rsidRDefault="00307ED3" w:rsidP="00307ED3">
            <w:pPr>
              <w:pStyle w:val="afffd"/>
            </w:pPr>
            <w:proofErr w:type="gramStart"/>
            <w:r w:rsidRPr="00307ED3">
              <w:t xml:space="preserve">Деревянный павильон общей площадью 5,0 </w:t>
            </w:r>
            <w:proofErr w:type="spellStart"/>
            <w:r w:rsidRPr="00307ED3">
              <w:t>кв.м</w:t>
            </w:r>
            <w:proofErr w:type="spellEnd"/>
            <w:r w:rsidRPr="00307ED3">
              <w:t xml:space="preserve">.) </w:t>
            </w:r>
            <w:proofErr w:type="gramEnd"/>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70497E5" w14:textId="77777777" w:rsidR="00307ED3" w:rsidRPr="001B2831" w:rsidRDefault="00307ED3" w:rsidP="00307ED3">
            <w:pPr>
              <w:pStyle w:val="afffd"/>
            </w:pPr>
            <w:r w:rsidRPr="001B2831">
              <w:t>имеется</w:t>
            </w:r>
          </w:p>
          <w:p w14:paraId="3DC22BC1" w14:textId="464409C7" w:rsidR="00307ED3" w:rsidRPr="00307ED3" w:rsidRDefault="00307ED3" w:rsidP="00307ED3">
            <w:pPr>
              <w:pStyle w:val="afffd"/>
            </w:pPr>
            <w:r w:rsidRPr="001B2831">
              <w:t>(ОСВУ-40)</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D156507" w14:textId="3B37EC1D" w:rsidR="00307ED3" w:rsidRPr="00307ED3" w:rsidRDefault="00307ED3" w:rsidP="00307ED3">
            <w:pPr>
              <w:pStyle w:val="afffd"/>
            </w:pPr>
            <w:r w:rsidRPr="001B2831">
              <w:t>имеется</w:t>
            </w:r>
          </w:p>
        </w:tc>
      </w:tr>
      <w:tr w:rsidR="00307ED3" w:rsidRPr="0089584B" w14:paraId="5AD9635E" w14:textId="77777777" w:rsidTr="00D5686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B69DFB0" w14:textId="77777777" w:rsidR="00307ED3" w:rsidRPr="00307ED3" w:rsidRDefault="00307ED3" w:rsidP="00307ED3">
            <w:pPr>
              <w:pStyle w:val="afffd"/>
            </w:pPr>
            <w:r w:rsidRPr="00307ED3">
              <w:t>Скважина № 2906</w:t>
            </w:r>
          </w:p>
          <w:p w14:paraId="3B7B5E58" w14:textId="093C5D0F" w:rsidR="00307ED3" w:rsidRPr="00307ED3" w:rsidRDefault="00307ED3" w:rsidP="00307ED3">
            <w:pPr>
              <w:pStyle w:val="afffd"/>
            </w:pPr>
            <w:r w:rsidRPr="00307ED3">
              <w:t xml:space="preserve">(д. </w:t>
            </w:r>
            <w:proofErr w:type="spellStart"/>
            <w:r w:rsidRPr="00307ED3">
              <w:t>Семен</w:t>
            </w:r>
            <w:r w:rsidR="00446DA1">
              <w:t>ская</w:t>
            </w:r>
            <w:proofErr w:type="spellEnd"/>
            <w:r w:rsidRPr="00307ED3">
              <w:t>, д.1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6DF2493" w14:textId="2CB483D5" w:rsidR="00307ED3" w:rsidRPr="00307ED3" w:rsidRDefault="00307ED3" w:rsidP="00307ED3">
            <w:pPr>
              <w:pStyle w:val="afffd"/>
            </w:pPr>
            <w:r w:rsidRPr="001B2831">
              <w:t>60</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98ABD45" w14:textId="24323B7A" w:rsidR="00307ED3" w:rsidRPr="00307ED3" w:rsidRDefault="00307ED3" w:rsidP="00307ED3">
            <w:pPr>
              <w:pStyle w:val="afffd"/>
            </w:pPr>
            <w:r w:rsidRPr="001B2831">
              <w:t>1983</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A8BDDCE" w14:textId="36207A88" w:rsidR="00307ED3" w:rsidRPr="00307ED3" w:rsidRDefault="00307ED3" w:rsidP="00307ED3">
            <w:pPr>
              <w:pStyle w:val="afffd"/>
            </w:pPr>
            <w:r w:rsidRPr="00307ED3">
              <w:t>192,0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2C8E43B" w14:textId="17098AA0" w:rsidR="00307ED3" w:rsidRPr="00307ED3" w:rsidRDefault="00307ED3" w:rsidP="00307ED3">
            <w:pPr>
              <w:pStyle w:val="afffd"/>
            </w:pPr>
            <w:r w:rsidRPr="00307ED3">
              <w:t xml:space="preserve">Кирпичный павильон общей площадью 5,0 </w:t>
            </w:r>
            <w:proofErr w:type="spellStart"/>
            <w:r w:rsidRPr="00307ED3">
              <w:t>кв</w:t>
            </w:r>
            <w:proofErr w:type="gramStart"/>
            <w:r w:rsidRPr="00307ED3">
              <w:t>.м</w:t>
            </w:r>
            <w:proofErr w:type="spellEnd"/>
            <w:proofErr w:type="gram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417E015" w14:textId="77777777" w:rsidR="00307ED3" w:rsidRPr="001B2831" w:rsidRDefault="00307ED3" w:rsidP="00307ED3">
            <w:pPr>
              <w:pStyle w:val="afffd"/>
            </w:pPr>
            <w:r w:rsidRPr="001B2831">
              <w:t>имеется</w:t>
            </w:r>
          </w:p>
          <w:p w14:paraId="6FE86E58" w14:textId="02FC7C2B" w:rsidR="00307ED3" w:rsidRPr="00307ED3" w:rsidRDefault="00307ED3" w:rsidP="00307ED3">
            <w:pPr>
              <w:pStyle w:val="afffd"/>
            </w:pPr>
            <w:r w:rsidRPr="001B2831">
              <w:t>(ОСВУ-40)</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2DE07AE" w14:textId="2B343EBC" w:rsidR="00307ED3" w:rsidRPr="00307ED3" w:rsidRDefault="00307ED3" w:rsidP="00307ED3">
            <w:pPr>
              <w:pStyle w:val="afffd"/>
            </w:pPr>
            <w:r w:rsidRPr="001B2831">
              <w:t>имеется</w:t>
            </w:r>
          </w:p>
        </w:tc>
      </w:tr>
      <w:tr w:rsidR="00307ED3" w:rsidRPr="0089584B" w14:paraId="57E878D5" w14:textId="77777777" w:rsidTr="00D5686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E578639" w14:textId="064C259F" w:rsidR="00307ED3" w:rsidRPr="00307ED3" w:rsidRDefault="00307ED3" w:rsidP="00307ED3">
            <w:pPr>
              <w:pStyle w:val="afffd"/>
            </w:pPr>
            <w:r w:rsidRPr="00307ED3">
              <w:t>Скважина № 1673</w:t>
            </w:r>
          </w:p>
          <w:p w14:paraId="60C60016" w14:textId="4EC4ED9B" w:rsidR="00307ED3" w:rsidRPr="00307ED3" w:rsidRDefault="00307ED3" w:rsidP="00307ED3">
            <w:pPr>
              <w:pStyle w:val="afffd"/>
            </w:pPr>
            <w:r w:rsidRPr="00307ED3">
              <w:t>(д. Путиловская,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26FE3E42" w14:textId="73DC3649" w:rsidR="00307ED3" w:rsidRPr="00307ED3" w:rsidRDefault="00307ED3" w:rsidP="00307ED3">
            <w:pPr>
              <w:pStyle w:val="afffd"/>
            </w:pPr>
            <w:r w:rsidRPr="00307ED3">
              <w:t>33</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2A743E5" w14:textId="621B8CB2" w:rsidR="00307ED3" w:rsidRPr="00307ED3" w:rsidRDefault="00307ED3" w:rsidP="00307ED3">
            <w:pPr>
              <w:pStyle w:val="afffd"/>
            </w:pPr>
            <w:r w:rsidRPr="00307ED3">
              <w:t>1974</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5E45A77" w14:textId="55F1845F" w:rsidR="00307ED3" w:rsidRPr="00307ED3" w:rsidRDefault="00307ED3" w:rsidP="00307ED3">
            <w:pPr>
              <w:pStyle w:val="afffd"/>
            </w:pPr>
            <w:r w:rsidRPr="00307ED3">
              <w:t>210,0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46F82DE" w14:textId="2D700615" w:rsidR="00307ED3" w:rsidRPr="00307ED3" w:rsidRDefault="00307ED3" w:rsidP="00307ED3">
            <w:pPr>
              <w:pStyle w:val="afffd"/>
            </w:pPr>
            <w:r w:rsidRPr="00307ED3">
              <w:t xml:space="preserve">Кирпичный павильон общей площадью 5,0 </w:t>
            </w:r>
            <w:proofErr w:type="spellStart"/>
            <w:r w:rsidRPr="00307ED3">
              <w:t>кв</w:t>
            </w:r>
            <w:proofErr w:type="gramStart"/>
            <w:r w:rsidRPr="00307ED3">
              <w:t>.м</w:t>
            </w:r>
            <w:proofErr w:type="spellEnd"/>
            <w:proofErr w:type="gram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DA617BD" w14:textId="77777777" w:rsidR="00307ED3" w:rsidRPr="001B2831" w:rsidRDefault="00307ED3" w:rsidP="00307ED3">
            <w:pPr>
              <w:pStyle w:val="afffd"/>
            </w:pPr>
            <w:r w:rsidRPr="001B2831">
              <w:t>имеется</w:t>
            </w:r>
          </w:p>
          <w:p w14:paraId="44FC3DE3" w14:textId="27E98BC6" w:rsidR="00307ED3" w:rsidRPr="00307ED3" w:rsidRDefault="00307ED3" w:rsidP="00307ED3">
            <w:pPr>
              <w:pStyle w:val="afffd"/>
            </w:pPr>
            <w:r w:rsidRPr="001B2831">
              <w:t>(ОСВУ – 40)</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BDF12FF" w14:textId="45A3E3CD" w:rsidR="00307ED3" w:rsidRPr="00307ED3" w:rsidRDefault="00307ED3" w:rsidP="00307ED3">
            <w:pPr>
              <w:pStyle w:val="afffd"/>
            </w:pPr>
            <w:r w:rsidRPr="001B2831">
              <w:t>имеется</w:t>
            </w:r>
          </w:p>
        </w:tc>
      </w:tr>
      <w:tr w:rsidR="00307ED3" w:rsidRPr="0089584B" w14:paraId="0CA5AA34" w14:textId="77777777"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B670424" w14:textId="77777777" w:rsidR="00307ED3" w:rsidRPr="00307ED3" w:rsidRDefault="00307ED3" w:rsidP="00307ED3">
            <w:pPr>
              <w:pStyle w:val="afffd"/>
            </w:pPr>
            <w:r w:rsidRPr="00307ED3">
              <w:t>Скважина № 3462</w:t>
            </w:r>
          </w:p>
          <w:p w14:paraId="60F5D1EF" w14:textId="7A16BCA8" w:rsidR="00307ED3" w:rsidRPr="00307ED3" w:rsidRDefault="00307ED3" w:rsidP="00307ED3">
            <w:pPr>
              <w:pStyle w:val="afffd"/>
            </w:pPr>
            <w:r w:rsidRPr="00307ED3">
              <w:t xml:space="preserve">(д. </w:t>
            </w:r>
            <w:proofErr w:type="spellStart"/>
            <w:r w:rsidRPr="00307ED3">
              <w:t>Лукьяново</w:t>
            </w:r>
            <w:proofErr w:type="spellEnd"/>
            <w:r w:rsidRPr="00307ED3">
              <w:t>,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183B017" w14:textId="5550623B" w:rsidR="00307ED3" w:rsidRPr="00307ED3" w:rsidRDefault="00307ED3" w:rsidP="00307ED3">
            <w:pPr>
              <w:pStyle w:val="afffd"/>
            </w:pPr>
            <w:r w:rsidRPr="00307ED3">
              <w:t>36</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4073C45" w14:textId="07D54C2D" w:rsidR="00307ED3" w:rsidRPr="00307ED3" w:rsidRDefault="00307ED3" w:rsidP="00307ED3">
            <w:pPr>
              <w:pStyle w:val="afffd"/>
            </w:pPr>
            <w:r w:rsidRPr="00307ED3">
              <w:t>1991</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49FFBB4" w14:textId="1CD80C8D" w:rsidR="00307ED3" w:rsidRPr="00307ED3" w:rsidRDefault="00307ED3" w:rsidP="00307ED3">
            <w:pPr>
              <w:pStyle w:val="afffd"/>
            </w:pPr>
            <w:r w:rsidRPr="00307ED3">
              <w:t>210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8882405" w14:textId="27664B86" w:rsidR="00307ED3" w:rsidRPr="00307ED3" w:rsidRDefault="00307ED3" w:rsidP="00307ED3">
            <w:pPr>
              <w:pStyle w:val="afffd"/>
            </w:pPr>
            <w:r w:rsidRPr="00307ED3">
              <w:t xml:space="preserve">Кирпичный павильон общей площадью 5,0 </w:t>
            </w:r>
            <w:proofErr w:type="spellStart"/>
            <w:r w:rsidRPr="00307ED3">
              <w:t>кв</w:t>
            </w:r>
            <w:proofErr w:type="gramStart"/>
            <w:r w:rsidRPr="00307ED3">
              <w:t>.м</w:t>
            </w:r>
            <w:proofErr w:type="spellEnd"/>
            <w:proofErr w:type="gram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A6C2667" w14:textId="77777777" w:rsidR="00307ED3" w:rsidRPr="001B2831" w:rsidRDefault="00307ED3" w:rsidP="00307ED3">
            <w:pPr>
              <w:pStyle w:val="afffd"/>
            </w:pPr>
            <w:r w:rsidRPr="001B2831">
              <w:t>имеется</w:t>
            </w:r>
          </w:p>
          <w:p w14:paraId="49DAC8C7" w14:textId="420A0546" w:rsidR="00307ED3" w:rsidRPr="001B2831" w:rsidRDefault="00307ED3" w:rsidP="00307ED3">
            <w:pPr>
              <w:pStyle w:val="afffd"/>
            </w:pPr>
            <w:r w:rsidRPr="001B2831">
              <w:t>(ОСВУ – 40)</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95568E3" w14:textId="15792FB1" w:rsidR="00307ED3" w:rsidRPr="001B2831" w:rsidRDefault="00307ED3" w:rsidP="00307ED3">
            <w:pPr>
              <w:pStyle w:val="afffd"/>
            </w:pPr>
            <w:r w:rsidRPr="001B2831">
              <w:t>имеется</w:t>
            </w:r>
          </w:p>
        </w:tc>
      </w:tr>
      <w:tr w:rsidR="00307ED3" w:rsidRPr="0089584B" w14:paraId="2B453DDC" w14:textId="77777777"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52743EF" w14:textId="324BF9D0" w:rsidR="00307ED3" w:rsidRPr="00307ED3" w:rsidRDefault="00307ED3" w:rsidP="00307ED3">
            <w:pPr>
              <w:pStyle w:val="afffd"/>
            </w:pPr>
            <w:r w:rsidRPr="00307ED3">
              <w:t>Скважина № 1900</w:t>
            </w:r>
          </w:p>
          <w:p w14:paraId="3C0096B5" w14:textId="2E660F3A" w:rsidR="00307ED3" w:rsidRPr="00307ED3" w:rsidRDefault="00307ED3" w:rsidP="001B2831">
            <w:pPr>
              <w:pStyle w:val="afffd"/>
            </w:pPr>
            <w:r w:rsidRPr="00307ED3">
              <w:t>(д. Маза,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DA27006" w14:textId="1C62F106" w:rsidR="00307ED3" w:rsidRPr="00307ED3" w:rsidRDefault="00307ED3" w:rsidP="00307ED3">
            <w:pPr>
              <w:pStyle w:val="afffd"/>
            </w:pPr>
            <w:r w:rsidRPr="00307ED3">
              <w:t>25</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BB080F3" w14:textId="1AC53B90" w:rsidR="00307ED3" w:rsidRPr="00307ED3" w:rsidRDefault="00307ED3" w:rsidP="00307ED3">
            <w:pPr>
              <w:pStyle w:val="afffd"/>
            </w:pPr>
            <w:r w:rsidRPr="00307ED3">
              <w:t>1975</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D4FE457" w14:textId="1B8AC8A0" w:rsidR="00307ED3" w:rsidRPr="00307ED3" w:rsidRDefault="00307ED3" w:rsidP="00307ED3">
            <w:pPr>
              <w:pStyle w:val="afffd"/>
            </w:pPr>
            <w:r w:rsidRPr="00307ED3">
              <w:t>144,3</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CF78CF6" w14:textId="363F5647" w:rsidR="00307ED3" w:rsidRPr="00307ED3" w:rsidRDefault="00307ED3" w:rsidP="00307ED3">
            <w:pPr>
              <w:pStyle w:val="afffd"/>
            </w:pPr>
            <w:r w:rsidRPr="00307ED3">
              <w:t xml:space="preserve">Кирпичный павильон общей площадью 19,8 </w:t>
            </w:r>
            <w:proofErr w:type="spellStart"/>
            <w:r w:rsidRPr="00307ED3">
              <w:t>кв</w:t>
            </w:r>
            <w:proofErr w:type="gramStart"/>
            <w:r w:rsidRPr="00307ED3">
              <w:t>.м</w:t>
            </w:r>
            <w:proofErr w:type="spellEnd"/>
            <w:proofErr w:type="gram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6DDA574" w14:textId="77777777" w:rsidR="00307ED3" w:rsidRPr="001B2831" w:rsidRDefault="00307ED3" w:rsidP="001B2831">
            <w:pPr>
              <w:pStyle w:val="afffd"/>
            </w:pPr>
            <w:r w:rsidRPr="001B2831">
              <w:t xml:space="preserve">   имеется</w:t>
            </w:r>
          </w:p>
          <w:p w14:paraId="5FE78B69" w14:textId="70212DCD" w:rsidR="00307ED3" w:rsidRPr="001B2831" w:rsidRDefault="00307ED3" w:rsidP="00307ED3">
            <w:pPr>
              <w:pStyle w:val="afffd"/>
            </w:pPr>
            <w:r w:rsidRPr="001B2831">
              <w:t>ЭКОМЕРА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0DC3760" w14:textId="43E7096F" w:rsidR="00307ED3" w:rsidRPr="001B2831" w:rsidRDefault="00307ED3" w:rsidP="00307ED3">
            <w:pPr>
              <w:pStyle w:val="afffd"/>
            </w:pPr>
            <w:r w:rsidRPr="001B2831">
              <w:t>Не имеется</w:t>
            </w:r>
          </w:p>
        </w:tc>
      </w:tr>
      <w:tr w:rsidR="00307ED3" w:rsidRPr="0089584B" w14:paraId="5EDF4625" w14:textId="77777777"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161B9D3" w14:textId="27BB6B1E" w:rsidR="00307ED3" w:rsidRPr="00307ED3" w:rsidRDefault="00307ED3" w:rsidP="00307ED3">
            <w:pPr>
              <w:pStyle w:val="afffd"/>
            </w:pPr>
            <w:r w:rsidRPr="00307ED3">
              <w:t>Скважина № 1701</w:t>
            </w:r>
          </w:p>
          <w:p w14:paraId="4F6C7E7B" w14:textId="6D22869A" w:rsidR="00307ED3" w:rsidRPr="00307ED3" w:rsidRDefault="00307ED3" w:rsidP="00307ED3">
            <w:pPr>
              <w:pStyle w:val="afffd"/>
            </w:pPr>
            <w:r w:rsidRPr="00307ED3">
              <w:t>(д. Нижнее,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03D272D" w14:textId="6092AF90" w:rsidR="00307ED3" w:rsidRPr="00307ED3" w:rsidRDefault="00307ED3" w:rsidP="00307ED3">
            <w:pPr>
              <w:pStyle w:val="afffd"/>
            </w:pPr>
            <w:r w:rsidRPr="00307ED3">
              <w:t>25</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514B1CE" w14:textId="76661D9F" w:rsidR="00307ED3" w:rsidRPr="00307ED3" w:rsidRDefault="00307ED3" w:rsidP="00307ED3">
            <w:pPr>
              <w:pStyle w:val="afffd"/>
            </w:pPr>
            <w:r w:rsidRPr="00307ED3">
              <w:t>1974</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5F5F81D" w14:textId="468B55B2" w:rsidR="00307ED3" w:rsidRPr="00307ED3" w:rsidRDefault="00307ED3" w:rsidP="00307ED3">
            <w:pPr>
              <w:pStyle w:val="afffd"/>
            </w:pPr>
            <w:r w:rsidRPr="00307ED3">
              <w:t>240,0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83C46ED" w14:textId="6A636E18" w:rsidR="00307ED3" w:rsidRPr="00307ED3" w:rsidRDefault="00307ED3" w:rsidP="00307ED3">
            <w:pPr>
              <w:pStyle w:val="afffd"/>
            </w:pPr>
            <w:r w:rsidRPr="00307ED3">
              <w:t xml:space="preserve">Кирпичное здание общей площадью 36,1 </w:t>
            </w:r>
            <w:proofErr w:type="spellStart"/>
            <w:r w:rsidRPr="00307ED3">
              <w:t>кв</w:t>
            </w:r>
            <w:proofErr w:type="gramStart"/>
            <w:r w:rsidRPr="00307ED3">
              <w:t>.м</w:t>
            </w:r>
            <w:proofErr w:type="spellEnd"/>
            <w:proofErr w:type="gram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B79DC80" w14:textId="03838629" w:rsidR="00307ED3" w:rsidRPr="00307ED3" w:rsidRDefault="00307ED3" w:rsidP="00307ED3">
            <w:pPr>
              <w:pStyle w:val="afffd"/>
              <w:rPr>
                <w:color w:val="000000"/>
              </w:rPr>
            </w:pPr>
            <w:r w:rsidRPr="00307ED3">
              <w:rPr>
                <w:color w:val="000000"/>
              </w:rPr>
              <w:t>имеется</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2D0CCB48" w14:textId="67BE7489" w:rsidR="00307ED3" w:rsidRPr="00307ED3" w:rsidRDefault="00307ED3" w:rsidP="00307ED3">
            <w:pPr>
              <w:pStyle w:val="afffd"/>
              <w:rPr>
                <w:color w:val="000000"/>
              </w:rPr>
            </w:pPr>
            <w:r w:rsidRPr="00307ED3">
              <w:rPr>
                <w:color w:val="000000"/>
              </w:rPr>
              <w:t>имеется</w:t>
            </w:r>
          </w:p>
        </w:tc>
      </w:tr>
    </w:tbl>
    <w:p w14:paraId="4B3D9994" w14:textId="77777777" w:rsidR="00E4299B" w:rsidRPr="006C4B2D" w:rsidRDefault="00E4299B" w:rsidP="00AC7B53">
      <w:pPr>
        <w:pStyle w:val="4"/>
      </w:pPr>
      <w:bookmarkStart w:id="21" w:name="_Toc375685006"/>
      <w:bookmarkStart w:id="22" w:name="_Toc170716944"/>
      <w:r w:rsidRPr="006C4B2D">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1"/>
      <w:bookmarkEnd w:id="22"/>
    </w:p>
    <w:p w14:paraId="15399B1C" w14:textId="3537FDE7" w:rsidR="00E4299B" w:rsidRPr="006C4B2D" w:rsidRDefault="00E4299B" w:rsidP="000E00BA">
      <w:r w:rsidRPr="00E45C15">
        <w:t>Качество подаваемой населению воды (на всем пути транспортирования от</w:t>
      </w:r>
      <w:r w:rsidRPr="006C4B2D">
        <w:t xml:space="preserve"> водозаборного устройства до потребителя) должно подвергаться санитарному контролю. Санитарный надзор</w:t>
      </w:r>
      <w:r w:rsidR="00231F33">
        <w:t xml:space="preserve"> </w:t>
      </w:r>
      <w:r w:rsidRPr="006C4B2D">
        <w:t>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14:paraId="5E003A91" w14:textId="3ED6F660" w:rsidR="00E4299B" w:rsidRPr="005C6644" w:rsidRDefault="00E4299B" w:rsidP="000E00BA">
      <w:r w:rsidRPr="002B3A47">
        <w:t xml:space="preserve">На территории </w:t>
      </w:r>
      <w:proofErr w:type="spellStart"/>
      <w:r w:rsidR="004F1444">
        <w:t>Кадуйского</w:t>
      </w:r>
      <w:proofErr w:type="spellEnd"/>
      <w:r w:rsidR="002639E9" w:rsidRPr="002B3A47">
        <w:t xml:space="preserve"> муниципального</w:t>
      </w:r>
      <w:r w:rsidRPr="002B3A47">
        <w:t xml:space="preserve"> округа сооружения очистки и </w:t>
      </w:r>
      <w:r w:rsidRPr="005C6644">
        <w:t xml:space="preserve">подготовки воды </w:t>
      </w:r>
      <w:r w:rsidR="00060B95" w:rsidRPr="005C6644">
        <w:t xml:space="preserve"> </w:t>
      </w:r>
      <w:r w:rsidR="00B85F70" w:rsidRPr="005C6644">
        <w:t>имеются только в филиале ПАО «ОГК-2» - Череповецкая ГРЭС</w:t>
      </w:r>
      <w:r w:rsidR="00423D4D" w:rsidRPr="005C6644">
        <w:t>.</w:t>
      </w:r>
      <w:r w:rsidR="000E496F" w:rsidRPr="005C6644">
        <w:t xml:space="preserve"> </w:t>
      </w:r>
    </w:p>
    <w:p w14:paraId="62D6C169" w14:textId="04F502B1" w:rsidR="00CE392E" w:rsidRPr="005C6644" w:rsidRDefault="00CE392E" w:rsidP="00CE392E">
      <w:pPr>
        <w:tabs>
          <w:tab w:val="left" w:pos="720"/>
        </w:tabs>
        <w:spacing w:line="288" w:lineRule="auto"/>
        <w:ind w:firstLine="709"/>
        <w:contextualSpacing/>
      </w:pPr>
      <w:r w:rsidRPr="005C6644">
        <w:t xml:space="preserve">Качество воды, подаваемой потребителям, соответствует требованиям </w:t>
      </w:r>
      <w:r w:rsidR="005C6644" w:rsidRPr="00461885">
        <w:t>СанПиН 2.1.3684-21</w:t>
      </w:r>
      <w:r w:rsidR="005C6644">
        <w:t xml:space="preserve"> «</w:t>
      </w:r>
      <w:r w:rsidR="005C6644" w:rsidRPr="00461885">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5C6644">
        <w:t>»</w:t>
      </w:r>
      <w:r w:rsidR="005C6644" w:rsidRPr="00461885">
        <w:t xml:space="preserve"> (с изменениями на 14 февраля 2022 года)</w:t>
      </w:r>
      <w:r w:rsidRPr="005C6644">
        <w:t>.</w:t>
      </w:r>
    </w:p>
    <w:p w14:paraId="63C6B59B" w14:textId="5A0E8CBB" w:rsidR="00CE392E" w:rsidRPr="004371BC" w:rsidRDefault="00CE392E" w:rsidP="00CE392E">
      <w:pPr>
        <w:jc w:val="right"/>
      </w:pPr>
      <w:r w:rsidRPr="004371BC">
        <w:t>Таблица 1.1.</w:t>
      </w:r>
      <w:r w:rsidR="005A7A4B" w:rsidRPr="004371BC">
        <w:t>3</w:t>
      </w:r>
    </w:p>
    <w:p w14:paraId="5931DAB1" w14:textId="77777777" w:rsidR="00CE392E" w:rsidRPr="004371BC" w:rsidRDefault="00CE392E" w:rsidP="00CE392E">
      <w:pPr>
        <w:ind w:firstLine="0"/>
        <w:jc w:val="center"/>
      </w:pPr>
      <w:r w:rsidRPr="004371BC">
        <w:t>Характеристика очистки и подготовки воды</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71"/>
        <w:gridCol w:w="1276"/>
        <w:gridCol w:w="1559"/>
        <w:gridCol w:w="1276"/>
        <w:gridCol w:w="1701"/>
        <w:gridCol w:w="1700"/>
      </w:tblGrid>
      <w:tr w:rsidR="00CE392E" w:rsidRPr="00124FA7" w14:paraId="559BC9B9" w14:textId="77777777" w:rsidTr="00E019A1">
        <w:trPr>
          <w:trHeight w:val="639"/>
        </w:trPr>
        <w:tc>
          <w:tcPr>
            <w:tcW w:w="1871" w:type="dxa"/>
            <w:tcMar>
              <w:top w:w="0" w:type="dxa"/>
              <w:left w:w="28" w:type="dxa"/>
              <w:bottom w:w="0" w:type="dxa"/>
              <w:right w:w="28" w:type="dxa"/>
            </w:tcMar>
            <w:vAlign w:val="center"/>
          </w:tcPr>
          <w:p w14:paraId="689F9AE7" w14:textId="77777777" w:rsidR="00CE392E" w:rsidRPr="004371BC" w:rsidRDefault="00CE392E" w:rsidP="00E019A1">
            <w:pPr>
              <w:pStyle w:val="Standard"/>
              <w:spacing w:before="0"/>
              <w:ind w:left="0" w:firstLine="0"/>
              <w:jc w:val="center"/>
              <w:rPr>
                <w:b/>
                <w:sz w:val="20"/>
                <w:szCs w:val="20"/>
              </w:rPr>
            </w:pPr>
            <w:r w:rsidRPr="004371BC">
              <w:rPr>
                <w:b/>
                <w:sz w:val="20"/>
                <w:szCs w:val="20"/>
              </w:rPr>
              <w:t>Наименование сооружения</w:t>
            </w:r>
          </w:p>
        </w:tc>
        <w:tc>
          <w:tcPr>
            <w:tcW w:w="1276" w:type="dxa"/>
            <w:tcMar>
              <w:top w:w="0" w:type="dxa"/>
              <w:left w:w="28" w:type="dxa"/>
              <w:bottom w:w="0" w:type="dxa"/>
              <w:right w:w="28" w:type="dxa"/>
            </w:tcMar>
            <w:vAlign w:val="center"/>
          </w:tcPr>
          <w:p w14:paraId="4E06919E" w14:textId="77777777" w:rsidR="00CE392E" w:rsidRPr="004371BC" w:rsidRDefault="00CE392E" w:rsidP="00E019A1">
            <w:pPr>
              <w:pStyle w:val="Standard"/>
              <w:spacing w:before="0"/>
              <w:ind w:left="0" w:firstLine="0"/>
              <w:jc w:val="center"/>
              <w:rPr>
                <w:b/>
                <w:sz w:val="20"/>
                <w:szCs w:val="20"/>
              </w:rPr>
            </w:pPr>
            <w:r w:rsidRPr="004371BC">
              <w:rPr>
                <w:b/>
                <w:sz w:val="20"/>
                <w:szCs w:val="20"/>
              </w:rPr>
              <w:t>Адрес</w:t>
            </w:r>
          </w:p>
        </w:tc>
        <w:tc>
          <w:tcPr>
            <w:tcW w:w="1559" w:type="dxa"/>
            <w:tcMar>
              <w:top w:w="0" w:type="dxa"/>
              <w:left w:w="28" w:type="dxa"/>
              <w:bottom w:w="0" w:type="dxa"/>
              <w:right w:w="28" w:type="dxa"/>
            </w:tcMar>
            <w:vAlign w:val="center"/>
          </w:tcPr>
          <w:p w14:paraId="6D0D4458" w14:textId="77777777" w:rsidR="00CE392E" w:rsidRPr="004371BC" w:rsidRDefault="00CE392E" w:rsidP="00E019A1">
            <w:pPr>
              <w:pStyle w:val="Standard"/>
              <w:spacing w:before="0"/>
              <w:ind w:left="0" w:firstLine="0"/>
              <w:jc w:val="center"/>
              <w:rPr>
                <w:b/>
                <w:sz w:val="20"/>
                <w:szCs w:val="20"/>
              </w:rPr>
            </w:pPr>
            <w:r w:rsidRPr="004371BC">
              <w:rPr>
                <w:b/>
                <w:sz w:val="20"/>
                <w:szCs w:val="20"/>
              </w:rPr>
              <w:t>Год ввода в эксплуатацию</w:t>
            </w:r>
          </w:p>
        </w:tc>
        <w:tc>
          <w:tcPr>
            <w:tcW w:w="1276" w:type="dxa"/>
            <w:tcMar>
              <w:top w:w="0" w:type="dxa"/>
              <w:left w:w="28" w:type="dxa"/>
              <w:bottom w:w="0" w:type="dxa"/>
              <w:right w:w="28" w:type="dxa"/>
            </w:tcMar>
            <w:vAlign w:val="center"/>
          </w:tcPr>
          <w:p w14:paraId="3103DE07" w14:textId="77777777" w:rsidR="00CE392E" w:rsidRPr="004371BC" w:rsidRDefault="00CE392E" w:rsidP="00E019A1">
            <w:pPr>
              <w:pStyle w:val="Standard"/>
              <w:spacing w:before="0"/>
              <w:ind w:left="0" w:firstLine="0"/>
              <w:jc w:val="center"/>
              <w:rPr>
                <w:b/>
                <w:sz w:val="20"/>
                <w:szCs w:val="20"/>
              </w:rPr>
            </w:pPr>
            <w:r w:rsidRPr="004371BC">
              <w:rPr>
                <w:b/>
                <w:sz w:val="20"/>
                <w:szCs w:val="20"/>
              </w:rPr>
              <w:t>Режим работы</w:t>
            </w:r>
          </w:p>
        </w:tc>
        <w:tc>
          <w:tcPr>
            <w:tcW w:w="1701" w:type="dxa"/>
            <w:tcMar>
              <w:top w:w="0" w:type="dxa"/>
              <w:left w:w="28" w:type="dxa"/>
              <w:bottom w:w="0" w:type="dxa"/>
              <w:right w:w="28" w:type="dxa"/>
            </w:tcMar>
            <w:vAlign w:val="center"/>
          </w:tcPr>
          <w:p w14:paraId="7C698855" w14:textId="77777777" w:rsidR="00CE392E" w:rsidRPr="004371BC" w:rsidRDefault="00CE392E" w:rsidP="00E019A1">
            <w:pPr>
              <w:pStyle w:val="Standard"/>
              <w:spacing w:before="0"/>
              <w:ind w:left="0" w:firstLine="0"/>
              <w:jc w:val="center"/>
              <w:rPr>
                <w:b/>
                <w:sz w:val="20"/>
                <w:szCs w:val="20"/>
              </w:rPr>
            </w:pPr>
            <w:r w:rsidRPr="004371BC">
              <w:rPr>
                <w:b/>
                <w:sz w:val="20"/>
                <w:szCs w:val="20"/>
              </w:rPr>
              <w:t>Производительность, куб. м/час</w:t>
            </w:r>
          </w:p>
        </w:tc>
        <w:tc>
          <w:tcPr>
            <w:tcW w:w="1700" w:type="dxa"/>
            <w:tcMar>
              <w:top w:w="0" w:type="dxa"/>
              <w:left w:w="28" w:type="dxa"/>
              <w:bottom w:w="0" w:type="dxa"/>
              <w:right w:w="28" w:type="dxa"/>
            </w:tcMar>
            <w:vAlign w:val="center"/>
          </w:tcPr>
          <w:p w14:paraId="77A02441" w14:textId="77777777" w:rsidR="00CE392E" w:rsidRPr="00124FA7" w:rsidRDefault="00CE392E" w:rsidP="00E019A1">
            <w:pPr>
              <w:pStyle w:val="Standard"/>
              <w:spacing w:before="0"/>
              <w:ind w:left="0" w:firstLine="0"/>
              <w:jc w:val="center"/>
              <w:rPr>
                <w:b/>
                <w:sz w:val="20"/>
                <w:szCs w:val="20"/>
              </w:rPr>
            </w:pPr>
            <w:r w:rsidRPr="004371BC">
              <w:rPr>
                <w:b/>
                <w:sz w:val="20"/>
                <w:szCs w:val="20"/>
              </w:rPr>
              <w:t>Способ очистки воды</w:t>
            </w:r>
          </w:p>
        </w:tc>
      </w:tr>
      <w:tr w:rsidR="004371BC" w:rsidRPr="004371BC" w14:paraId="276FAF03" w14:textId="77777777" w:rsidTr="004371BC">
        <w:trPr>
          <w:trHeight w:val="365"/>
        </w:trPr>
        <w:tc>
          <w:tcPr>
            <w:tcW w:w="1871" w:type="dxa"/>
            <w:tcMar>
              <w:top w:w="0" w:type="dxa"/>
              <w:left w:w="28" w:type="dxa"/>
              <w:bottom w:w="0" w:type="dxa"/>
              <w:right w:w="28" w:type="dxa"/>
            </w:tcMar>
            <w:vAlign w:val="center"/>
          </w:tcPr>
          <w:p w14:paraId="54969EA4" w14:textId="4A2B2DB5" w:rsidR="004371BC" w:rsidRPr="00983913" w:rsidRDefault="004371BC" w:rsidP="004371BC">
            <w:pPr>
              <w:spacing w:line="240" w:lineRule="auto"/>
              <w:ind w:firstLine="0"/>
              <w:jc w:val="center"/>
              <w:rPr>
                <w:sz w:val="20"/>
                <w:szCs w:val="20"/>
              </w:rPr>
            </w:pPr>
            <w:r w:rsidRPr="00223FD3">
              <w:rPr>
                <w:sz w:val="20"/>
                <w:szCs w:val="20"/>
              </w:rPr>
              <w:lastRenderedPageBreak/>
              <w:t>филиал ПАО «ОГК-2» - Череповецкая ГРЭС водопроводные очистные сооружения</w:t>
            </w:r>
          </w:p>
        </w:tc>
        <w:tc>
          <w:tcPr>
            <w:tcW w:w="1276" w:type="dxa"/>
            <w:tcMar>
              <w:top w:w="0" w:type="dxa"/>
              <w:left w:w="28" w:type="dxa"/>
              <w:bottom w:w="0" w:type="dxa"/>
              <w:right w:w="28" w:type="dxa"/>
            </w:tcMar>
            <w:vAlign w:val="center"/>
          </w:tcPr>
          <w:p w14:paraId="3150CAA7" w14:textId="77777777" w:rsidR="004371BC" w:rsidRPr="00983913" w:rsidRDefault="004371BC" w:rsidP="004371BC">
            <w:pPr>
              <w:spacing w:line="240" w:lineRule="auto"/>
              <w:ind w:firstLine="0"/>
              <w:jc w:val="center"/>
              <w:rPr>
                <w:sz w:val="20"/>
                <w:szCs w:val="20"/>
              </w:rPr>
            </w:pPr>
            <w:r w:rsidRPr="00983913">
              <w:rPr>
                <w:sz w:val="20"/>
                <w:szCs w:val="20"/>
              </w:rPr>
              <w:t>-</w:t>
            </w:r>
          </w:p>
        </w:tc>
        <w:tc>
          <w:tcPr>
            <w:tcW w:w="1559" w:type="dxa"/>
            <w:tcMar>
              <w:top w:w="0" w:type="dxa"/>
              <w:left w:w="28" w:type="dxa"/>
              <w:bottom w:w="0" w:type="dxa"/>
              <w:right w:w="28" w:type="dxa"/>
            </w:tcMar>
            <w:vAlign w:val="center"/>
          </w:tcPr>
          <w:p w14:paraId="037B30AE" w14:textId="56307DCD" w:rsidR="004371BC" w:rsidRPr="00983913" w:rsidRDefault="004371BC" w:rsidP="004371BC">
            <w:pPr>
              <w:spacing w:line="240" w:lineRule="auto"/>
              <w:ind w:firstLine="0"/>
              <w:jc w:val="center"/>
              <w:rPr>
                <w:sz w:val="20"/>
                <w:szCs w:val="20"/>
              </w:rPr>
            </w:pPr>
            <w:r w:rsidRPr="00223FD3">
              <w:rPr>
                <w:sz w:val="20"/>
                <w:szCs w:val="20"/>
              </w:rPr>
              <w:t>1976</w:t>
            </w:r>
          </w:p>
        </w:tc>
        <w:tc>
          <w:tcPr>
            <w:tcW w:w="1276" w:type="dxa"/>
            <w:tcMar>
              <w:top w:w="0" w:type="dxa"/>
              <w:left w:w="28" w:type="dxa"/>
              <w:bottom w:w="0" w:type="dxa"/>
              <w:right w:w="28" w:type="dxa"/>
            </w:tcMar>
            <w:vAlign w:val="center"/>
          </w:tcPr>
          <w:p w14:paraId="280725AE" w14:textId="653AFEED" w:rsidR="004371BC" w:rsidRPr="00983913" w:rsidRDefault="004371BC" w:rsidP="004371BC">
            <w:pPr>
              <w:spacing w:line="240" w:lineRule="auto"/>
              <w:ind w:firstLine="0"/>
              <w:jc w:val="center"/>
              <w:rPr>
                <w:sz w:val="20"/>
                <w:szCs w:val="20"/>
              </w:rPr>
            </w:pPr>
            <w:r w:rsidRPr="004371BC">
              <w:rPr>
                <w:sz w:val="20"/>
                <w:szCs w:val="20"/>
              </w:rPr>
              <w:t>Круглосуточный</w:t>
            </w:r>
          </w:p>
        </w:tc>
        <w:tc>
          <w:tcPr>
            <w:tcW w:w="1701" w:type="dxa"/>
            <w:tcMar>
              <w:top w:w="0" w:type="dxa"/>
              <w:left w:w="28" w:type="dxa"/>
              <w:bottom w:w="0" w:type="dxa"/>
              <w:right w:w="28" w:type="dxa"/>
            </w:tcMar>
            <w:vAlign w:val="center"/>
          </w:tcPr>
          <w:p w14:paraId="353D4CF8" w14:textId="35FD4DA0" w:rsidR="004371BC" w:rsidRPr="00983913" w:rsidRDefault="004371BC" w:rsidP="004371BC">
            <w:pPr>
              <w:spacing w:line="240" w:lineRule="auto"/>
              <w:ind w:firstLine="0"/>
              <w:jc w:val="center"/>
              <w:rPr>
                <w:sz w:val="20"/>
                <w:szCs w:val="20"/>
              </w:rPr>
            </w:pPr>
            <w:r w:rsidRPr="004371BC">
              <w:rPr>
                <w:sz w:val="20"/>
                <w:szCs w:val="20"/>
              </w:rPr>
              <w:t>12500</w:t>
            </w:r>
          </w:p>
        </w:tc>
        <w:tc>
          <w:tcPr>
            <w:tcW w:w="1700" w:type="dxa"/>
            <w:tcMar>
              <w:top w:w="0" w:type="dxa"/>
              <w:left w:w="28" w:type="dxa"/>
              <w:bottom w:w="0" w:type="dxa"/>
              <w:right w:w="28" w:type="dxa"/>
            </w:tcMar>
            <w:vAlign w:val="center"/>
          </w:tcPr>
          <w:p w14:paraId="0BBE87E2" w14:textId="7A35E075" w:rsidR="004371BC" w:rsidRPr="00983913" w:rsidRDefault="004371BC" w:rsidP="004371BC">
            <w:pPr>
              <w:spacing w:line="240" w:lineRule="auto"/>
              <w:ind w:firstLine="0"/>
              <w:jc w:val="center"/>
              <w:rPr>
                <w:sz w:val="20"/>
                <w:szCs w:val="20"/>
              </w:rPr>
            </w:pPr>
            <w:proofErr w:type="spellStart"/>
            <w:r w:rsidRPr="004371BC">
              <w:rPr>
                <w:sz w:val="20"/>
                <w:szCs w:val="20"/>
              </w:rPr>
              <w:t>Реагентное</w:t>
            </w:r>
            <w:proofErr w:type="spellEnd"/>
            <w:r w:rsidRPr="004371BC">
              <w:rPr>
                <w:sz w:val="20"/>
                <w:szCs w:val="20"/>
              </w:rPr>
              <w:t>, обеззараживающие</w:t>
            </w:r>
          </w:p>
        </w:tc>
      </w:tr>
    </w:tbl>
    <w:p w14:paraId="0299CBA1" w14:textId="77777777" w:rsidR="00CE392E" w:rsidRDefault="00CE392E" w:rsidP="00CE392E"/>
    <w:p w14:paraId="6125822E" w14:textId="5AF819CB" w:rsidR="00CE392E" w:rsidRPr="00F64154" w:rsidRDefault="00CE392E" w:rsidP="00CE392E">
      <w:r w:rsidRPr="00F64154">
        <w:t xml:space="preserve">Данные лабораторных анализов воды предоставлены в таблице </w:t>
      </w:r>
      <w:r>
        <w:t>1.1.</w:t>
      </w:r>
      <w:r w:rsidR="00084692">
        <w:t>4</w:t>
      </w:r>
      <w:r w:rsidRPr="00F64154">
        <w:t>.</w:t>
      </w:r>
    </w:p>
    <w:p w14:paraId="76FFFC5F" w14:textId="27DDB5B0" w:rsidR="00CE392E" w:rsidRPr="00F64154" w:rsidRDefault="00CE392E" w:rsidP="00CE392E">
      <w:pPr>
        <w:keepNext/>
        <w:jc w:val="right"/>
      </w:pPr>
      <w:r w:rsidRPr="00F64154">
        <w:t xml:space="preserve">Таблица </w:t>
      </w:r>
      <w:r>
        <w:t>1.1.</w:t>
      </w:r>
      <w:r w:rsidR="00084692">
        <w:t>4</w:t>
      </w:r>
    </w:p>
    <w:p w14:paraId="5581BB4D" w14:textId="77777777" w:rsidR="00CE392E" w:rsidRPr="00EE48E6" w:rsidRDefault="00CE392E" w:rsidP="00CE392E">
      <w:pPr>
        <w:ind w:firstLine="0"/>
        <w:jc w:val="center"/>
      </w:pPr>
      <w:r w:rsidRPr="00EE48E6">
        <w:t>Данные лабораторных анализов воды</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268"/>
        <w:gridCol w:w="4111"/>
      </w:tblGrid>
      <w:tr w:rsidR="00CE392E" w:rsidRPr="00064BFB" w14:paraId="76574CF3" w14:textId="77777777" w:rsidTr="00E019A1">
        <w:trPr>
          <w:trHeight w:val="230"/>
          <w:tblHeader/>
        </w:trPr>
        <w:tc>
          <w:tcPr>
            <w:tcW w:w="2988" w:type="dxa"/>
            <w:vMerge w:val="restart"/>
            <w:tcMar>
              <w:left w:w="11" w:type="dxa"/>
              <w:right w:w="11" w:type="dxa"/>
            </w:tcMar>
            <w:vAlign w:val="center"/>
          </w:tcPr>
          <w:p w14:paraId="6CFB5D4D" w14:textId="77777777" w:rsidR="00CE392E" w:rsidRPr="00064BFB" w:rsidRDefault="00CE392E" w:rsidP="00E019A1">
            <w:pPr>
              <w:pStyle w:val="afffd"/>
              <w:rPr>
                <w:b/>
                <w:shd w:val="clear" w:color="auto" w:fill="FFFFFF"/>
              </w:rPr>
            </w:pPr>
            <w:r w:rsidRPr="00064BFB">
              <w:rPr>
                <w:b/>
                <w:shd w:val="clear" w:color="auto" w:fill="FFFFFF"/>
              </w:rPr>
              <w:t>Наименование источника водоснабжения, его местоположение</w:t>
            </w:r>
          </w:p>
        </w:tc>
        <w:tc>
          <w:tcPr>
            <w:tcW w:w="2268" w:type="dxa"/>
            <w:vMerge w:val="restart"/>
            <w:tcMar>
              <w:left w:w="11" w:type="dxa"/>
              <w:right w:w="11" w:type="dxa"/>
            </w:tcMar>
            <w:vAlign w:val="center"/>
          </w:tcPr>
          <w:p w14:paraId="02373522" w14:textId="77777777" w:rsidR="00CE392E" w:rsidRPr="00064BFB" w:rsidRDefault="00CE392E" w:rsidP="00E019A1">
            <w:pPr>
              <w:pStyle w:val="afffd"/>
              <w:rPr>
                <w:b/>
                <w:shd w:val="clear" w:color="auto" w:fill="FFFFFF"/>
              </w:rPr>
            </w:pPr>
            <w:r w:rsidRPr="00064BFB">
              <w:rPr>
                <w:b/>
                <w:shd w:val="clear" w:color="auto" w:fill="FFFFFF"/>
              </w:rPr>
              <w:t>Наличие водоподготовительных установок</w:t>
            </w:r>
          </w:p>
        </w:tc>
        <w:tc>
          <w:tcPr>
            <w:tcW w:w="4111" w:type="dxa"/>
            <w:vMerge w:val="restart"/>
            <w:shd w:val="clear" w:color="000000" w:fill="FFFFFF"/>
            <w:tcMar>
              <w:left w:w="11" w:type="dxa"/>
              <w:right w:w="11" w:type="dxa"/>
            </w:tcMar>
            <w:vAlign w:val="center"/>
          </w:tcPr>
          <w:p w14:paraId="1AFE0B08" w14:textId="77777777" w:rsidR="00CE392E" w:rsidRPr="00064BFB" w:rsidRDefault="00CE392E" w:rsidP="00E019A1">
            <w:pPr>
              <w:pStyle w:val="afffd"/>
              <w:rPr>
                <w:b/>
                <w:shd w:val="clear" w:color="auto" w:fill="FFFFFF"/>
              </w:rPr>
            </w:pPr>
            <w:r w:rsidRPr="00064BFB">
              <w:rPr>
                <w:b/>
                <w:shd w:val="clear" w:color="auto" w:fill="FFFFFF"/>
              </w:rPr>
              <w:t>Качественная характеристика вод</w:t>
            </w:r>
          </w:p>
          <w:p w14:paraId="1EF9F5CC" w14:textId="77777777" w:rsidR="00CE392E" w:rsidRPr="00064BFB" w:rsidRDefault="00CE392E" w:rsidP="00E019A1">
            <w:pPr>
              <w:pStyle w:val="afffd"/>
              <w:rPr>
                <w:b/>
                <w:shd w:val="clear" w:color="auto" w:fill="FFFFFF"/>
              </w:rPr>
            </w:pPr>
            <w:r w:rsidRPr="00064BFB">
              <w:rPr>
                <w:b/>
                <w:shd w:val="clear" w:color="auto" w:fill="FFFFFF"/>
              </w:rPr>
              <w:t xml:space="preserve">(соответствие </w:t>
            </w:r>
            <w:r w:rsidRPr="00064BFB">
              <w:rPr>
                <w:b/>
              </w:rPr>
              <w:t>СанПиН 1.2.3685-21</w:t>
            </w:r>
            <w:r w:rsidRPr="00064BFB">
              <w:rPr>
                <w:b/>
                <w:shd w:val="clear" w:color="auto" w:fill="FFFFFF"/>
              </w:rPr>
              <w:t>)</w:t>
            </w:r>
          </w:p>
        </w:tc>
      </w:tr>
      <w:tr w:rsidR="00CE392E" w:rsidRPr="00064BFB" w14:paraId="2A69356A" w14:textId="77777777" w:rsidTr="00E019A1">
        <w:trPr>
          <w:trHeight w:val="230"/>
          <w:tblHeader/>
        </w:trPr>
        <w:tc>
          <w:tcPr>
            <w:tcW w:w="2988" w:type="dxa"/>
            <w:vMerge/>
            <w:tcMar>
              <w:left w:w="11" w:type="dxa"/>
              <w:right w:w="11" w:type="dxa"/>
            </w:tcMar>
            <w:vAlign w:val="center"/>
          </w:tcPr>
          <w:p w14:paraId="0E300F2D" w14:textId="77777777" w:rsidR="00CE392E" w:rsidRPr="00064BFB" w:rsidRDefault="00CE392E" w:rsidP="00E019A1">
            <w:pPr>
              <w:spacing w:line="240" w:lineRule="auto"/>
              <w:ind w:firstLine="0"/>
              <w:jc w:val="center"/>
              <w:rPr>
                <w:b/>
                <w:sz w:val="20"/>
                <w:szCs w:val="20"/>
              </w:rPr>
            </w:pPr>
          </w:p>
        </w:tc>
        <w:tc>
          <w:tcPr>
            <w:tcW w:w="2268" w:type="dxa"/>
            <w:vMerge/>
            <w:tcMar>
              <w:left w:w="11" w:type="dxa"/>
              <w:right w:w="11" w:type="dxa"/>
            </w:tcMar>
            <w:vAlign w:val="center"/>
          </w:tcPr>
          <w:p w14:paraId="64C2DF6D" w14:textId="77777777" w:rsidR="00CE392E" w:rsidRPr="00064BFB" w:rsidRDefault="00CE392E" w:rsidP="00E019A1">
            <w:pPr>
              <w:spacing w:line="240" w:lineRule="auto"/>
              <w:ind w:firstLine="0"/>
              <w:jc w:val="center"/>
              <w:rPr>
                <w:b/>
                <w:sz w:val="20"/>
                <w:szCs w:val="20"/>
              </w:rPr>
            </w:pPr>
          </w:p>
        </w:tc>
        <w:tc>
          <w:tcPr>
            <w:tcW w:w="4111" w:type="dxa"/>
            <w:vMerge/>
            <w:shd w:val="clear" w:color="000000" w:fill="FFFFFF"/>
            <w:tcMar>
              <w:left w:w="11" w:type="dxa"/>
              <w:right w:w="11" w:type="dxa"/>
            </w:tcMar>
            <w:vAlign w:val="center"/>
          </w:tcPr>
          <w:p w14:paraId="23024DA3" w14:textId="77777777" w:rsidR="00CE392E" w:rsidRPr="00064BFB" w:rsidRDefault="00CE392E" w:rsidP="00E019A1">
            <w:pPr>
              <w:spacing w:line="240" w:lineRule="auto"/>
              <w:ind w:firstLine="0"/>
              <w:jc w:val="center"/>
              <w:rPr>
                <w:b/>
                <w:sz w:val="20"/>
                <w:szCs w:val="20"/>
              </w:rPr>
            </w:pPr>
          </w:p>
        </w:tc>
      </w:tr>
      <w:tr w:rsidR="00D9773B" w:rsidRPr="00D9773B" w14:paraId="448FC5BB" w14:textId="77777777" w:rsidTr="00764226">
        <w:tc>
          <w:tcPr>
            <w:tcW w:w="2988" w:type="dxa"/>
            <w:shd w:val="clear" w:color="000000" w:fill="FFFFFF"/>
            <w:tcMar>
              <w:left w:w="11" w:type="dxa"/>
              <w:right w:w="11" w:type="dxa"/>
            </w:tcMar>
            <w:vAlign w:val="center"/>
          </w:tcPr>
          <w:p w14:paraId="2132FD20" w14:textId="1493A27B" w:rsidR="00D9773B" w:rsidRPr="00064BFB" w:rsidRDefault="00D9773B" w:rsidP="00D9773B">
            <w:pPr>
              <w:spacing w:line="240" w:lineRule="auto"/>
              <w:ind w:firstLine="0"/>
              <w:jc w:val="center"/>
              <w:rPr>
                <w:sz w:val="20"/>
                <w:szCs w:val="20"/>
              </w:rPr>
            </w:pPr>
            <w:r w:rsidRPr="00064BFB">
              <w:rPr>
                <w:sz w:val="20"/>
                <w:szCs w:val="20"/>
              </w:rPr>
              <w:t>Насосная станция 1-го подъема</w:t>
            </w:r>
          </w:p>
        </w:tc>
        <w:tc>
          <w:tcPr>
            <w:tcW w:w="2268" w:type="dxa"/>
            <w:shd w:val="clear" w:color="000000" w:fill="FFFFFF"/>
            <w:tcMar>
              <w:left w:w="11" w:type="dxa"/>
              <w:right w:w="11" w:type="dxa"/>
            </w:tcMar>
            <w:vAlign w:val="center"/>
          </w:tcPr>
          <w:p w14:paraId="3C257164" w14:textId="1CB48CB4" w:rsidR="00D9773B" w:rsidRPr="00D9773B" w:rsidRDefault="00D9773B" w:rsidP="00D9773B">
            <w:pPr>
              <w:spacing w:line="240" w:lineRule="auto"/>
              <w:ind w:firstLine="0"/>
              <w:jc w:val="center"/>
              <w:rPr>
                <w:sz w:val="20"/>
                <w:szCs w:val="20"/>
              </w:rPr>
            </w:pPr>
            <w:r w:rsidRPr="00D9773B">
              <w:rPr>
                <w:sz w:val="20"/>
                <w:szCs w:val="20"/>
              </w:rPr>
              <w:t>НС 2 подъема (ВОС)</w:t>
            </w:r>
          </w:p>
        </w:tc>
        <w:tc>
          <w:tcPr>
            <w:tcW w:w="4111" w:type="dxa"/>
            <w:shd w:val="clear" w:color="000000" w:fill="FFFFFF"/>
            <w:tcMar>
              <w:left w:w="11" w:type="dxa"/>
              <w:right w:w="11" w:type="dxa"/>
            </w:tcMar>
            <w:vAlign w:val="center"/>
          </w:tcPr>
          <w:p w14:paraId="037BEF16" w14:textId="274E6687" w:rsidR="00D9773B" w:rsidRPr="00D9773B" w:rsidRDefault="00D9773B" w:rsidP="00D9773B">
            <w:pPr>
              <w:spacing w:line="240" w:lineRule="auto"/>
              <w:ind w:firstLine="0"/>
              <w:jc w:val="center"/>
              <w:rPr>
                <w:sz w:val="20"/>
                <w:szCs w:val="20"/>
              </w:rPr>
            </w:pPr>
            <w:r w:rsidRPr="00D9773B">
              <w:rPr>
                <w:sz w:val="20"/>
                <w:szCs w:val="20"/>
              </w:rPr>
              <w:t>Качество питьевой воды соответствует нормативным показателям СанПиН 2.1.4.3684-21</w:t>
            </w:r>
          </w:p>
        </w:tc>
      </w:tr>
      <w:tr w:rsidR="00217093" w:rsidRPr="00D9773B" w14:paraId="5B9E6616" w14:textId="77777777" w:rsidTr="00217093">
        <w:tc>
          <w:tcPr>
            <w:tcW w:w="2988" w:type="dxa"/>
            <w:shd w:val="clear" w:color="000000" w:fill="FFFFFF"/>
            <w:tcMar>
              <w:left w:w="11" w:type="dxa"/>
              <w:right w:w="11" w:type="dxa"/>
            </w:tcMar>
            <w:vAlign w:val="center"/>
          </w:tcPr>
          <w:p w14:paraId="19515E4D" w14:textId="77777777" w:rsidR="00217093" w:rsidRPr="00064BFB" w:rsidRDefault="00217093" w:rsidP="00217093">
            <w:pPr>
              <w:spacing w:line="240" w:lineRule="auto"/>
              <w:ind w:firstLine="0"/>
              <w:jc w:val="center"/>
              <w:rPr>
                <w:sz w:val="20"/>
                <w:szCs w:val="20"/>
              </w:rPr>
            </w:pPr>
            <w:r w:rsidRPr="00064BFB">
              <w:rPr>
                <w:sz w:val="20"/>
                <w:szCs w:val="20"/>
              </w:rPr>
              <w:t>Скважина № 22582</w:t>
            </w:r>
          </w:p>
          <w:p w14:paraId="5AA16D40" w14:textId="619B7488" w:rsidR="00217093" w:rsidRPr="00064BFB" w:rsidRDefault="00217093" w:rsidP="00217093">
            <w:pPr>
              <w:spacing w:line="240" w:lineRule="auto"/>
              <w:ind w:firstLine="0"/>
              <w:jc w:val="center"/>
              <w:rPr>
                <w:sz w:val="20"/>
                <w:szCs w:val="20"/>
              </w:rPr>
            </w:pPr>
            <w:r w:rsidRPr="00064BFB">
              <w:rPr>
                <w:sz w:val="20"/>
                <w:szCs w:val="20"/>
              </w:rPr>
              <w:t xml:space="preserve">(д. </w:t>
            </w:r>
            <w:proofErr w:type="spellStart"/>
            <w:r w:rsidRPr="00064BFB">
              <w:rPr>
                <w:sz w:val="20"/>
                <w:szCs w:val="20"/>
              </w:rPr>
              <w:t>Чуприно</w:t>
            </w:r>
            <w:proofErr w:type="spellEnd"/>
            <w:r w:rsidRPr="00064BFB">
              <w:rPr>
                <w:sz w:val="20"/>
                <w:szCs w:val="20"/>
              </w:rPr>
              <w:t>, ул. Гайдара, д. 8)</w:t>
            </w:r>
          </w:p>
        </w:tc>
        <w:tc>
          <w:tcPr>
            <w:tcW w:w="2268" w:type="dxa"/>
            <w:shd w:val="clear" w:color="000000" w:fill="FFFFFF"/>
            <w:tcMar>
              <w:left w:w="11" w:type="dxa"/>
              <w:right w:w="11" w:type="dxa"/>
            </w:tcMar>
            <w:vAlign w:val="center"/>
          </w:tcPr>
          <w:p w14:paraId="7DE913AD" w14:textId="25B1FF95"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71A4D579" w14:textId="7C7481AD" w:rsidR="00217093" w:rsidRPr="00064BFB" w:rsidRDefault="00217093" w:rsidP="00217093">
            <w:pPr>
              <w:spacing w:line="240" w:lineRule="auto"/>
              <w:ind w:firstLine="0"/>
              <w:jc w:val="center"/>
              <w:rPr>
                <w:sz w:val="20"/>
                <w:szCs w:val="20"/>
              </w:rPr>
            </w:pPr>
            <w:r w:rsidRPr="00217093">
              <w:rPr>
                <w:sz w:val="20"/>
                <w:szCs w:val="20"/>
              </w:rPr>
              <w:t xml:space="preserve">Обобщенные </w:t>
            </w:r>
            <w:proofErr w:type="spellStart"/>
            <w:r w:rsidRPr="00217093">
              <w:rPr>
                <w:sz w:val="20"/>
                <w:szCs w:val="20"/>
              </w:rPr>
              <w:t>колиформные</w:t>
            </w:r>
            <w:proofErr w:type="spellEnd"/>
            <w:r w:rsidRPr="00217093">
              <w:rPr>
                <w:sz w:val="20"/>
                <w:szCs w:val="20"/>
              </w:rPr>
              <w:t xml:space="preserve"> бактерии (ОКБ) составили 2 КОЕ/100см3</w:t>
            </w:r>
          </w:p>
        </w:tc>
      </w:tr>
      <w:tr w:rsidR="00217093" w:rsidRPr="00217093" w14:paraId="7CA8C733" w14:textId="77777777" w:rsidTr="00217093">
        <w:tc>
          <w:tcPr>
            <w:tcW w:w="2988" w:type="dxa"/>
            <w:shd w:val="clear" w:color="000000" w:fill="FFFFFF"/>
            <w:tcMar>
              <w:left w:w="11" w:type="dxa"/>
              <w:right w:w="11" w:type="dxa"/>
            </w:tcMar>
            <w:vAlign w:val="center"/>
          </w:tcPr>
          <w:p w14:paraId="59C4D83D" w14:textId="77777777" w:rsidR="00217093" w:rsidRPr="00064BFB" w:rsidRDefault="00217093" w:rsidP="00217093">
            <w:pPr>
              <w:spacing w:line="240" w:lineRule="auto"/>
              <w:ind w:firstLine="0"/>
              <w:jc w:val="center"/>
              <w:rPr>
                <w:sz w:val="20"/>
                <w:szCs w:val="20"/>
              </w:rPr>
            </w:pPr>
            <w:r w:rsidRPr="00064BFB">
              <w:rPr>
                <w:sz w:val="20"/>
                <w:szCs w:val="20"/>
              </w:rPr>
              <w:t>Скважина № 2904</w:t>
            </w:r>
          </w:p>
          <w:p w14:paraId="66BF3FD1" w14:textId="72F9149A" w:rsidR="00217093" w:rsidRPr="00064BFB" w:rsidRDefault="00217093" w:rsidP="00217093">
            <w:pPr>
              <w:spacing w:line="240" w:lineRule="auto"/>
              <w:ind w:firstLine="0"/>
              <w:jc w:val="center"/>
              <w:rPr>
                <w:sz w:val="20"/>
                <w:szCs w:val="20"/>
              </w:rPr>
            </w:pPr>
            <w:r w:rsidRPr="00064BFB">
              <w:rPr>
                <w:sz w:val="20"/>
                <w:szCs w:val="20"/>
              </w:rPr>
              <w:t xml:space="preserve">(д. </w:t>
            </w:r>
            <w:proofErr w:type="spellStart"/>
            <w:r w:rsidR="00446DA1">
              <w:rPr>
                <w:sz w:val="20"/>
                <w:szCs w:val="20"/>
              </w:rPr>
              <w:t>Семенская</w:t>
            </w:r>
            <w:proofErr w:type="spellEnd"/>
            <w:r w:rsidRPr="00064BFB">
              <w:rPr>
                <w:sz w:val="20"/>
                <w:szCs w:val="20"/>
              </w:rPr>
              <w:t>, д.1 КМО)</w:t>
            </w:r>
          </w:p>
        </w:tc>
        <w:tc>
          <w:tcPr>
            <w:tcW w:w="2268" w:type="dxa"/>
            <w:shd w:val="clear" w:color="000000" w:fill="FFFFFF"/>
            <w:tcMar>
              <w:left w:w="11" w:type="dxa"/>
              <w:right w:w="11" w:type="dxa"/>
            </w:tcMar>
            <w:vAlign w:val="center"/>
          </w:tcPr>
          <w:p w14:paraId="52002F5C" w14:textId="6CF74D76"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6C25AE9E" w14:textId="0FCFBFAB" w:rsidR="00217093" w:rsidRPr="00064BFB" w:rsidRDefault="00217093" w:rsidP="00217093">
            <w:pPr>
              <w:spacing w:line="240" w:lineRule="auto"/>
              <w:ind w:firstLine="0"/>
              <w:jc w:val="center"/>
              <w:rPr>
                <w:sz w:val="20"/>
                <w:szCs w:val="20"/>
              </w:rPr>
            </w:pPr>
            <w:r w:rsidRPr="00A25A2B">
              <w:rPr>
                <w:sz w:val="20"/>
                <w:szCs w:val="20"/>
              </w:rPr>
              <w:t>н/д</w:t>
            </w:r>
          </w:p>
        </w:tc>
      </w:tr>
      <w:tr w:rsidR="00217093" w:rsidRPr="00217093" w14:paraId="0FFBBB5A" w14:textId="77777777" w:rsidTr="00217093">
        <w:tc>
          <w:tcPr>
            <w:tcW w:w="2988" w:type="dxa"/>
            <w:shd w:val="clear" w:color="000000" w:fill="FFFFFF"/>
            <w:tcMar>
              <w:left w:w="11" w:type="dxa"/>
              <w:right w:w="11" w:type="dxa"/>
            </w:tcMar>
            <w:vAlign w:val="center"/>
          </w:tcPr>
          <w:p w14:paraId="1D7D1137" w14:textId="77777777" w:rsidR="00217093" w:rsidRPr="00064BFB" w:rsidRDefault="00217093" w:rsidP="00217093">
            <w:pPr>
              <w:spacing w:line="240" w:lineRule="auto"/>
              <w:ind w:firstLine="0"/>
              <w:jc w:val="center"/>
              <w:rPr>
                <w:sz w:val="20"/>
                <w:szCs w:val="20"/>
              </w:rPr>
            </w:pPr>
            <w:r w:rsidRPr="00064BFB">
              <w:rPr>
                <w:sz w:val="20"/>
                <w:szCs w:val="20"/>
              </w:rPr>
              <w:t>Скважина № 2906</w:t>
            </w:r>
          </w:p>
          <w:p w14:paraId="5E7F0964" w14:textId="65723308" w:rsidR="00217093" w:rsidRPr="00064BFB" w:rsidRDefault="00217093" w:rsidP="00217093">
            <w:pPr>
              <w:spacing w:line="240" w:lineRule="auto"/>
              <w:ind w:firstLine="0"/>
              <w:jc w:val="center"/>
              <w:rPr>
                <w:sz w:val="20"/>
                <w:szCs w:val="20"/>
              </w:rPr>
            </w:pPr>
            <w:r w:rsidRPr="00064BFB">
              <w:rPr>
                <w:sz w:val="20"/>
                <w:szCs w:val="20"/>
              </w:rPr>
              <w:t xml:space="preserve">(д. </w:t>
            </w:r>
            <w:proofErr w:type="spellStart"/>
            <w:r w:rsidR="00446DA1">
              <w:rPr>
                <w:sz w:val="20"/>
                <w:szCs w:val="20"/>
              </w:rPr>
              <w:t>Семенская</w:t>
            </w:r>
            <w:proofErr w:type="spellEnd"/>
            <w:r w:rsidRPr="00064BFB">
              <w:rPr>
                <w:sz w:val="20"/>
                <w:szCs w:val="20"/>
              </w:rPr>
              <w:t>, д.1  КМО)</w:t>
            </w:r>
          </w:p>
        </w:tc>
        <w:tc>
          <w:tcPr>
            <w:tcW w:w="2268" w:type="dxa"/>
            <w:shd w:val="clear" w:color="000000" w:fill="FFFFFF"/>
            <w:tcMar>
              <w:left w:w="11" w:type="dxa"/>
              <w:right w:w="11" w:type="dxa"/>
            </w:tcMar>
            <w:vAlign w:val="center"/>
          </w:tcPr>
          <w:p w14:paraId="4A982B20" w14:textId="15A9E984"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4ABB56BF" w14:textId="2FF8AFEE" w:rsidR="00217093" w:rsidRPr="00064BFB" w:rsidRDefault="00217093" w:rsidP="00217093">
            <w:pPr>
              <w:spacing w:line="240" w:lineRule="auto"/>
              <w:ind w:firstLine="0"/>
              <w:jc w:val="center"/>
              <w:rPr>
                <w:sz w:val="20"/>
                <w:szCs w:val="20"/>
              </w:rPr>
            </w:pPr>
            <w:r w:rsidRPr="00A25A2B">
              <w:rPr>
                <w:sz w:val="20"/>
                <w:szCs w:val="20"/>
              </w:rPr>
              <w:t>н/д</w:t>
            </w:r>
          </w:p>
        </w:tc>
      </w:tr>
      <w:tr w:rsidR="00217093" w:rsidRPr="00217093" w14:paraId="2833866A" w14:textId="77777777" w:rsidTr="00217093">
        <w:tc>
          <w:tcPr>
            <w:tcW w:w="2988" w:type="dxa"/>
            <w:shd w:val="clear" w:color="000000" w:fill="FFFFFF"/>
            <w:tcMar>
              <w:left w:w="11" w:type="dxa"/>
              <w:right w:w="11" w:type="dxa"/>
            </w:tcMar>
            <w:vAlign w:val="center"/>
          </w:tcPr>
          <w:p w14:paraId="22B151DC" w14:textId="77777777" w:rsidR="00217093" w:rsidRPr="00064BFB" w:rsidRDefault="00217093" w:rsidP="00217093">
            <w:pPr>
              <w:spacing w:line="240" w:lineRule="auto"/>
              <w:ind w:firstLine="0"/>
              <w:jc w:val="center"/>
              <w:rPr>
                <w:sz w:val="20"/>
                <w:szCs w:val="20"/>
              </w:rPr>
            </w:pPr>
            <w:r w:rsidRPr="00064BFB">
              <w:rPr>
                <w:sz w:val="20"/>
                <w:szCs w:val="20"/>
              </w:rPr>
              <w:t>Скважина № 1673</w:t>
            </w:r>
          </w:p>
          <w:p w14:paraId="71EEEDA1" w14:textId="079E1F98" w:rsidR="00217093" w:rsidRPr="00064BFB" w:rsidRDefault="00217093" w:rsidP="00217093">
            <w:pPr>
              <w:spacing w:line="240" w:lineRule="auto"/>
              <w:ind w:firstLine="0"/>
              <w:jc w:val="center"/>
              <w:rPr>
                <w:sz w:val="20"/>
                <w:szCs w:val="20"/>
              </w:rPr>
            </w:pPr>
            <w:r w:rsidRPr="00064BFB">
              <w:rPr>
                <w:sz w:val="20"/>
                <w:szCs w:val="20"/>
              </w:rPr>
              <w:t>(д. Путиловская, КМО)</w:t>
            </w:r>
          </w:p>
        </w:tc>
        <w:tc>
          <w:tcPr>
            <w:tcW w:w="2268" w:type="dxa"/>
            <w:shd w:val="clear" w:color="000000" w:fill="FFFFFF"/>
            <w:tcMar>
              <w:left w:w="11" w:type="dxa"/>
              <w:right w:w="11" w:type="dxa"/>
            </w:tcMar>
            <w:vAlign w:val="center"/>
          </w:tcPr>
          <w:p w14:paraId="761F2E4C" w14:textId="152B3005"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254020B5" w14:textId="728208C3" w:rsidR="00217093" w:rsidRPr="00064BFB" w:rsidRDefault="00217093" w:rsidP="00217093">
            <w:pPr>
              <w:spacing w:line="240" w:lineRule="auto"/>
              <w:ind w:firstLine="0"/>
              <w:jc w:val="center"/>
              <w:rPr>
                <w:sz w:val="20"/>
                <w:szCs w:val="20"/>
              </w:rPr>
            </w:pPr>
            <w:r w:rsidRPr="00A25A2B">
              <w:rPr>
                <w:sz w:val="20"/>
                <w:szCs w:val="20"/>
              </w:rPr>
              <w:t>н/д</w:t>
            </w:r>
          </w:p>
        </w:tc>
      </w:tr>
      <w:tr w:rsidR="00217093" w:rsidRPr="00217093" w14:paraId="53697D54" w14:textId="77777777" w:rsidTr="00217093">
        <w:tc>
          <w:tcPr>
            <w:tcW w:w="2988" w:type="dxa"/>
            <w:shd w:val="clear" w:color="000000" w:fill="FFFFFF"/>
            <w:tcMar>
              <w:left w:w="11" w:type="dxa"/>
              <w:right w:w="11" w:type="dxa"/>
            </w:tcMar>
            <w:vAlign w:val="center"/>
          </w:tcPr>
          <w:p w14:paraId="157AB877" w14:textId="77777777" w:rsidR="00217093" w:rsidRPr="00064BFB" w:rsidRDefault="00217093" w:rsidP="00217093">
            <w:pPr>
              <w:spacing w:line="240" w:lineRule="auto"/>
              <w:ind w:firstLine="0"/>
              <w:jc w:val="center"/>
              <w:rPr>
                <w:sz w:val="20"/>
                <w:szCs w:val="20"/>
              </w:rPr>
            </w:pPr>
            <w:r w:rsidRPr="00064BFB">
              <w:rPr>
                <w:sz w:val="20"/>
                <w:szCs w:val="20"/>
              </w:rPr>
              <w:t>Скважина № 3462</w:t>
            </w:r>
          </w:p>
          <w:p w14:paraId="5BB84EFF" w14:textId="2003790F" w:rsidR="00217093" w:rsidRPr="00064BFB" w:rsidRDefault="00217093" w:rsidP="00217093">
            <w:pPr>
              <w:spacing w:line="240" w:lineRule="auto"/>
              <w:ind w:firstLine="0"/>
              <w:jc w:val="center"/>
              <w:rPr>
                <w:sz w:val="20"/>
                <w:szCs w:val="20"/>
              </w:rPr>
            </w:pPr>
            <w:r w:rsidRPr="00064BFB">
              <w:rPr>
                <w:sz w:val="20"/>
                <w:szCs w:val="20"/>
              </w:rPr>
              <w:t xml:space="preserve">(д. </w:t>
            </w:r>
            <w:proofErr w:type="spellStart"/>
            <w:r w:rsidRPr="00064BFB">
              <w:rPr>
                <w:sz w:val="20"/>
                <w:szCs w:val="20"/>
              </w:rPr>
              <w:t>Лукьяново</w:t>
            </w:r>
            <w:proofErr w:type="spellEnd"/>
            <w:r w:rsidRPr="00064BFB">
              <w:rPr>
                <w:sz w:val="20"/>
                <w:szCs w:val="20"/>
              </w:rPr>
              <w:t>, КМО)</w:t>
            </w:r>
          </w:p>
        </w:tc>
        <w:tc>
          <w:tcPr>
            <w:tcW w:w="2268" w:type="dxa"/>
            <w:shd w:val="clear" w:color="000000" w:fill="FFFFFF"/>
            <w:tcMar>
              <w:left w:w="11" w:type="dxa"/>
              <w:right w:w="11" w:type="dxa"/>
            </w:tcMar>
            <w:vAlign w:val="center"/>
          </w:tcPr>
          <w:p w14:paraId="48BB7935" w14:textId="41A18C2F"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5B25C7A9" w14:textId="01970FBD" w:rsidR="00217093" w:rsidRPr="00064BFB" w:rsidRDefault="00217093" w:rsidP="00217093">
            <w:pPr>
              <w:spacing w:line="240" w:lineRule="auto"/>
              <w:ind w:firstLine="0"/>
              <w:jc w:val="center"/>
              <w:rPr>
                <w:sz w:val="20"/>
                <w:szCs w:val="20"/>
              </w:rPr>
            </w:pPr>
            <w:r w:rsidRPr="00A25A2B">
              <w:rPr>
                <w:sz w:val="20"/>
                <w:szCs w:val="20"/>
              </w:rPr>
              <w:t>н/д</w:t>
            </w:r>
          </w:p>
        </w:tc>
      </w:tr>
      <w:tr w:rsidR="00217093" w:rsidRPr="00217093" w14:paraId="3108D0C6" w14:textId="77777777" w:rsidTr="00217093">
        <w:trPr>
          <w:trHeight w:val="70"/>
        </w:trPr>
        <w:tc>
          <w:tcPr>
            <w:tcW w:w="2988" w:type="dxa"/>
            <w:shd w:val="clear" w:color="000000" w:fill="FFFFFF"/>
            <w:tcMar>
              <w:left w:w="11" w:type="dxa"/>
              <w:right w:w="11" w:type="dxa"/>
            </w:tcMar>
            <w:vAlign w:val="center"/>
          </w:tcPr>
          <w:p w14:paraId="26508A74" w14:textId="77777777" w:rsidR="00217093" w:rsidRPr="00064BFB" w:rsidRDefault="00217093" w:rsidP="00217093">
            <w:pPr>
              <w:spacing w:line="240" w:lineRule="auto"/>
              <w:ind w:firstLine="0"/>
              <w:jc w:val="center"/>
              <w:rPr>
                <w:sz w:val="20"/>
                <w:szCs w:val="20"/>
              </w:rPr>
            </w:pPr>
            <w:r w:rsidRPr="00064BFB">
              <w:rPr>
                <w:sz w:val="20"/>
                <w:szCs w:val="20"/>
              </w:rPr>
              <w:t>Скважина № 1900</w:t>
            </w:r>
          </w:p>
          <w:p w14:paraId="10F9DEAE" w14:textId="7ADC5908" w:rsidR="00217093" w:rsidRPr="00064BFB" w:rsidRDefault="00217093" w:rsidP="00217093">
            <w:pPr>
              <w:spacing w:line="240" w:lineRule="auto"/>
              <w:ind w:firstLine="0"/>
              <w:jc w:val="center"/>
              <w:rPr>
                <w:sz w:val="20"/>
                <w:szCs w:val="20"/>
              </w:rPr>
            </w:pPr>
            <w:r w:rsidRPr="00064BFB">
              <w:rPr>
                <w:sz w:val="20"/>
                <w:szCs w:val="20"/>
              </w:rPr>
              <w:t>(д. Маза, КМО)</w:t>
            </w:r>
          </w:p>
        </w:tc>
        <w:tc>
          <w:tcPr>
            <w:tcW w:w="2268" w:type="dxa"/>
            <w:shd w:val="clear" w:color="000000" w:fill="FFFFFF"/>
            <w:tcMar>
              <w:left w:w="11" w:type="dxa"/>
              <w:right w:w="11" w:type="dxa"/>
            </w:tcMar>
            <w:vAlign w:val="center"/>
          </w:tcPr>
          <w:p w14:paraId="5CE0608C" w14:textId="23389C6B"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26E4C290" w14:textId="27E50A1B" w:rsidR="00217093" w:rsidRPr="00064BFB" w:rsidRDefault="00217093" w:rsidP="00217093">
            <w:pPr>
              <w:spacing w:line="240" w:lineRule="auto"/>
              <w:ind w:firstLine="0"/>
              <w:jc w:val="center"/>
              <w:rPr>
                <w:sz w:val="20"/>
                <w:szCs w:val="20"/>
              </w:rPr>
            </w:pPr>
            <w:proofErr w:type="spellStart"/>
            <w:r w:rsidRPr="00217093">
              <w:rPr>
                <w:sz w:val="20"/>
                <w:szCs w:val="20"/>
              </w:rPr>
              <w:t>Escherichia</w:t>
            </w:r>
            <w:proofErr w:type="spellEnd"/>
            <w:r w:rsidRPr="00217093">
              <w:rPr>
                <w:sz w:val="20"/>
                <w:szCs w:val="20"/>
              </w:rPr>
              <w:t xml:space="preserve"> </w:t>
            </w:r>
            <w:proofErr w:type="spellStart"/>
            <w:r w:rsidRPr="00217093">
              <w:rPr>
                <w:sz w:val="20"/>
                <w:szCs w:val="20"/>
              </w:rPr>
              <w:t>coli</w:t>
            </w:r>
            <w:proofErr w:type="spellEnd"/>
            <w:r w:rsidRPr="00217093">
              <w:rPr>
                <w:sz w:val="20"/>
                <w:szCs w:val="20"/>
              </w:rPr>
              <w:t xml:space="preserve">, обобщенные </w:t>
            </w:r>
            <w:proofErr w:type="spellStart"/>
            <w:r w:rsidRPr="00217093">
              <w:rPr>
                <w:sz w:val="20"/>
                <w:szCs w:val="20"/>
              </w:rPr>
              <w:t>колиформные</w:t>
            </w:r>
            <w:proofErr w:type="spellEnd"/>
            <w:r w:rsidRPr="00217093">
              <w:rPr>
                <w:sz w:val="20"/>
                <w:szCs w:val="20"/>
              </w:rPr>
              <w:t xml:space="preserve"> бактерии, </w:t>
            </w:r>
            <w:proofErr w:type="spellStart"/>
            <w:r w:rsidRPr="00217093">
              <w:rPr>
                <w:sz w:val="20"/>
                <w:szCs w:val="20"/>
              </w:rPr>
              <w:t>энтероккоки</w:t>
            </w:r>
            <w:proofErr w:type="spellEnd"/>
            <w:r w:rsidRPr="00217093">
              <w:rPr>
                <w:sz w:val="20"/>
                <w:szCs w:val="20"/>
              </w:rPr>
              <w:t xml:space="preserve"> – 1 КОЕ/100см3</w:t>
            </w:r>
          </w:p>
        </w:tc>
      </w:tr>
      <w:tr w:rsidR="007D31ED" w:rsidRPr="00217093" w14:paraId="6A5B0C69" w14:textId="77777777" w:rsidTr="00217093">
        <w:trPr>
          <w:trHeight w:val="240"/>
        </w:trPr>
        <w:tc>
          <w:tcPr>
            <w:tcW w:w="2988" w:type="dxa"/>
            <w:shd w:val="clear" w:color="000000" w:fill="FFFFFF"/>
            <w:tcMar>
              <w:left w:w="11" w:type="dxa"/>
              <w:right w:w="11" w:type="dxa"/>
            </w:tcMar>
            <w:vAlign w:val="center"/>
          </w:tcPr>
          <w:p w14:paraId="155A592B" w14:textId="77777777" w:rsidR="007D31ED" w:rsidRPr="00064BFB" w:rsidRDefault="007D31ED" w:rsidP="00217093">
            <w:pPr>
              <w:spacing w:line="240" w:lineRule="auto"/>
              <w:ind w:firstLine="0"/>
              <w:jc w:val="center"/>
              <w:rPr>
                <w:sz w:val="20"/>
                <w:szCs w:val="20"/>
              </w:rPr>
            </w:pPr>
            <w:r w:rsidRPr="00064BFB">
              <w:rPr>
                <w:sz w:val="20"/>
                <w:szCs w:val="20"/>
              </w:rPr>
              <w:t>Скважина № 1701</w:t>
            </w:r>
          </w:p>
          <w:p w14:paraId="3A3E1A31" w14:textId="461B7C32" w:rsidR="007D31ED" w:rsidRPr="00064BFB" w:rsidRDefault="007D31ED" w:rsidP="007D31ED">
            <w:pPr>
              <w:spacing w:line="240" w:lineRule="auto"/>
              <w:ind w:firstLine="0"/>
              <w:jc w:val="center"/>
              <w:rPr>
                <w:sz w:val="20"/>
                <w:szCs w:val="20"/>
              </w:rPr>
            </w:pPr>
            <w:r w:rsidRPr="00064BFB">
              <w:rPr>
                <w:sz w:val="20"/>
                <w:szCs w:val="20"/>
              </w:rPr>
              <w:t>(д. Нижнее, КМО)</w:t>
            </w:r>
          </w:p>
        </w:tc>
        <w:tc>
          <w:tcPr>
            <w:tcW w:w="2268" w:type="dxa"/>
            <w:shd w:val="clear" w:color="000000" w:fill="FFFFFF"/>
            <w:tcMar>
              <w:left w:w="11" w:type="dxa"/>
              <w:right w:w="11" w:type="dxa"/>
            </w:tcMar>
            <w:vAlign w:val="center"/>
          </w:tcPr>
          <w:p w14:paraId="7B7F909B" w14:textId="112D57B2" w:rsidR="007D31ED" w:rsidRPr="00064BFB" w:rsidRDefault="007D31ED" w:rsidP="007D31ED">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67DB7D19" w14:textId="52ADC43B" w:rsidR="007D31ED" w:rsidRPr="00390BB3" w:rsidRDefault="007D31ED" w:rsidP="007D31ED">
            <w:pPr>
              <w:spacing w:line="240" w:lineRule="auto"/>
              <w:ind w:firstLine="0"/>
              <w:jc w:val="center"/>
              <w:rPr>
                <w:sz w:val="20"/>
                <w:szCs w:val="20"/>
              </w:rPr>
            </w:pPr>
            <w:r w:rsidRPr="00064BFB">
              <w:rPr>
                <w:sz w:val="20"/>
                <w:szCs w:val="20"/>
              </w:rPr>
              <w:t>н/д</w:t>
            </w:r>
          </w:p>
        </w:tc>
      </w:tr>
    </w:tbl>
    <w:p w14:paraId="58711E92" w14:textId="77777777" w:rsidR="00D32555" w:rsidRDefault="00D32555" w:rsidP="00C52804">
      <w:pPr>
        <w:jc w:val="right"/>
      </w:pPr>
    </w:p>
    <w:p w14:paraId="66151F11" w14:textId="77777777" w:rsidR="00E4299B" w:rsidRPr="006C4B2D" w:rsidRDefault="00E4299B" w:rsidP="00AC7B53">
      <w:pPr>
        <w:pStyle w:val="4"/>
      </w:pPr>
      <w:bookmarkStart w:id="23" w:name="_Toc375685008"/>
      <w:bookmarkStart w:id="24" w:name="_Toc170716945"/>
      <w:r w:rsidRPr="006C4B2D">
        <w:t xml:space="preserve">Описание состояния и функционирования существующих насосных централизованных станций, в том числе оценку </w:t>
      </w:r>
      <w:proofErr w:type="spellStart"/>
      <w:r w:rsidRPr="006C4B2D">
        <w:t>энергоэффективности</w:t>
      </w:r>
      <w:proofErr w:type="spellEnd"/>
      <w:r w:rsidRPr="006C4B2D">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3"/>
      <w:bookmarkEnd w:id="24"/>
    </w:p>
    <w:p w14:paraId="5355C676" w14:textId="295DD789" w:rsidR="00491724" w:rsidRDefault="00491724" w:rsidP="00491724">
      <w:bookmarkStart w:id="25" w:name="_Toc375685009"/>
      <w:r>
        <w:t>Качественное водоснабжение потребителей в указанных зонах водоснабжения обеспечивают насосы, описанные в таблице 1.1.</w:t>
      </w:r>
      <w:r w:rsidR="00084692">
        <w:t>5</w:t>
      </w:r>
      <w:r>
        <w:t>.</w:t>
      </w:r>
    </w:p>
    <w:p w14:paraId="1CAB7D4D" w14:textId="4DF11FDE" w:rsidR="00491724" w:rsidRDefault="00491724" w:rsidP="00491724">
      <w:pPr>
        <w:keepNext/>
        <w:jc w:val="right"/>
      </w:pPr>
      <w:r>
        <w:t>Таблица 1.1.</w:t>
      </w:r>
      <w:r w:rsidR="00084692">
        <w:t>5</w:t>
      </w:r>
    </w:p>
    <w:p w14:paraId="79F2C40B" w14:textId="77777777" w:rsidR="00491724" w:rsidRDefault="00491724" w:rsidP="00703E53">
      <w:pPr>
        <w:keepNext/>
        <w:ind w:firstLine="0"/>
        <w:jc w:val="center"/>
      </w:pPr>
      <w:r>
        <w:t>Характеристика насосного оборудования ВЗУ</w:t>
      </w:r>
    </w:p>
    <w:tbl>
      <w:tblPr>
        <w:tblStyle w:val="63"/>
        <w:tblW w:w="5000" w:type="pct"/>
        <w:tblInd w:w="-34" w:type="dxa"/>
        <w:tblLayout w:type="fixed"/>
        <w:tblLook w:val="01E0" w:firstRow="1" w:lastRow="1" w:firstColumn="1" w:lastColumn="1" w:noHBand="0" w:noVBand="0"/>
      </w:tblPr>
      <w:tblGrid>
        <w:gridCol w:w="1883"/>
        <w:gridCol w:w="1416"/>
        <w:gridCol w:w="1427"/>
        <w:gridCol w:w="733"/>
        <w:gridCol w:w="1780"/>
        <w:gridCol w:w="1438"/>
        <w:gridCol w:w="699"/>
      </w:tblGrid>
      <w:tr w:rsidR="00703E53" w:rsidRPr="00AB3FEE" w14:paraId="757FF3E2" w14:textId="77777777" w:rsidTr="00703E53">
        <w:trPr>
          <w:tblHeader/>
        </w:trPr>
        <w:tc>
          <w:tcPr>
            <w:tcW w:w="1004" w:type="pct"/>
            <w:vMerge w:val="restart"/>
            <w:shd w:val="clear" w:color="auto" w:fill="auto"/>
            <w:tcMar>
              <w:left w:w="11" w:type="dxa"/>
              <w:right w:w="11" w:type="dxa"/>
            </w:tcMar>
            <w:vAlign w:val="center"/>
          </w:tcPr>
          <w:p w14:paraId="7157C85D" w14:textId="77777777" w:rsidR="00703E53" w:rsidRPr="00AB3FEE" w:rsidRDefault="00703E53" w:rsidP="00F60E07">
            <w:pPr>
              <w:pStyle w:val="afffd"/>
              <w:rPr>
                <w:b/>
              </w:rPr>
            </w:pPr>
            <w:r w:rsidRPr="00AB3FEE">
              <w:rPr>
                <w:b/>
              </w:rPr>
              <w:t>Наименование узла и его местоположение</w:t>
            </w:r>
          </w:p>
        </w:tc>
        <w:tc>
          <w:tcPr>
            <w:tcW w:w="3996" w:type="pct"/>
            <w:gridSpan w:val="6"/>
            <w:shd w:val="clear" w:color="auto" w:fill="auto"/>
            <w:tcMar>
              <w:left w:w="11" w:type="dxa"/>
              <w:right w:w="11" w:type="dxa"/>
            </w:tcMar>
            <w:vAlign w:val="center"/>
          </w:tcPr>
          <w:p w14:paraId="4FAE870E" w14:textId="77777777" w:rsidR="00703E53" w:rsidRPr="00AB3FEE" w:rsidRDefault="00703E53" w:rsidP="00F60E07">
            <w:pPr>
              <w:pStyle w:val="afffd"/>
              <w:rPr>
                <w:b/>
              </w:rPr>
            </w:pPr>
            <w:r w:rsidRPr="00AB3FEE">
              <w:rPr>
                <w:b/>
              </w:rPr>
              <w:t>Оборудование</w:t>
            </w:r>
          </w:p>
        </w:tc>
      </w:tr>
      <w:tr w:rsidR="00703E53" w:rsidRPr="00AB3FEE" w14:paraId="1A88F97D" w14:textId="77777777" w:rsidTr="00703E53">
        <w:trPr>
          <w:tblHeader/>
        </w:trPr>
        <w:tc>
          <w:tcPr>
            <w:tcW w:w="1004" w:type="pct"/>
            <w:vMerge/>
            <w:shd w:val="clear" w:color="auto" w:fill="auto"/>
            <w:tcMar>
              <w:left w:w="11" w:type="dxa"/>
              <w:right w:w="11" w:type="dxa"/>
            </w:tcMar>
            <w:vAlign w:val="center"/>
          </w:tcPr>
          <w:p w14:paraId="48BC1019" w14:textId="77777777" w:rsidR="00703E53" w:rsidRPr="00AB3FEE" w:rsidRDefault="00703E53" w:rsidP="00F60E07">
            <w:pPr>
              <w:pStyle w:val="afffd"/>
              <w:rPr>
                <w:b/>
              </w:rPr>
            </w:pPr>
          </w:p>
        </w:tc>
        <w:tc>
          <w:tcPr>
            <w:tcW w:w="755" w:type="pct"/>
            <w:shd w:val="clear" w:color="auto" w:fill="auto"/>
            <w:tcMar>
              <w:left w:w="11" w:type="dxa"/>
              <w:right w:w="11" w:type="dxa"/>
            </w:tcMar>
            <w:vAlign w:val="center"/>
          </w:tcPr>
          <w:p w14:paraId="71C2779B" w14:textId="77777777" w:rsidR="00703E53" w:rsidRPr="00AB3FEE" w:rsidRDefault="00703E53" w:rsidP="00F60E07">
            <w:pPr>
              <w:pStyle w:val="afffd"/>
              <w:rPr>
                <w:b/>
              </w:rPr>
            </w:pPr>
            <w:r w:rsidRPr="00AB3FEE">
              <w:rPr>
                <w:b/>
              </w:rPr>
              <w:t>марка насоса</w:t>
            </w:r>
          </w:p>
        </w:tc>
        <w:tc>
          <w:tcPr>
            <w:tcW w:w="761" w:type="pct"/>
            <w:shd w:val="clear" w:color="auto" w:fill="auto"/>
            <w:tcMar>
              <w:left w:w="11" w:type="dxa"/>
              <w:right w:w="11" w:type="dxa"/>
            </w:tcMar>
            <w:vAlign w:val="center"/>
          </w:tcPr>
          <w:p w14:paraId="4C735E0F" w14:textId="77777777" w:rsidR="00703E53" w:rsidRPr="00AB3FEE" w:rsidRDefault="00703E53" w:rsidP="00F60E07">
            <w:pPr>
              <w:pStyle w:val="afffd"/>
              <w:rPr>
                <w:b/>
              </w:rPr>
            </w:pPr>
            <w:r w:rsidRPr="00AB3FEE">
              <w:rPr>
                <w:b/>
              </w:rPr>
              <w:t>производительность, м</w:t>
            </w:r>
            <w:r w:rsidRPr="00AB3FEE">
              <w:rPr>
                <w:b/>
                <w:vertAlign w:val="superscript"/>
              </w:rPr>
              <w:t>3</w:t>
            </w:r>
            <w:r w:rsidRPr="00AB3FEE">
              <w:rPr>
                <w:b/>
              </w:rPr>
              <w:t>/ч</w:t>
            </w:r>
          </w:p>
        </w:tc>
        <w:tc>
          <w:tcPr>
            <w:tcW w:w="391" w:type="pct"/>
            <w:shd w:val="clear" w:color="auto" w:fill="auto"/>
            <w:tcMar>
              <w:left w:w="11" w:type="dxa"/>
              <w:right w:w="11" w:type="dxa"/>
            </w:tcMar>
            <w:vAlign w:val="center"/>
          </w:tcPr>
          <w:p w14:paraId="00EC3CE5" w14:textId="77777777" w:rsidR="00703E53" w:rsidRPr="00AB3FEE" w:rsidRDefault="00703E53" w:rsidP="00F60E07">
            <w:pPr>
              <w:pStyle w:val="afffd"/>
              <w:rPr>
                <w:b/>
              </w:rPr>
            </w:pPr>
            <w:r w:rsidRPr="00AB3FEE">
              <w:rPr>
                <w:b/>
              </w:rPr>
              <w:t xml:space="preserve">напор, </w:t>
            </w:r>
            <w:proofErr w:type="gramStart"/>
            <w:r w:rsidRPr="00AB3FEE">
              <w:rPr>
                <w:b/>
              </w:rPr>
              <w:t>м</w:t>
            </w:r>
            <w:proofErr w:type="gramEnd"/>
          </w:p>
        </w:tc>
        <w:tc>
          <w:tcPr>
            <w:tcW w:w="949" w:type="pct"/>
            <w:shd w:val="clear" w:color="auto" w:fill="auto"/>
            <w:tcMar>
              <w:left w:w="11" w:type="dxa"/>
              <w:right w:w="11" w:type="dxa"/>
            </w:tcMar>
            <w:vAlign w:val="center"/>
          </w:tcPr>
          <w:p w14:paraId="01E8CFB2" w14:textId="77777777" w:rsidR="00703E53" w:rsidRPr="00AB3FEE" w:rsidRDefault="00703E53" w:rsidP="00F60E07">
            <w:pPr>
              <w:pStyle w:val="afffd"/>
              <w:rPr>
                <w:b/>
              </w:rPr>
            </w:pPr>
            <w:r w:rsidRPr="00AB3FEE">
              <w:rPr>
                <w:b/>
              </w:rPr>
              <w:t>мощность эл. </w:t>
            </w:r>
            <w:proofErr w:type="spellStart"/>
            <w:r w:rsidRPr="00AB3FEE">
              <w:rPr>
                <w:b/>
              </w:rPr>
              <w:t>дв</w:t>
            </w:r>
            <w:proofErr w:type="spellEnd"/>
            <w:r w:rsidRPr="00AB3FEE">
              <w:rPr>
                <w:b/>
              </w:rPr>
              <w:t>-ля, кВт</w:t>
            </w:r>
          </w:p>
        </w:tc>
        <w:tc>
          <w:tcPr>
            <w:tcW w:w="767" w:type="pct"/>
            <w:shd w:val="clear" w:color="auto" w:fill="auto"/>
            <w:tcMar>
              <w:left w:w="11" w:type="dxa"/>
              <w:right w:w="11" w:type="dxa"/>
            </w:tcMar>
            <w:vAlign w:val="center"/>
          </w:tcPr>
          <w:p w14:paraId="5B74A379" w14:textId="77777777" w:rsidR="00703E53" w:rsidRPr="00AB3FEE" w:rsidRDefault="00703E53" w:rsidP="00F60E07">
            <w:pPr>
              <w:pStyle w:val="afffd"/>
              <w:rPr>
                <w:b/>
              </w:rPr>
            </w:pPr>
            <w:r w:rsidRPr="00AB3FEE">
              <w:rPr>
                <w:b/>
              </w:rPr>
              <w:t xml:space="preserve">время работы, </w:t>
            </w:r>
            <w:proofErr w:type="gramStart"/>
            <w:r w:rsidRPr="00AB3FEE">
              <w:rPr>
                <w:b/>
              </w:rPr>
              <w:t>ч</w:t>
            </w:r>
            <w:proofErr w:type="gramEnd"/>
            <w:r w:rsidRPr="00AB3FEE">
              <w:rPr>
                <w:b/>
              </w:rPr>
              <w:t>/год</w:t>
            </w:r>
          </w:p>
        </w:tc>
        <w:tc>
          <w:tcPr>
            <w:tcW w:w="373" w:type="pct"/>
            <w:shd w:val="clear" w:color="auto" w:fill="auto"/>
            <w:tcMar>
              <w:left w:w="11" w:type="dxa"/>
              <w:right w:w="11" w:type="dxa"/>
            </w:tcMar>
            <w:vAlign w:val="center"/>
          </w:tcPr>
          <w:p w14:paraId="24B04D0F" w14:textId="77777777" w:rsidR="00703E53" w:rsidRPr="00AB3FEE" w:rsidRDefault="00703E53" w:rsidP="00F60E07">
            <w:pPr>
              <w:pStyle w:val="afffd"/>
              <w:rPr>
                <w:b/>
              </w:rPr>
            </w:pPr>
            <w:r w:rsidRPr="00AB3FEE">
              <w:rPr>
                <w:b/>
              </w:rPr>
              <w:t>износ, %</w:t>
            </w:r>
          </w:p>
        </w:tc>
      </w:tr>
      <w:tr w:rsidR="003B234D" w:rsidRPr="00642653" w14:paraId="3D4CB5E8" w14:textId="77777777" w:rsidTr="003B234D">
        <w:tc>
          <w:tcPr>
            <w:tcW w:w="5000" w:type="pct"/>
            <w:gridSpan w:val="7"/>
            <w:shd w:val="clear" w:color="auto" w:fill="auto"/>
            <w:tcMar>
              <w:left w:w="11" w:type="dxa"/>
              <w:right w:w="11" w:type="dxa"/>
            </w:tcMar>
            <w:vAlign w:val="center"/>
          </w:tcPr>
          <w:p w14:paraId="7A5F83B5" w14:textId="3A8A2B65" w:rsidR="003B234D" w:rsidRPr="000E0BA3" w:rsidRDefault="00642653" w:rsidP="005A3053">
            <w:pPr>
              <w:pStyle w:val="afffd"/>
              <w:rPr>
                <w:b/>
                <w:bCs/>
              </w:rPr>
            </w:pPr>
            <w:r w:rsidRPr="00642653">
              <w:rPr>
                <w:b/>
                <w:bCs/>
              </w:rPr>
              <w:t>Филиал ПАО «ОГК-2» -Череповецкая ГРЭС</w:t>
            </w:r>
          </w:p>
        </w:tc>
      </w:tr>
      <w:tr w:rsidR="00642653" w:rsidRPr="00642653" w14:paraId="174A95F6" w14:textId="77777777" w:rsidTr="00703E53">
        <w:tc>
          <w:tcPr>
            <w:tcW w:w="1004" w:type="pct"/>
            <w:shd w:val="clear" w:color="auto" w:fill="auto"/>
            <w:tcMar>
              <w:left w:w="11" w:type="dxa"/>
              <w:right w:w="11" w:type="dxa"/>
            </w:tcMar>
            <w:vAlign w:val="center"/>
          </w:tcPr>
          <w:p w14:paraId="13D7FD5D" w14:textId="3257B25D" w:rsidR="00642653" w:rsidRPr="00AB3FEE" w:rsidRDefault="00642653" w:rsidP="00642653">
            <w:pPr>
              <w:pStyle w:val="afffd"/>
              <w:jc w:val="left"/>
            </w:pPr>
            <w:proofErr w:type="gramStart"/>
            <w:r w:rsidRPr="00B53803">
              <w:t>насосная станция 1-го подъема (кол-во 4 шт.</w:t>
            </w:r>
            <w:proofErr w:type="gramEnd"/>
          </w:p>
        </w:tc>
        <w:tc>
          <w:tcPr>
            <w:tcW w:w="755" w:type="pct"/>
            <w:shd w:val="clear" w:color="auto" w:fill="auto"/>
            <w:tcMar>
              <w:left w:w="11" w:type="dxa"/>
              <w:right w:w="11" w:type="dxa"/>
            </w:tcMar>
            <w:vAlign w:val="center"/>
          </w:tcPr>
          <w:p w14:paraId="601FA12A" w14:textId="7F17A885" w:rsidR="00642653" w:rsidRPr="0022665E" w:rsidRDefault="00642653" w:rsidP="00642653">
            <w:pPr>
              <w:pStyle w:val="afffd"/>
            </w:pPr>
            <w:r w:rsidRPr="00B53803">
              <w:t>Артезианский насос марки VTP12RM7</w:t>
            </w:r>
          </w:p>
        </w:tc>
        <w:tc>
          <w:tcPr>
            <w:tcW w:w="761" w:type="pct"/>
            <w:shd w:val="clear" w:color="auto" w:fill="auto"/>
            <w:tcMar>
              <w:left w:w="11" w:type="dxa"/>
              <w:right w:w="11" w:type="dxa"/>
            </w:tcMar>
            <w:vAlign w:val="center"/>
          </w:tcPr>
          <w:p w14:paraId="3876B3EE" w14:textId="7239DBBC" w:rsidR="00642653" w:rsidRPr="0022665E" w:rsidRDefault="00642653" w:rsidP="00642653">
            <w:pPr>
              <w:pStyle w:val="afffd"/>
            </w:pPr>
            <w:r w:rsidRPr="00B53803">
              <w:t>200</w:t>
            </w:r>
          </w:p>
        </w:tc>
        <w:tc>
          <w:tcPr>
            <w:tcW w:w="391" w:type="pct"/>
            <w:shd w:val="clear" w:color="auto" w:fill="auto"/>
            <w:tcMar>
              <w:left w:w="11" w:type="dxa"/>
              <w:right w:w="11" w:type="dxa"/>
            </w:tcMar>
            <w:vAlign w:val="center"/>
          </w:tcPr>
          <w:p w14:paraId="3CE18BFA" w14:textId="5C5501BD" w:rsidR="00642653" w:rsidRPr="0022665E" w:rsidRDefault="00642653" w:rsidP="00642653">
            <w:pPr>
              <w:pStyle w:val="afffd"/>
            </w:pPr>
            <w:r w:rsidRPr="00B53803">
              <w:t>70</w:t>
            </w:r>
          </w:p>
        </w:tc>
        <w:tc>
          <w:tcPr>
            <w:tcW w:w="949" w:type="pct"/>
            <w:shd w:val="clear" w:color="auto" w:fill="auto"/>
            <w:tcMar>
              <w:left w:w="11" w:type="dxa"/>
              <w:right w:w="11" w:type="dxa"/>
            </w:tcMar>
            <w:vAlign w:val="center"/>
          </w:tcPr>
          <w:p w14:paraId="33C3B97B" w14:textId="150965D2" w:rsidR="00642653" w:rsidRPr="0022665E" w:rsidRDefault="00642653" w:rsidP="00642653">
            <w:pPr>
              <w:pStyle w:val="afffd"/>
            </w:pPr>
            <w:r w:rsidRPr="00B53803">
              <w:t>75</w:t>
            </w:r>
          </w:p>
        </w:tc>
        <w:tc>
          <w:tcPr>
            <w:tcW w:w="767" w:type="pct"/>
            <w:shd w:val="clear" w:color="auto" w:fill="auto"/>
            <w:tcMar>
              <w:left w:w="11" w:type="dxa"/>
              <w:right w:w="11" w:type="dxa"/>
            </w:tcMar>
            <w:vAlign w:val="center"/>
          </w:tcPr>
          <w:p w14:paraId="76AF7E58" w14:textId="5A8E5A16" w:rsidR="00642653" w:rsidRPr="0022665E" w:rsidRDefault="00642653" w:rsidP="00642653">
            <w:pPr>
              <w:pStyle w:val="afffd"/>
            </w:pPr>
            <w:r w:rsidRPr="00B53803">
              <w:t>2190</w:t>
            </w:r>
          </w:p>
        </w:tc>
        <w:tc>
          <w:tcPr>
            <w:tcW w:w="373" w:type="pct"/>
            <w:shd w:val="clear" w:color="auto" w:fill="auto"/>
            <w:tcMar>
              <w:left w:w="11" w:type="dxa"/>
              <w:right w:w="11" w:type="dxa"/>
            </w:tcMar>
            <w:vAlign w:val="center"/>
          </w:tcPr>
          <w:p w14:paraId="458EEDEE" w14:textId="3189BA06" w:rsidR="00642653" w:rsidRPr="0022665E" w:rsidRDefault="00642653" w:rsidP="00642653">
            <w:pPr>
              <w:pStyle w:val="afffd"/>
            </w:pPr>
            <w:r>
              <w:t>-</w:t>
            </w:r>
          </w:p>
        </w:tc>
      </w:tr>
      <w:tr w:rsidR="003B234D" w:rsidRPr="00944823" w14:paraId="485160D7" w14:textId="77777777" w:rsidTr="003B234D">
        <w:tc>
          <w:tcPr>
            <w:tcW w:w="5000" w:type="pct"/>
            <w:gridSpan w:val="7"/>
            <w:shd w:val="clear" w:color="auto" w:fill="auto"/>
            <w:tcMar>
              <w:left w:w="11" w:type="dxa"/>
              <w:right w:w="11" w:type="dxa"/>
            </w:tcMar>
            <w:vAlign w:val="center"/>
          </w:tcPr>
          <w:p w14:paraId="7A707BFC" w14:textId="1966CB1A" w:rsidR="003B234D" w:rsidRPr="003B234D" w:rsidRDefault="00944823" w:rsidP="003B234D">
            <w:pPr>
              <w:pStyle w:val="afffd"/>
              <w:rPr>
                <w:b/>
                <w:bCs/>
              </w:rPr>
            </w:pPr>
            <w:r w:rsidRPr="00944823">
              <w:rPr>
                <w:b/>
                <w:bCs/>
              </w:rPr>
              <w:t>МУП «Услуга»</w:t>
            </w:r>
          </w:p>
        </w:tc>
      </w:tr>
      <w:tr w:rsidR="00403915" w:rsidRPr="00F33353" w14:paraId="344CD6D4" w14:textId="77777777" w:rsidTr="00703E53">
        <w:tc>
          <w:tcPr>
            <w:tcW w:w="1004" w:type="pct"/>
            <w:shd w:val="clear" w:color="auto" w:fill="auto"/>
            <w:tcMar>
              <w:left w:w="11" w:type="dxa"/>
              <w:right w:w="11" w:type="dxa"/>
            </w:tcMar>
            <w:vAlign w:val="center"/>
          </w:tcPr>
          <w:p w14:paraId="4B267A88" w14:textId="77777777" w:rsidR="00403915" w:rsidRPr="00403915" w:rsidRDefault="00403915" w:rsidP="00403915">
            <w:pPr>
              <w:pStyle w:val="afffd"/>
              <w:jc w:val="left"/>
            </w:pPr>
            <w:r w:rsidRPr="00403915">
              <w:t>Глубинный насос скважины № 22582</w:t>
            </w:r>
          </w:p>
          <w:p w14:paraId="7B9F7BF2" w14:textId="1E379950" w:rsidR="00403915" w:rsidRPr="00403915" w:rsidRDefault="00403915" w:rsidP="00403915">
            <w:pPr>
              <w:pStyle w:val="afffd"/>
              <w:jc w:val="left"/>
            </w:pPr>
            <w:r w:rsidRPr="00403915">
              <w:t xml:space="preserve">(д. </w:t>
            </w:r>
            <w:proofErr w:type="spellStart"/>
            <w:r w:rsidRPr="00403915">
              <w:t>Чуприно</w:t>
            </w:r>
            <w:proofErr w:type="spellEnd"/>
            <w:r w:rsidRPr="00403915">
              <w:t>, ул. Гайдара, д. 8, КМО)</w:t>
            </w:r>
          </w:p>
        </w:tc>
        <w:tc>
          <w:tcPr>
            <w:tcW w:w="755" w:type="pct"/>
            <w:shd w:val="clear" w:color="auto" w:fill="auto"/>
            <w:tcMar>
              <w:left w:w="11" w:type="dxa"/>
              <w:right w:w="11" w:type="dxa"/>
            </w:tcMar>
            <w:vAlign w:val="center"/>
          </w:tcPr>
          <w:p w14:paraId="3062E8DA" w14:textId="560146BC" w:rsidR="00403915" w:rsidRPr="00403915" w:rsidRDefault="00403915" w:rsidP="00403915">
            <w:pPr>
              <w:pStyle w:val="afffd"/>
            </w:pPr>
            <w:r w:rsidRPr="00403915">
              <w:t>ЭЦВ 6 20-80.20м.</w:t>
            </w:r>
          </w:p>
        </w:tc>
        <w:tc>
          <w:tcPr>
            <w:tcW w:w="761" w:type="pct"/>
            <w:shd w:val="clear" w:color="auto" w:fill="auto"/>
            <w:tcMar>
              <w:left w:w="11" w:type="dxa"/>
              <w:right w:w="11" w:type="dxa"/>
            </w:tcMar>
            <w:vAlign w:val="center"/>
          </w:tcPr>
          <w:p w14:paraId="5D8BC970" w14:textId="0A038EBD" w:rsidR="00403915" w:rsidRPr="00403915" w:rsidRDefault="00403915" w:rsidP="00403915">
            <w:pPr>
              <w:pStyle w:val="afffd"/>
            </w:pPr>
            <w:r w:rsidRPr="00403915">
              <w:t>10.8</w:t>
            </w:r>
          </w:p>
        </w:tc>
        <w:tc>
          <w:tcPr>
            <w:tcW w:w="391" w:type="pct"/>
            <w:shd w:val="clear" w:color="auto" w:fill="auto"/>
            <w:tcMar>
              <w:left w:w="11" w:type="dxa"/>
              <w:right w:w="11" w:type="dxa"/>
            </w:tcMar>
            <w:vAlign w:val="center"/>
          </w:tcPr>
          <w:p w14:paraId="56BBAA26" w14:textId="3D5AD90D" w:rsidR="00403915" w:rsidRPr="00403915" w:rsidRDefault="00403915" w:rsidP="00403915">
            <w:pPr>
              <w:pStyle w:val="afffd"/>
            </w:pPr>
            <w:r>
              <w:t>-</w:t>
            </w:r>
          </w:p>
        </w:tc>
        <w:tc>
          <w:tcPr>
            <w:tcW w:w="949" w:type="pct"/>
            <w:shd w:val="clear" w:color="auto" w:fill="auto"/>
            <w:tcMar>
              <w:left w:w="11" w:type="dxa"/>
              <w:right w:w="11" w:type="dxa"/>
            </w:tcMar>
            <w:vAlign w:val="center"/>
          </w:tcPr>
          <w:p w14:paraId="787B532F" w14:textId="454E7A43" w:rsidR="00403915" w:rsidRPr="00403915" w:rsidRDefault="00403915" w:rsidP="00403915">
            <w:pPr>
              <w:pStyle w:val="afffd"/>
            </w:pPr>
            <w:r>
              <w:t>-</w:t>
            </w:r>
          </w:p>
        </w:tc>
        <w:tc>
          <w:tcPr>
            <w:tcW w:w="767" w:type="pct"/>
            <w:shd w:val="clear" w:color="auto" w:fill="auto"/>
            <w:tcMar>
              <w:left w:w="11" w:type="dxa"/>
              <w:right w:w="11" w:type="dxa"/>
            </w:tcMar>
            <w:vAlign w:val="center"/>
          </w:tcPr>
          <w:p w14:paraId="2E333B0B" w14:textId="000A6A8B" w:rsidR="00403915" w:rsidRPr="00403915" w:rsidRDefault="00403915" w:rsidP="00403915">
            <w:pPr>
              <w:pStyle w:val="afffd"/>
            </w:pPr>
            <w:r w:rsidRPr="00403915">
              <w:t>8760</w:t>
            </w:r>
          </w:p>
        </w:tc>
        <w:tc>
          <w:tcPr>
            <w:tcW w:w="373" w:type="pct"/>
            <w:shd w:val="clear" w:color="auto" w:fill="auto"/>
            <w:tcMar>
              <w:left w:w="11" w:type="dxa"/>
              <w:right w:w="11" w:type="dxa"/>
            </w:tcMar>
            <w:vAlign w:val="center"/>
          </w:tcPr>
          <w:p w14:paraId="7E6CF055" w14:textId="2AA61044" w:rsidR="00403915" w:rsidRPr="00403915" w:rsidRDefault="00403915" w:rsidP="00403915">
            <w:pPr>
              <w:pStyle w:val="afffd"/>
            </w:pPr>
            <w:r w:rsidRPr="00403915">
              <w:t>9</w:t>
            </w:r>
          </w:p>
        </w:tc>
      </w:tr>
      <w:tr w:rsidR="00403915" w:rsidRPr="00AB3FEE" w14:paraId="5121CB29" w14:textId="77777777" w:rsidTr="00703E53">
        <w:tc>
          <w:tcPr>
            <w:tcW w:w="1004" w:type="pct"/>
            <w:shd w:val="clear" w:color="auto" w:fill="auto"/>
            <w:tcMar>
              <w:left w:w="11" w:type="dxa"/>
              <w:right w:w="11" w:type="dxa"/>
            </w:tcMar>
            <w:vAlign w:val="center"/>
          </w:tcPr>
          <w:p w14:paraId="3FCADC44" w14:textId="77777777" w:rsidR="00403915" w:rsidRPr="00403915" w:rsidRDefault="00403915" w:rsidP="00403915">
            <w:pPr>
              <w:pStyle w:val="afffd"/>
              <w:jc w:val="left"/>
            </w:pPr>
            <w:r w:rsidRPr="00403915">
              <w:t>Глубинный насос скважины № 2904</w:t>
            </w:r>
          </w:p>
          <w:p w14:paraId="4CD3D7A2" w14:textId="0CEEC36D" w:rsidR="00403915" w:rsidRPr="00403915" w:rsidRDefault="00403915" w:rsidP="00403915">
            <w:pPr>
              <w:pStyle w:val="afffd"/>
              <w:jc w:val="left"/>
            </w:pPr>
            <w:r w:rsidRPr="00403915">
              <w:t xml:space="preserve">(д. </w:t>
            </w:r>
            <w:proofErr w:type="spellStart"/>
            <w:r w:rsidR="00446DA1">
              <w:t>Семенская</w:t>
            </w:r>
            <w:proofErr w:type="spellEnd"/>
            <w:r w:rsidRPr="00403915">
              <w:t>, д. 1, КМО)</w:t>
            </w:r>
          </w:p>
        </w:tc>
        <w:tc>
          <w:tcPr>
            <w:tcW w:w="755" w:type="pct"/>
            <w:shd w:val="clear" w:color="auto" w:fill="auto"/>
            <w:tcMar>
              <w:left w:w="11" w:type="dxa"/>
              <w:right w:w="11" w:type="dxa"/>
            </w:tcMar>
            <w:vAlign w:val="center"/>
          </w:tcPr>
          <w:p w14:paraId="76043F36" w14:textId="5E866EF5" w:rsidR="00403915" w:rsidRPr="00403915" w:rsidRDefault="00403915" w:rsidP="00403915">
            <w:pPr>
              <w:pStyle w:val="afffd"/>
            </w:pPr>
            <w:r w:rsidRPr="00403915">
              <w:t>ЭЦВ 6-10-80.21м.</w:t>
            </w:r>
          </w:p>
        </w:tc>
        <w:tc>
          <w:tcPr>
            <w:tcW w:w="761" w:type="pct"/>
            <w:shd w:val="clear" w:color="auto" w:fill="auto"/>
            <w:tcMar>
              <w:left w:w="11" w:type="dxa"/>
              <w:right w:w="11" w:type="dxa"/>
            </w:tcMar>
            <w:vAlign w:val="center"/>
          </w:tcPr>
          <w:p w14:paraId="1BF9E0E6" w14:textId="665B9514" w:rsidR="00403915" w:rsidRPr="00403915" w:rsidRDefault="00403915" w:rsidP="00403915">
            <w:pPr>
              <w:pStyle w:val="afffd"/>
            </w:pPr>
            <w:r w:rsidRPr="00403915">
              <w:t>8,0</w:t>
            </w:r>
          </w:p>
        </w:tc>
        <w:tc>
          <w:tcPr>
            <w:tcW w:w="391" w:type="pct"/>
            <w:shd w:val="clear" w:color="auto" w:fill="auto"/>
            <w:tcMar>
              <w:left w:w="11" w:type="dxa"/>
              <w:right w:w="11" w:type="dxa"/>
            </w:tcMar>
            <w:vAlign w:val="center"/>
          </w:tcPr>
          <w:p w14:paraId="5C3588C8" w14:textId="62730591" w:rsidR="00403915" w:rsidRPr="00403915" w:rsidRDefault="00403915" w:rsidP="00403915">
            <w:pPr>
              <w:pStyle w:val="afffd"/>
            </w:pPr>
            <w:r w:rsidRPr="00403915">
              <w:t>80</w:t>
            </w:r>
          </w:p>
        </w:tc>
        <w:tc>
          <w:tcPr>
            <w:tcW w:w="949" w:type="pct"/>
            <w:shd w:val="clear" w:color="auto" w:fill="auto"/>
            <w:tcMar>
              <w:left w:w="11" w:type="dxa"/>
              <w:right w:w="11" w:type="dxa"/>
            </w:tcMar>
            <w:vAlign w:val="center"/>
          </w:tcPr>
          <w:p w14:paraId="0CCD4776" w14:textId="71A97BB1" w:rsidR="00403915" w:rsidRPr="00403915" w:rsidRDefault="00403915" w:rsidP="00403915">
            <w:pPr>
              <w:pStyle w:val="afffd"/>
            </w:pPr>
            <w:r w:rsidRPr="00403915">
              <w:t>4,5</w:t>
            </w:r>
          </w:p>
        </w:tc>
        <w:tc>
          <w:tcPr>
            <w:tcW w:w="767" w:type="pct"/>
            <w:shd w:val="clear" w:color="auto" w:fill="auto"/>
            <w:tcMar>
              <w:left w:w="11" w:type="dxa"/>
              <w:right w:w="11" w:type="dxa"/>
            </w:tcMar>
            <w:vAlign w:val="center"/>
          </w:tcPr>
          <w:p w14:paraId="3A3B3570" w14:textId="0DFB2459" w:rsidR="00403915" w:rsidRPr="00403915" w:rsidRDefault="00403915" w:rsidP="00403915">
            <w:pPr>
              <w:pStyle w:val="afffd"/>
            </w:pPr>
            <w:r w:rsidRPr="00403915">
              <w:t>8700</w:t>
            </w:r>
          </w:p>
        </w:tc>
        <w:tc>
          <w:tcPr>
            <w:tcW w:w="373" w:type="pct"/>
            <w:shd w:val="clear" w:color="auto" w:fill="auto"/>
            <w:tcMar>
              <w:left w:w="11" w:type="dxa"/>
              <w:right w:w="11" w:type="dxa"/>
            </w:tcMar>
            <w:vAlign w:val="center"/>
          </w:tcPr>
          <w:p w14:paraId="0C7DCCAD" w14:textId="436A7C0B" w:rsidR="00403915" w:rsidRPr="00403915" w:rsidRDefault="00403915" w:rsidP="00403915">
            <w:pPr>
              <w:pStyle w:val="afffd"/>
            </w:pPr>
            <w:r>
              <w:t>-</w:t>
            </w:r>
          </w:p>
        </w:tc>
      </w:tr>
      <w:tr w:rsidR="00403915" w:rsidRPr="00AB3FEE" w14:paraId="24ECE3CF" w14:textId="77777777" w:rsidTr="00703E53">
        <w:tc>
          <w:tcPr>
            <w:tcW w:w="1004" w:type="pct"/>
            <w:shd w:val="clear" w:color="auto" w:fill="auto"/>
            <w:tcMar>
              <w:left w:w="11" w:type="dxa"/>
              <w:right w:w="11" w:type="dxa"/>
            </w:tcMar>
            <w:vAlign w:val="center"/>
          </w:tcPr>
          <w:p w14:paraId="11D9D2F1" w14:textId="77777777" w:rsidR="00403915" w:rsidRPr="00403915" w:rsidRDefault="00403915" w:rsidP="00403915">
            <w:pPr>
              <w:pStyle w:val="afffd"/>
              <w:jc w:val="left"/>
            </w:pPr>
            <w:r w:rsidRPr="00403915">
              <w:t>Глубинный насос скважины № 2906</w:t>
            </w:r>
          </w:p>
          <w:p w14:paraId="02DA56DD" w14:textId="2FE9D8DC" w:rsidR="00403915" w:rsidRPr="00403915" w:rsidRDefault="00403915" w:rsidP="00403915">
            <w:pPr>
              <w:pStyle w:val="afffd"/>
              <w:jc w:val="left"/>
            </w:pPr>
            <w:r w:rsidRPr="00403915">
              <w:lastRenderedPageBreak/>
              <w:t xml:space="preserve">(д. </w:t>
            </w:r>
            <w:proofErr w:type="spellStart"/>
            <w:r w:rsidR="00446DA1">
              <w:t>Семенская</w:t>
            </w:r>
            <w:proofErr w:type="spellEnd"/>
            <w:r w:rsidRPr="00403915">
              <w:t>, д. 1, КМО)</w:t>
            </w:r>
          </w:p>
        </w:tc>
        <w:tc>
          <w:tcPr>
            <w:tcW w:w="755" w:type="pct"/>
            <w:shd w:val="clear" w:color="auto" w:fill="auto"/>
            <w:tcMar>
              <w:left w:w="11" w:type="dxa"/>
              <w:right w:w="11" w:type="dxa"/>
            </w:tcMar>
            <w:vAlign w:val="center"/>
          </w:tcPr>
          <w:p w14:paraId="0D431994" w14:textId="3E4F9CA9" w:rsidR="00403915" w:rsidRPr="00403915" w:rsidRDefault="00403915" w:rsidP="00403915">
            <w:pPr>
              <w:pStyle w:val="afffd"/>
            </w:pPr>
            <w:r w:rsidRPr="00403915">
              <w:lastRenderedPageBreak/>
              <w:t>ЭЦВ 6-10-80.21м.</w:t>
            </w:r>
          </w:p>
        </w:tc>
        <w:tc>
          <w:tcPr>
            <w:tcW w:w="761" w:type="pct"/>
            <w:shd w:val="clear" w:color="auto" w:fill="auto"/>
            <w:tcMar>
              <w:left w:w="11" w:type="dxa"/>
              <w:right w:w="11" w:type="dxa"/>
            </w:tcMar>
            <w:vAlign w:val="center"/>
          </w:tcPr>
          <w:p w14:paraId="62390C92" w14:textId="0F39E287" w:rsidR="00403915" w:rsidRPr="00403915" w:rsidRDefault="00403915" w:rsidP="00403915">
            <w:pPr>
              <w:pStyle w:val="afffd"/>
            </w:pPr>
            <w:r w:rsidRPr="00403915">
              <w:t>8,0</w:t>
            </w:r>
          </w:p>
        </w:tc>
        <w:tc>
          <w:tcPr>
            <w:tcW w:w="391" w:type="pct"/>
            <w:shd w:val="clear" w:color="auto" w:fill="auto"/>
            <w:tcMar>
              <w:left w:w="11" w:type="dxa"/>
              <w:right w:w="11" w:type="dxa"/>
            </w:tcMar>
            <w:vAlign w:val="center"/>
          </w:tcPr>
          <w:p w14:paraId="41A42AA6" w14:textId="3AB4146F" w:rsidR="00403915" w:rsidRPr="00403915" w:rsidRDefault="00403915" w:rsidP="00403915">
            <w:pPr>
              <w:pStyle w:val="afffd"/>
            </w:pPr>
            <w:r w:rsidRPr="00403915">
              <w:t>80</w:t>
            </w:r>
          </w:p>
        </w:tc>
        <w:tc>
          <w:tcPr>
            <w:tcW w:w="949" w:type="pct"/>
            <w:shd w:val="clear" w:color="auto" w:fill="auto"/>
            <w:tcMar>
              <w:left w:w="11" w:type="dxa"/>
              <w:right w:w="11" w:type="dxa"/>
            </w:tcMar>
            <w:vAlign w:val="center"/>
          </w:tcPr>
          <w:p w14:paraId="52050941" w14:textId="2980B36D" w:rsidR="00403915" w:rsidRPr="00403915" w:rsidRDefault="00403915" w:rsidP="00403915">
            <w:pPr>
              <w:pStyle w:val="afffd"/>
            </w:pPr>
            <w:r w:rsidRPr="00403915">
              <w:t>4,5</w:t>
            </w:r>
          </w:p>
        </w:tc>
        <w:tc>
          <w:tcPr>
            <w:tcW w:w="767" w:type="pct"/>
            <w:shd w:val="clear" w:color="auto" w:fill="auto"/>
            <w:tcMar>
              <w:left w:w="11" w:type="dxa"/>
              <w:right w:w="11" w:type="dxa"/>
            </w:tcMar>
            <w:vAlign w:val="center"/>
          </w:tcPr>
          <w:p w14:paraId="2640F27C" w14:textId="497032EA" w:rsidR="00403915" w:rsidRPr="00403915" w:rsidRDefault="00403915" w:rsidP="00403915">
            <w:pPr>
              <w:pStyle w:val="afffd"/>
            </w:pPr>
            <w:r w:rsidRPr="00403915">
              <w:t>60</w:t>
            </w:r>
          </w:p>
        </w:tc>
        <w:tc>
          <w:tcPr>
            <w:tcW w:w="373" w:type="pct"/>
            <w:shd w:val="clear" w:color="auto" w:fill="auto"/>
            <w:tcMar>
              <w:left w:w="11" w:type="dxa"/>
              <w:right w:w="11" w:type="dxa"/>
            </w:tcMar>
            <w:vAlign w:val="center"/>
          </w:tcPr>
          <w:p w14:paraId="24A339CB" w14:textId="2586AD05" w:rsidR="00403915" w:rsidRPr="00403915" w:rsidRDefault="00403915" w:rsidP="00403915">
            <w:pPr>
              <w:pStyle w:val="afffd"/>
            </w:pPr>
            <w:r>
              <w:t>-</w:t>
            </w:r>
          </w:p>
        </w:tc>
      </w:tr>
      <w:tr w:rsidR="00403915" w:rsidRPr="00AB3FEE" w14:paraId="47E89860" w14:textId="77777777" w:rsidTr="00703E53">
        <w:tc>
          <w:tcPr>
            <w:tcW w:w="1004" w:type="pct"/>
            <w:shd w:val="clear" w:color="auto" w:fill="auto"/>
            <w:tcMar>
              <w:left w:w="11" w:type="dxa"/>
              <w:right w:w="11" w:type="dxa"/>
            </w:tcMar>
            <w:vAlign w:val="center"/>
          </w:tcPr>
          <w:p w14:paraId="65C289F3" w14:textId="77777777" w:rsidR="00403915" w:rsidRPr="00403915" w:rsidRDefault="00403915" w:rsidP="00403915">
            <w:pPr>
              <w:pStyle w:val="afffd"/>
              <w:jc w:val="left"/>
            </w:pPr>
            <w:r w:rsidRPr="00403915">
              <w:lastRenderedPageBreak/>
              <w:t xml:space="preserve">Глубинный насос скважины № 1673 </w:t>
            </w:r>
          </w:p>
          <w:p w14:paraId="4A6BE0D1" w14:textId="73331268" w:rsidR="00403915" w:rsidRPr="00403915" w:rsidRDefault="00403915" w:rsidP="00403915">
            <w:pPr>
              <w:pStyle w:val="afffd"/>
              <w:jc w:val="left"/>
            </w:pPr>
            <w:r w:rsidRPr="00403915">
              <w:t>(д. Путиловская)</w:t>
            </w:r>
          </w:p>
        </w:tc>
        <w:tc>
          <w:tcPr>
            <w:tcW w:w="755" w:type="pct"/>
            <w:shd w:val="clear" w:color="auto" w:fill="auto"/>
            <w:tcMar>
              <w:left w:w="11" w:type="dxa"/>
              <w:right w:w="11" w:type="dxa"/>
            </w:tcMar>
            <w:vAlign w:val="center"/>
          </w:tcPr>
          <w:p w14:paraId="279C810D" w14:textId="0956058A" w:rsidR="00403915" w:rsidRPr="00403915" w:rsidRDefault="00403915" w:rsidP="00403915">
            <w:pPr>
              <w:pStyle w:val="afffd"/>
            </w:pPr>
            <w:r w:rsidRPr="00403915">
              <w:t>ЭЦВ 6.-10-80</w:t>
            </w:r>
          </w:p>
        </w:tc>
        <w:tc>
          <w:tcPr>
            <w:tcW w:w="761" w:type="pct"/>
            <w:shd w:val="clear" w:color="auto" w:fill="auto"/>
            <w:tcMar>
              <w:left w:w="11" w:type="dxa"/>
              <w:right w:w="11" w:type="dxa"/>
            </w:tcMar>
            <w:vAlign w:val="center"/>
          </w:tcPr>
          <w:p w14:paraId="3A0FA25F" w14:textId="441F2605" w:rsidR="00403915" w:rsidRPr="00403915" w:rsidRDefault="00403915" w:rsidP="00403915">
            <w:pPr>
              <w:pStyle w:val="afffd"/>
            </w:pPr>
            <w:r w:rsidRPr="00403915">
              <w:t>16,0</w:t>
            </w:r>
          </w:p>
        </w:tc>
        <w:tc>
          <w:tcPr>
            <w:tcW w:w="391" w:type="pct"/>
            <w:shd w:val="clear" w:color="auto" w:fill="auto"/>
            <w:tcMar>
              <w:left w:w="11" w:type="dxa"/>
              <w:right w:w="11" w:type="dxa"/>
            </w:tcMar>
            <w:vAlign w:val="center"/>
          </w:tcPr>
          <w:p w14:paraId="04D4D767" w14:textId="7A027211" w:rsidR="00403915" w:rsidRPr="00403915" w:rsidRDefault="00403915" w:rsidP="00403915">
            <w:pPr>
              <w:pStyle w:val="afffd"/>
            </w:pPr>
            <w:r w:rsidRPr="00403915">
              <w:t>80</w:t>
            </w:r>
          </w:p>
        </w:tc>
        <w:tc>
          <w:tcPr>
            <w:tcW w:w="949" w:type="pct"/>
            <w:shd w:val="clear" w:color="auto" w:fill="auto"/>
            <w:tcMar>
              <w:left w:w="11" w:type="dxa"/>
              <w:right w:w="11" w:type="dxa"/>
            </w:tcMar>
            <w:vAlign w:val="center"/>
          </w:tcPr>
          <w:p w14:paraId="7458496E" w14:textId="4ADEF7BA" w:rsidR="00403915" w:rsidRPr="00403915" w:rsidRDefault="00403915" w:rsidP="00403915">
            <w:pPr>
              <w:pStyle w:val="afffd"/>
            </w:pPr>
            <w:r w:rsidRPr="00403915">
              <w:t>4,5</w:t>
            </w:r>
          </w:p>
        </w:tc>
        <w:tc>
          <w:tcPr>
            <w:tcW w:w="767" w:type="pct"/>
            <w:shd w:val="clear" w:color="auto" w:fill="auto"/>
            <w:tcMar>
              <w:left w:w="11" w:type="dxa"/>
              <w:right w:w="11" w:type="dxa"/>
            </w:tcMar>
            <w:vAlign w:val="center"/>
          </w:tcPr>
          <w:p w14:paraId="7A05F7F2" w14:textId="66D276A8" w:rsidR="00403915" w:rsidRPr="00403915" w:rsidRDefault="00403915" w:rsidP="00403915">
            <w:pPr>
              <w:pStyle w:val="afffd"/>
            </w:pPr>
            <w:r w:rsidRPr="00403915">
              <w:t>8700</w:t>
            </w:r>
          </w:p>
        </w:tc>
        <w:tc>
          <w:tcPr>
            <w:tcW w:w="373" w:type="pct"/>
            <w:shd w:val="clear" w:color="auto" w:fill="auto"/>
            <w:tcMar>
              <w:left w:w="11" w:type="dxa"/>
              <w:right w:w="11" w:type="dxa"/>
            </w:tcMar>
            <w:vAlign w:val="center"/>
          </w:tcPr>
          <w:p w14:paraId="5205E9D6" w14:textId="6A187627" w:rsidR="00403915" w:rsidRPr="00403915" w:rsidRDefault="00403915" w:rsidP="00403915">
            <w:pPr>
              <w:pStyle w:val="afffd"/>
            </w:pPr>
            <w:r>
              <w:t>-</w:t>
            </w:r>
          </w:p>
        </w:tc>
      </w:tr>
      <w:tr w:rsidR="00403915" w:rsidRPr="00AB3FEE" w14:paraId="50E4F501" w14:textId="77777777" w:rsidTr="00703E53">
        <w:tc>
          <w:tcPr>
            <w:tcW w:w="1004" w:type="pct"/>
            <w:shd w:val="clear" w:color="auto" w:fill="auto"/>
            <w:tcMar>
              <w:left w:w="11" w:type="dxa"/>
              <w:right w:w="11" w:type="dxa"/>
            </w:tcMar>
            <w:vAlign w:val="center"/>
          </w:tcPr>
          <w:p w14:paraId="449AE109" w14:textId="77777777" w:rsidR="00403915" w:rsidRPr="00403915" w:rsidRDefault="00403915" w:rsidP="00403915">
            <w:pPr>
              <w:pStyle w:val="afffd"/>
              <w:jc w:val="left"/>
            </w:pPr>
            <w:r w:rsidRPr="00403915">
              <w:t xml:space="preserve">Глубинный насос скважины № 3462 </w:t>
            </w:r>
          </w:p>
          <w:p w14:paraId="2EEC457B" w14:textId="04B7EFBD" w:rsidR="00403915" w:rsidRPr="00403915" w:rsidRDefault="00403915" w:rsidP="00403915">
            <w:pPr>
              <w:pStyle w:val="afffd"/>
              <w:jc w:val="left"/>
            </w:pPr>
            <w:r w:rsidRPr="00403915">
              <w:t xml:space="preserve">(д. </w:t>
            </w:r>
            <w:proofErr w:type="spellStart"/>
            <w:r w:rsidRPr="00403915">
              <w:t>Лукьяново</w:t>
            </w:r>
            <w:proofErr w:type="spellEnd"/>
            <w:r w:rsidRPr="00403915">
              <w:t>, КМО)</w:t>
            </w:r>
          </w:p>
        </w:tc>
        <w:tc>
          <w:tcPr>
            <w:tcW w:w="755" w:type="pct"/>
            <w:shd w:val="clear" w:color="auto" w:fill="auto"/>
            <w:tcMar>
              <w:left w:w="11" w:type="dxa"/>
              <w:right w:w="11" w:type="dxa"/>
            </w:tcMar>
            <w:vAlign w:val="center"/>
          </w:tcPr>
          <w:p w14:paraId="39324BE3" w14:textId="1F74D47E" w:rsidR="00403915" w:rsidRPr="00403915" w:rsidRDefault="00403915" w:rsidP="00403915">
            <w:pPr>
              <w:pStyle w:val="afffd"/>
            </w:pPr>
            <w:r w:rsidRPr="00403915">
              <w:t xml:space="preserve"> ЭЦВ 6-  10-80</w:t>
            </w:r>
          </w:p>
        </w:tc>
        <w:tc>
          <w:tcPr>
            <w:tcW w:w="761" w:type="pct"/>
            <w:shd w:val="clear" w:color="auto" w:fill="auto"/>
            <w:tcMar>
              <w:left w:w="11" w:type="dxa"/>
              <w:right w:w="11" w:type="dxa"/>
            </w:tcMar>
            <w:vAlign w:val="center"/>
          </w:tcPr>
          <w:p w14:paraId="599612E3" w14:textId="6008AD67" w:rsidR="00403915" w:rsidRPr="00403915" w:rsidRDefault="00403915" w:rsidP="00403915">
            <w:pPr>
              <w:pStyle w:val="afffd"/>
            </w:pPr>
            <w:r w:rsidRPr="00403915">
              <w:t>10,0</w:t>
            </w:r>
          </w:p>
        </w:tc>
        <w:tc>
          <w:tcPr>
            <w:tcW w:w="391" w:type="pct"/>
            <w:shd w:val="clear" w:color="auto" w:fill="auto"/>
            <w:tcMar>
              <w:left w:w="11" w:type="dxa"/>
              <w:right w:w="11" w:type="dxa"/>
            </w:tcMar>
            <w:vAlign w:val="center"/>
          </w:tcPr>
          <w:p w14:paraId="6D5F7CFB" w14:textId="47F13B22" w:rsidR="00403915" w:rsidRPr="00403915" w:rsidRDefault="00403915" w:rsidP="00403915">
            <w:pPr>
              <w:pStyle w:val="afffd"/>
            </w:pPr>
            <w:r w:rsidRPr="00403915">
              <w:t xml:space="preserve">    80</w:t>
            </w:r>
          </w:p>
        </w:tc>
        <w:tc>
          <w:tcPr>
            <w:tcW w:w="949" w:type="pct"/>
            <w:shd w:val="clear" w:color="auto" w:fill="auto"/>
            <w:tcMar>
              <w:left w:w="11" w:type="dxa"/>
              <w:right w:w="11" w:type="dxa"/>
            </w:tcMar>
            <w:vAlign w:val="center"/>
          </w:tcPr>
          <w:p w14:paraId="034AA651" w14:textId="0C7664B7" w:rsidR="00403915" w:rsidRPr="00403915" w:rsidRDefault="00403915" w:rsidP="00403915">
            <w:pPr>
              <w:pStyle w:val="afffd"/>
            </w:pPr>
            <w:r w:rsidRPr="00403915">
              <w:t xml:space="preserve">         4,5</w:t>
            </w:r>
          </w:p>
        </w:tc>
        <w:tc>
          <w:tcPr>
            <w:tcW w:w="767" w:type="pct"/>
            <w:shd w:val="clear" w:color="auto" w:fill="auto"/>
            <w:tcMar>
              <w:left w:w="11" w:type="dxa"/>
              <w:right w:w="11" w:type="dxa"/>
            </w:tcMar>
            <w:vAlign w:val="center"/>
          </w:tcPr>
          <w:p w14:paraId="61DB3216" w14:textId="35028065" w:rsidR="00403915" w:rsidRPr="00403915" w:rsidRDefault="00403915" w:rsidP="00403915">
            <w:pPr>
              <w:pStyle w:val="afffd"/>
            </w:pPr>
            <w:r w:rsidRPr="00403915">
              <w:t>60</w:t>
            </w:r>
          </w:p>
        </w:tc>
        <w:tc>
          <w:tcPr>
            <w:tcW w:w="373" w:type="pct"/>
            <w:shd w:val="clear" w:color="auto" w:fill="auto"/>
            <w:tcMar>
              <w:left w:w="11" w:type="dxa"/>
              <w:right w:w="11" w:type="dxa"/>
            </w:tcMar>
            <w:vAlign w:val="center"/>
          </w:tcPr>
          <w:p w14:paraId="311D6CD5" w14:textId="1E8223CC" w:rsidR="00403915" w:rsidRPr="00403915" w:rsidRDefault="00403915" w:rsidP="00403915">
            <w:pPr>
              <w:pStyle w:val="afffd"/>
            </w:pPr>
            <w:r>
              <w:t>-</w:t>
            </w:r>
          </w:p>
        </w:tc>
      </w:tr>
      <w:tr w:rsidR="00403915" w:rsidRPr="00AB3FEE" w14:paraId="4935FD69" w14:textId="77777777" w:rsidTr="00703E53">
        <w:tc>
          <w:tcPr>
            <w:tcW w:w="1004" w:type="pct"/>
            <w:shd w:val="clear" w:color="auto" w:fill="auto"/>
            <w:tcMar>
              <w:left w:w="11" w:type="dxa"/>
              <w:right w:w="11" w:type="dxa"/>
            </w:tcMar>
            <w:vAlign w:val="center"/>
          </w:tcPr>
          <w:p w14:paraId="12D12317" w14:textId="77777777" w:rsidR="00403915" w:rsidRPr="00403915" w:rsidRDefault="00403915" w:rsidP="00403915">
            <w:pPr>
              <w:pStyle w:val="afffd"/>
              <w:jc w:val="left"/>
            </w:pPr>
            <w:r w:rsidRPr="00403915">
              <w:t xml:space="preserve">Глубинный насос скважины № 1900 </w:t>
            </w:r>
          </w:p>
          <w:p w14:paraId="7A980818" w14:textId="7C3BE90B" w:rsidR="00403915" w:rsidRPr="00403915" w:rsidRDefault="00403915" w:rsidP="00403915">
            <w:pPr>
              <w:pStyle w:val="afffd"/>
              <w:jc w:val="left"/>
            </w:pPr>
            <w:r w:rsidRPr="00403915">
              <w:t>(д. Маза, КМО)</w:t>
            </w:r>
          </w:p>
        </w:tc>
        <w:tc>
          <w:tcPr>
            <w:tcW w:w="755" w:type="pct"/>
            <w:shd w:val="clear" w:color="auto" w:fill="auto"/>
            <w:tcMar>
              <w:left w:w="11" w:type="dxa"/>
              <w:right w:w="11" w:type="dxa"/>
            </w:tcMar>
            <w:vAlign w:val="center"/>
          </w:tcPr>
          <w:p w14:paraId="357B6DAA" w14:textId="0C264C45" w:rsidR="00403915" w:rsidRPr="00403915" w:rsidRDefault="00403915" w:rsidP="00403915">
            <w:pPr>
              <w:pStyle w:val="afffd"/>
            </w:pPr>
            <w:r>
              <w:t>-</w:t>
            </w:r>
          </w:p>
        </w:tc>
        <w:tc>
          <w:tcPr>
            <w:tcW w:w="761" w:type="pct"/>
            <w:shd w:val="clear" w:color="auto" w:fill="auto"/>
            <w:tcMar>
              <w:left w:w="11" w:type="dxa"/>
              <w:right w:w="11" w:type="dxa"/>
            </w:tcMar>
            <w:vAlign w:val="center"/>
          </w:tcPr>
          <w:p w14:paraId="5B2AF0CB" w14:textId="3448AA97" w:rsidR="00403915" w:rsidRPr="00403915" w:rsidRDefault="00403915" w:rsidP="00403915">
            <w:pPr>
              <w:pStyle w:val="afffd"/>
            </w:pPr>
            <w:r>
              <w:t>-</w:t>
            </w:r>
          </w:p>
        </w:tc>
        <w:tc>
          <w:tcPr>
            <w:tcW w:w="391" w:type="pct"/>
            <w:shd w:val="clear" w:color="auto" w:fill="auto"/>
            <w:tcMar>
              <w:left w:w="11" w:type="dxa"/>
              <w:right w:w="11" w:type="dxa"/>
            </w:tcMar>
            <w:vAlign w:val="center"/>
          </w:tcPr>
          <w:p w14:paraId="19647404" w14:textId="62C538AF" w:rsidR="00403915" w:rsidRPr="00403915" w:rsidRDefault="00403915" w:rsidP="00403915">
            <w:pPr>
              <w:pStyle w:val="afffd"/>
            </w:pPr>
            <w:r>
              <w:t>-</w:t>
            </w:r>
          </w:p>
        </w:tc>
        <w:tc>
          <w:tcPr>
            <w:tcW w:w="949" w:type="pct"/>
            <w:shd w:val="clear" w:color="auto" w:fill="auto"/>
            <w:tcMar>
              <w:left w:w="11" w:type="dxa"/>
              <w:right w:w="11" w:type="dxa"/>
            </w:tcMar>
            <w:vAlign w:val="center"/>
          </w:tcPr>
          <w:p w14:paraId="3DC36FE1" w14:textId="431C8141" w:rsidR="00403915" w:rsidRPr="00403915" w:rsidRDefault="00403915" w:rsidP="00403915">
            <w:pPr>
              <w:pStyle w:val="afffd"/>
            </w:pPr>
            <w:r>
              <w:t>-</w:t>
            </w:r>
          </w:p>
        </w:tc>
        <w:tc>
          <w:tcPr>
            <w:tcW w:w="767" w:type="pct"/>
            <w:shd w:val="clear" w:color="auto" w:fill="auto"/>
            <w:tcMar>
              <w:left w:w="11" w:type="dxa"/>
              <w:right w:w="11" w:type="dxa"/>
            </w:tcMar>
            <w:vAlign w:val="center"/>
          </w:tcPr>
          <w:p w14:paraId="0DA7EDF2" w14:textId="37977D85" w:rsidR="00403915" w:rsidRPr="00403915" w:rsidRDefault="00403915" w:rsidP="00403915">
            <w:pPr>
              <w:pStyle w:val="afffd"/>
            </w:pPr>
            <w:r>
              <w:t>-</w:t>
            </w:r>
          </w:p>
        </w:tc>
        <w:tc>
          <w:tcPr>
            <w:tcW w:w="373" w:type="pct"/>
            <w:shd w:val="clear" w:color="auto" w:fill="auto"/>
            <w:tcMar>
              <w:left w:w="11" w:type="dxa"/>
              <w:right w:w="11" w:type="dxa"/>
            </w:tcMar>
            <w:vAlign w:val="center"/>
          </w:tcPr>
          <w:p w14:paraId="7E602345" w14:textId="49B7282A" w:rsidR="00403915" w:rsidRPr="00403915" w:rsidRDefault="00403915" w:rsidP="00403915">
            <w:pPr>
              <w:pStyle w:val="afffd"/>
            </w:pPr>
            <w:r>
              <w:t>-</w:t>
            </w:r>
          </w:p>
        </w:tc>
      </w:tr>
      <w:tr w:rsidR="00403915" w:rsidRPr="00AB3FEE" w14:paraId="092CC209" w14:textId="77777777" w:rsidTr="00703E53">
        <w:tc>
          <w:tcPr>
            <w:tcW w:w="1004" w:type="pct"/>
            <w:shd w:val="clear" w:color="auto" w:fill="auto"/>
            <w:tcMar>
              <w:left w:w="11" w:type="dxa"/>
              <w:right w:w="11" w:type="dxa"/>
            </w:tcMar>
            <w:vAlign w:val="center"/>
          </w:tcPr>
          <w:p w14:paraId="359E9D5E" w14:textId="77777777" w:rsidR="00403915" w:rsidRPr="00403915" w:rsidRDefault="00403915" w:rsidP="00403915">
            <w:pPr>
              <w:pStyle w:val="afffd"/>
              <w:jc w:val="left"/>
            </w:pPr>
            <w:r w:rsidRPr="00403915">
              <w:t xml:space="preserve">Глубинный насос скважины № 1701 </w:t>
            </w:r>
          </w:p>
          <w:p w14:paraId="3E7916B0" w14:textId="2107E4AF" w:rsidR="00403915" w:rsidRPr="00403915" w:rsidRDefault="00403915" w:rsidP="00403915">
            <w:pPr>
              <w:pStyle w:val="afffd"/>
              <w:jc w:val="left"/>
            </w:pPr>
            <w:r w:rsidRPr="00403915">
              <w:t>(д. Нижнее, КМО)</w:t>
            </w:r>
          </w:p>
        </w:tc>
        <w:tc>
          <w:tcPr>
            <w:tcW w:w="755" w:type="pct"/>
            <w:shd w:val="clear" w:color="auto" w:fill="auto"/>
            <w:tcMar>
              <w:left w:w="11" w:type="dxa"/>
              <w:right w:w="11" w:type="dxa"/>
            </w:tcMar>
            <w:vAlign w:val="center"/>
          </w:tcPr>
          <w:p w14:paraId="46682EB6" w14:textId="46DCD6A1" w:rsidR="00403915" w:rsidRPr="00403915" w:rsidRDefault="00403915" w:rsidP="00403915">
            <w:pPr>
              <w:pStyle w:val="afffd"/>
            </w:pPr>
            <w:r w:rsidRPr="00403915">
              <w:t>6ЭЦВ-10-85</w:t>
            </w:r>
          </w:p>
        </w:tc>
        <w:tc>
          <w:tcPr>
            <w:tcW w:w="761" w:type="pct"/>
            <w:shd w:val="clear" w:color="auto" w:fill="auto"/>
            <w:tcMar>
              <w:left w:w="11" w:type="dxa"/>
              <w:right w:w="11" w:type="dxa"/>
            </w:tcMar>
            <w:vAlign w:val="center"/>
          </w:tcPr>
          <w:p w14:paraId="25D4CE9D" w14:textId="2122BC27" w:rsidR="00403915" w:rsidRPr="00403915" w:rsidRDefault="00403915" w:rsidP="00403915">
            <w:pPr>
              <w:pStyle w:val="afffd"/>
            </w:pPr>
            <w:r w:rsidRPr="00403915">
              <w:t>10,0</w:t>
            </w:r>
          </w:p>
        </w:tc>
        <w:tc>
          <w:tcPr>
            <w:tcW w:w="391" w:type="pct"/>
            <w:shd w:val="clear" w:color="auto" w:fill="auto"/>
            <w:tcMar>
              <w:left w:w="11" w:type="dxa"/>
              <w:right w:w="11" w:type="dxa"/>
            </w:tcMar>
            <w:vAlign w:val="center"/>
          </w:tcPr>
          <w:p w14:paraId="70073659" w14:textId="4C98D997" w:rsidR="00403915" w:rsidRPr="00403915" w:rsidRDefault="00403915" w:rsidP="00403915">
            <w:pPr>
              <w:pStyle w:val="afffd"/>
            </w:pPr>
            <w:r w:rsidRPr="00403915">
              <w:t>85</w:t>
            </w:r>
          </w:p>
        </w:tc>
        <w:tc>
          <w:tcPr>
            <w:tcW w:w="949" w:type="pct"/>
            <w:shd w:val="clear" w:color="auto" w:fill="auto"/>
            <w:tcMar>
              <w:left w:w="11" w:type="dxa"/>
              <w:right w:w="11" w:type="dxa"/>
            </w:tcMar>
            <w:vAlign w:val="center"/>
          </w:tcPr>
          <w:p w14:paraId="5FBCE1F3" w14:textId="1EE06341" w:rsidR="00403915" w:rsidRPr="00403915" w:rsidRDefault="00403915" w:rsidP="00403915">
            <w:pPr>
              <w:pStyle w:val="afffd"/>
            </w:pPr>
            <w:r w:rsidRPr="00403915">
              <w:t>4,5</w:t>
            </w:r>
          </w:p>
        </w:tc>
        <w:tc>
          <w:tcPr>
            <w:tcW w:w="767" w:type="pct"/>
            <w:shd w:val="clear" w:color="auto" w:fill="auto"/>
            <w:tcMar>
              <w:left w:w="11" w:type="dxa"/>
              <w:right w:w="11" w:type="dxa"/>
            </w:tcMar>
            <w:vAlign w:val="center"/>
          </w:tcPr>
          <w:p w14:paraId="6C351D96" w14:textId="214C6F96" w:rsidR="00403915" w:rsidRPr="00403915" w:rsidRDefault="00403915" w:rsidP="00403915">
            <w:pPr>
              <w:pStyle w:val="afffd"/>
            </w:pPr>
            <w:r w:rsidRPr="00403915">
              <w:t>8700</w:t>
            </w:r>
          </w:p>
        </w:tc>
        <w:tc>
          <w:tcPr>
            <w:tcW w:w="373" w:type="pct"/>
            <w:shd w:val="clear" w:color="auto" w:fill="auto"/>
            <w:tcMar>
              <w:left w:w="11" w:type="dxa"/>
              <w:right w:w="11" w:type="dxa"/>
            </w:tcMar>
            <w:vAlign w:val="center"/>
          </w:tcPr>
          <w:p w14:paraId="4CBCFC6D" w14:textId="748D87A4" w:rsidR="00403915" w:rsidRPr="00403915" w:rsidRDefault="00403915" w:rsidP="00403915">
            <w:pPr>
              <w:pStyle w:val="afffd"/>
            </w:pPr>
            <w:r>
              <w:t>-</w:t>
            </w:r>
          </w:p>
        </w:tc>
      </w:tr>
    </w:tbl>
    <w:p w14:paraId="3AA767F5" w14:textId="77777777" w:rsidR="00491724" w:rsidRDefault="00491724" w:rsidP="00C52804">
      <w:pPr>
        <w:rPr>
          <w:shd w:val="clear" w:color="auto" w:fill="FF0000"/>
        </w:rPr>
      </w:pPr>
    </w:p>
    <w:p w14:paraId="434BEE48" w14:textId="77777777" w:rsidR="00884E45" w:rsidRPr="006C4B2D" w:rsidRDefault="00884E45" w:rsidP="00884E45">
      <w:proofErr w:type="spellStart"/>
      <w:r w:rsidRPr="006C4B2D">
        <w:t>Энергоэффективность</w:t>
      </w:r>
      <w:proofErr w:type="spellEnd"/>
      <w:r w:rsidRPr="006C4B2D">
        <w:t xml:space="preserve"> холодного водоснабжения определяе</w:t>
      </w:r>
      <w:r w:rsidR="00416921">
        <w:t>тс</w:t>
      </w:r>
      <w:r w:rsidRPr="006C4B2D">
        <w:t>я по фактическим показателям и оценивае</w:t>
      </w:r>
      <w:r w:rsidR="00416921">
        <w:t>тс</w:t>
      </w:r>
      <w:r w:rsidRPr="006C4B2D">
        <w:t>я как соотношение расхода электрической энергии, необходимого для подготовки, транспортировки установленного объёма воды, заданного уровня напора (давления).</w:t>
      </w:r>
    </w:p>
    <w:p w14:paraId="5301168C" w14:textId="113F35F5" w:rsidR="00884E45" w:rsidRPr="006C4B2D" w:rsidRDefault="00884E45" w:rsidP="00884E45">
      <w:r w:rsidRPr="006C4B2D">
        <w:t xml:space="preserve">Результаты расчёта значений показателей </w:t>
      </w:r>
      <w:proofErr w:type="spellStart"/>
      <w:r w:rsidRPr="006C4B2D">
        <w:t>энергоэффективности</w:t>
      </w:r>
      <w:proofErr w:type="spellEnd"/>
      <w:r w:rsidRPr="006C4B2D">
        <w:t xml:space="preserve"> холодного водоснабжения представлены в таблиц</w:t>
      </w:r>
      <w:r w:rsidR="004179A2">
        <w:t>ах</w:t>
      </w:r>
      <w:r w:rsidRPr="006C4B2D">
        <w:t xml:space="preserve"> 1.1</w:t>
      </w:r>
      <w:r w:rsidR="00B04EB8">
        <w:t>.</w:t>
      </w:r>
      <w:r w:rsidR="00084692">
        <w:t>6</w:t>
      </w:r>
      <w:r w:rsidRPr="006C4B2D">
        <w:t>.</w:t>
      </w:r>
    </w:p>
    <w:p w14:paraId="6BCAE341" w14:textId="335A4551" w:rsidR="00884E45" w:rsidRPr="006C4B2D" w:rsidRDefault="00884E45" w:rsidP="00E151F6">
      <w:pPr>
        <w:keepNext/>
        <w:jc w:val="right"/>
      </w:pPr>
      <w:r w:rsidRPr="006C4B2D">
        <w:t>Таблица 1.1.</w:t>
      </w:r>
      <w:r w:rsidR="005B7C0C">
        <w:t>6</w:t>
      </w:r>
    </w:p>
    <w:p w14:paraId="617D321E" w14:textId="43FD46ED" w:rsidR="00BE45B9" w:rsidRDefault="00884E45" w:rsidP="00BE45B9">
      <w:pPr>
        <w:ind w:firstLine="0"/>
        <w:jc w:val="center"/>
        <w:rPr>
          <w:szCs w:val="24"/>
        </w:rPr>
      </w:pPr>
      <w:r w:rsidRPr="004179A2">
        <w:rPr>
          <w:szCs w:val="24"/>
        </w:rPr>
        <w:t xml:space="preserve">Показатели </w:t>
      </w:r>
      <w:proofErr w:type="spellStart"/>
      <w:r w:rsidRPr="004179A2">
        <w:rPr>
          <w:szCs w:val="24"/>
        </w:rPr>
        <w:t>энергоэффективности</w:t>
      </w:r>
      <w:proofErr w:type="spellEnd"/>
      <w:r w:rsidRPr="004179A2">
        <w:rPr>
          <w:szCs w:val="24"/>
        </w:rPr>
        <w:t xml:space="preserve"> холодного водоснабжения </w:t>
      </w:r>
      <w:r w:rsidR="00BE45B9" w:rsidRPr="004179A2">
        <w:rPr>
          <w:szCs w:val="24"/>
        </w:rPr>
        <w:t xml:space="preserve">за </w:t>
      </w:r>
      <w:r w:rsidR="004A6ED1">
        <w:rPr>
          <w:szCs w:val="24"/>
        </w:rPr>
        <w:t>2023</w:t>
      </w:r>
      <w:r w:rsidR="00553ACD">
        <w:rPr>
          <w:szCs w:val="24"/>
        </w:rPr>
        <w:t xml:space="preserve"> </w:t>
      </w:r>
      <w:r w:rsidR="00BE45B9" w:rsidRPr="004179A2">
        <w:rPr>
          <w:szCs w:val="24"/>
        </w:rPr>
        <w:t>год</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3"/>
        <w:gridCol w:w="1843"/>
        <w:gridCol w:w="2126"/>
        <w:gridCol w:w="1985"/>
      </w:tblGrid>
      <w:tr w:rsidR="00F64045" w:rsidRPr="002100A0" w14:paraId="4521FBF5" w14:textId="77777777" w:rsidTr="00F64045">
        <w:trPr>
          <w:tblHeader/>
        </w:trPr>
        <w:tc>
          <w:tcPr>
            <w:tcW w:w="3413" w:type="dxa"/>
            <w:shd w:val="clear" w:color="000000" w:fill="FFFFFF"/>
            <w:tcMar>
              <w:left w:w="11" w:type="dxa"/>
              <w:right w:w="11" w:type="dxa"/>
            </w:tcMar>
            <w:vAlign w:val="center"/>
          </w:tcPr>
          <w:p w14:paraId="62177919" w14:textId="77777777" w:rsidR="00F64045" w:rsidRPr="00363B78" w:rsidRDefault="00F64045" w:rsidP="00275257">
            <w:pPr>
              <w:pStyle w:val="afffd"/>
              <w:keepNext/>
              <w:rPr>
                <w:b/>
              </w:rPr>
            </w:pPr>
            <w:r w:rsidRPr="008C4ABB">
              <w:rPr>
                <w:b/>
              </w:rPr>
              <w:t>Арт. скважина, насосная станция</w:t>
            </w:r>
          </w:p>
        </w:tc>
        <w:tc>
          <w:tcPr>
            <w:tcW w:w="1843" w:type="dxa"/>
            <w:shd w:val="clear" w:color="000000" w:fill="FFFFFF"/>
            <w:tcMar>
              <w:left w:w="11" w:type="dxa"/>
              <w:right w:w="11" w:type="dxa"/>
            </w:tcMar>
            <w:vAlign w:val="center"/>
          </w:tcPr>
          <w:p w14:paraId="398D91E5" w14:textId="77777777" w:rsidR="00F64045" w:rsidRPr="00363B78" w:rsidRDefault="00F64045" w:rsidP="00275257">
            <w:pPr>
              <w:pStyle w:val="afffb"/>
              <w:keepNext/>
              <w:rPr>
                <w:b/>
              </w:rPr>
            </w:pPr>
            <w:r w:rsidRPr="008C4ABB">
              <w:rPr>
                <w:b/>
              </w:rPr>
              <w:t>Расход эл. энергии, кВт</w:t>
            </w:r>
          </w:p>
        </w:tc>
        <w:tc>
          <w:tcPr>
            <w:tcW w:w="2126" w:type="dxa"/>
            <w:shd w:val="clear" w:color="000000" w:fill="FFFFFF"/>
            <w:tcMar>
              <w:left w:w="11" w:type="dxa"/>
              <w:right w:w="11" w:type="dxa"/>
            </w:tcMar>
            <w:vAlign w:val="center"/>
          </w:tcPr>
          <w:p w14:paraId="0722C18E" w14:textId="77777777" w:rsidR="00F64045" w:rsidRPr="00363B78" w:rsidRDefault="00F64045" w:rsidP="00275257">
            <w:pPr>
              <w:pStyle w:val="afffb"/>
              <w:keepNext/>
              <w:rPr>
                <w:b/>
              </w:rPr>
            </w:pPr>
            <w:r w:rsidRPr="008C4ABB">
              <w:rPr>
                <w:b/>
              </w:rPr>
              <w:t>Поднято (перекачено) воды, м</w:t>
            </w:r>
            <w:r w:rsidRPr="008C4ABB">
              <w:rPr>
                <w:b/>
                <w:vertAlign w:val="superscript"/>
              </w:rPr>
              <w:t>3</w:t>
            </w:r>
          </w:p>
        </w:tc>
        <w:tc>
          <w:tcPr>
            <w:tcW w:w="1985" w:type="dxa"/>
            <w:shd w:val="clear" w:color="000000" w:fill="FFFFFF"/>
            <w:tcMar>
              <w:left w:w="11" w:type="dxa"/>
              <w:right w:w="11" w:type="dxa"/>
            </w:tcMar>
            <w:vAlign w:val="center"/>
          </w:tcPr>
          <w:p w14:paraId="5B682360" w14:textId="77777777" w:rsidR="00F64045" w:rsidRPr="00363B78" w:rsidRDefault="00F64045" w:rsidP="00275257">
            <w:pPr>
              <w:pStyle w:val="afffb"/>
              <w:keepNext/>
              <w:rPr>
                <w:b/>
              </w:rPr>
            </w:pPr>
            <w:r w:rsidRPr="008C4ABB">
              <w:rPr>
                <w:b/>
              </w:rPr>
              <w:t>Удельный расход эл. энергии, кВт/ м</w:t>
            </w:r>
            <w:r w:rsidRPr="008C4ABB">
              <w:rPr>
                <w:b/>
                <w:vertAlign w:val="superscript"/>
              </w:rPr>
              <w:t>3</w:t>
            </w:r>
          </w:p>
        </w:tc>
      </w:tr>
      <w:tr w:rsidR="003822AB" w:rsidRPr="006C4261" w14:paraId="4AC93628" w14:textId="77777777" w:rsidTr="00275257">
        <w:tc>
          <w:tcPr>
            <w:tcW w:w="9367" w:type="dxa"/>
            <w:gridSpan w:val="4"/>
            <w:shd w:val="clear" w:color="000000" w:fill="FFFFFF"/>
            <w:tcMar>
              <w:left w:w="11" w:type="dxa"/>
              <w:right w:w="11" w:type="dxa"/>
            </w:tcMar>
            <w:vAlign w:val="center"/>
          </w:tcPr>
          <w:p w14:paraId="71C918CC" w14:textId="3B60191D" w:rsidR="003822AB" w:rsidRPr="005D15B8" w:rsidRDefault="00EF2538" w:rsidP="003822AB">
            <w:pPr>
              <w:spacing w:line="240" w:lineRule="auto"/>
              <w:ind w:firstLine="0"/>
              <w:jc w:val="center"/>
              <w:rPr>
                <w:b/>
                <w:bCs/>
                <w:color w:val="000000"/>
                <w:sz w:val="20"/>
                <w:szCs w:val="20"/>
                <w:lang w:eastAsia="ru-RU"/>
              </w:rPr>
            </w:pPr>
            <w:r w:rsidRPr="006C4261">
              <w:rPr>
                <w:b/>
                <w:bCs/>
                <w:color w:val="000000"/>
                <w:sz w:val="20"/>
                <w:szCs w:val="20"/>
                <w:lang w:eastAsia="ru-RU"/>
              </w:rPr>
              <w:t>МУП «Услуга»</w:t>
            </w:r>
          </w:p>
        </w:tc>
      </w:tr>
      <w:tr w:rsidR="00EF2538" w:rsidRPr="00325C6B" w14:paraId="3875E1F9" w14:textId="77777777" w:rsidTr="003417E3">
        <w:trPr>
          <w:trHeight w:val="118"/>
        </w:trPr>
        <w:tc>
          <w:tcPr>
            <w:tcW w:w="3413" w:type="dxa"/>
            <w:shd w:val="clear" w:color="000000" w:fill="FFFFFF"/>
            <w:tcMar>
              <w:left w:w="11" w:type="dxa"/>
              <w:right w:w="11" w:type="dxa"/>
            </w:tcMar>
            <w:vAlign w:val="center"/>
          </w:tcPr>
          <w:p w14:paraId="242F73AD" w14:textId="329664BB" w:rsidR="00EF2538" w:rsidRPr="00EF2538" w:rsidRDefault="00EF2538" w:rsidP="00EF2538">
            <w:pPr>
              <w:spacing w:line="240" w:lineRule="auto"/>
              <w:ind w:firstLine="0"/>
              <w:jc w:val="center"/>
              <w:rPr>
                <w:sz w:val="20"/>
                <w:szCs w:val="20"/>
              </w:rPr>
            </w:pPr>
            <w:r w:rsidRPr="00EF2538">
              <w:rPr>
                <w:sz w:val="20"/>
                <w:szCs w:val="20"/>
              </w:rPr>
              <w:t xml:space="preserve">№ 22582 </w:t>
            </w:r>
            <w:proofErr w:type="spellStart"/>
            <w:r w:rsidRPr="00EF2538">
              <w:rPr>
                <w:sz w:val="20"/>
                <w:szCs w:val="20"/>
              </w:rPr>
              <w:t>Чуприно</w:t>
            </w:r>
            <w:proofErr w:type="spellEnd"/>
          </w:p>
        </w:tc>
        <w:tc>
          <w:tcPr>
            <w:tcW w:w="1843" w:type="dxa"/>
            <w:tcMar>
              <w:left w:w="11" w:type="dxa"/>
              <w:right w:w="11" w:type="dxa"/>
            </w:tcMar>
            <w:vAlign w:val="center"/>
          </w:tcPr>
          <w:p w14:paraId="4B7570D7" w14:textId="4EA32370" w:rsidR="00EF2538" w:rsidRPr="00EF2538" w:rsidRDefault="00EF2538" w:rsidP="00EF2538">
            <w:pPr>
              <w:spacing w:line="240" w:lineRule="auto"/>
              <w:ind w:firstLine="0"/>
              <w:jc w:val="center"/>
              <w:rPr>
                <w:sz w:val="20"/>
                <w:szCs w:val="20"/>
              </w:rPr>
            </w:pPr>
            <w:r w:rsidRPr="00EF2538">
              <w:rPr>
                <w:sz w:val="20"/>
                <w:szCs w:val="20"/>
              </w:rPr>
              <w:t>10701</w:t>
            </w:r>
          </w:p>
        </w:tc>
        <w:tc>
          <w:tcPr>
            <w:tcW w:w="2126" w:type="dxa"/>
            <w:tcMar>
              <w:left w:w="11" w:type="dxa"/>
              <w:right w:w="11" w:type="dxa"/>
            </w:tcMar>
            <w:vAlign w:val="center"/>
          </w:tcPr>
          <w:p w14:paraId="7376BC66" w14:textId="639360CB" w:rsidR="00EF2538" w:rsidRPr="00EF2538" w:rsidRDefault="00EF2538" w:rsidP="00EF2538">
            <w:pPr>
              <w:spacing w:line="240" w:lineRule="auto"/>
              <w:ind w:firstLine="0"/>
              <w:jc w:val="center"/>
              <w:rPr>
                <w:sz w:val="20"/>
                <w:szCs w:val="20"/>
              </w:rPr>
            </w:pPr>
            <w:r w:rsidRPr="00EF2538">
              <w:rPr>
                <w:sz w:val="20"/>
                <w:szCs w:val="20"/>
              </w:rPr>
              <w:t>10649</w:t>
            </w:r>
          </w:p>
        </w:tc>
        <w:tc>
          <w:tcPr>
            <w:tcW w:w="1985" w:type="dxa"/>
            <w:tcMar>
              <w:left w:w="11" w:type="dxa"/>
              <w:right w:w="11" w:type="dxa"/>
            </w:tcMar>
            <w:vAlign w:val="center"/>
          </w:tcPr>
          <w:p w14:paraId="2D267C28" w14:textId="27F5352C" w:rsidR="00EF2538" w:rsidRPr="00EF2538" w:rsidRDefault="00EF2538" w:rsidP="00EF2538">
            <w:pPr>
              <w:spacing w:line="240" w:lineRule="auto"/>
              <w:ind w:firstLine="0"/>
              <w:jc w:val="center"/>
              <w:rPr>
                <w:sz w:val="20"/>
                <w:szCs w:val="20"/>
              </w:rPr>
            </w:pPr>
            <w:r w:rsidRPr="00EF2538">
              <w:rPr>
                <w:sz w:val="20"/>
                <w:szCs w:val="20"/>
              </w:rPr>
              <w:t>1,0048</w:t>
            </w:r>
          </w:p>
        </w:tc>
      </w:tr>
      <w:tr w:rsidR="00EF2538" w:rsidRPr="00325C6B" w14:paraId="00FFC7F4" w14:textId="77777777" w:rsidTr="00F64045">
        <w:tc>
          <w:tcPr>
            <w:tcW w:w="3413" w:type="dxa"/>
            <w:shd w:val="clear" w:color="000000" w:fill="FFFFFF"/>
            <w:tcMar>
              <w:left w:w="11" w:type="dxa"/>
              <w:right w:w="11" w:type="dxa"/>
            </w:tcMar>
            <w:vAlign w:val="center"/>
          </w:tcPr>
          <w:p w14:paraId="1D6AE653" w14:textId="2EB75FC0" w:rsidR="00EF2538" w:rsidRPr="00EF2538" w:rsidRDefault="00EF2538" w:rsidP="00EF2538">
            <w:pPr>
              <w:spacing w:line="240" w:lineRule="auto"/>
              <w:ind w:firstLine="0"/>
              <w:jc w:val="center"/>
              <w:rPr>
                <w:sz w:val="20"/>
                <w:szCs w:val="20"/>
              </w:rPr>
            </w:pPr>
            <w:r w:rsidRPr="00EF2538">
              <w:rPr>
                <w:sz w:val="20"/>
                <w:szCs w:val="20"/>
              </w:rPr>
              <w:t xml:space="preserve">№ 2904 </w:t>
            </w:r>
            <w:proofErr w:type="spellStart"/>
            <w:r w:rsidR="00446DA1">
              <w:rPr>
                <w:sz w:val="20"/>
                <w:szCs w:val="20"/>
              </w:rPr>
              <w:t>Семенская</w:t>
            </w:r>
            <w:proofErr w:type="spellEnd"/>
          </w:p>
        </w:tc>
        <w:tc>
          <w:tcPr>
            <w:tcW w:w="1843" w:type="dxa"/>
            <w:tcMar>
              <w:left w:w="11" w:type="dxa"/>
              <w:right w:w="11" w:type="dxa"/>
            </w:tcMar>
            <w:vAlign w:val="center"/>
          </w:tcPr>
          <w:p w14:paraId="2912C1F7" w14:textId="442ED6E8" w:rsidR="00EF2538" w:rsidRPr="00EF2538" w:rsidRDefault="00EF2538" w:rsidP="00EF2538">
            <w:pPr>
              <w:spacing w:line="240" w:lineRule="auto"/>
              <w:ind w:firstLine="0"/>
              <w:jc w:val="center"/>
              <w:rPr>
                <w:sz w:val="20"/>
                <w:szCs w:val="20"/>
              </w:rPr>
            </w:pPr>
            <w:r w:rsidRPr="00EF2538">
              <w:rPr>
                <w:sz w:val="20"/>
                <w:szCs w:val="20"/>
              </w:rPr>
              <w:t>0</w:t>
            </w:r>
          </w:p>
        </w:tc>
        <w:tc>
          <w:tcPr>
            <w:tcW w:w="2126" w:type="dxa"/>
            <w:tcMar>
              <w:left w:w="11" w:type="dxa"/>
              <w:right w:w="11" w:type="dxa"/>
            </w:tcMar>
            <w:vAlign w:val="center"/>
          </w:tcPr>
          <w:p w14:paraId="4FA7E2F7" w14:textId="53F751B4" w:rsidR="00EF2538" w:rsidRPr="00EF2538" w:rsidRDefault="00EF2538" w:rsidP="00EF2538">
            <w:pPr>
              <w:spacing w:line="240" w:lineRule="auto"/>
              <w:ind w:firstLine="0"/>
              <w:jc w:val="center"/>
              <w:rPr>
                <w:sz w:val="20"/>
                <w:szCs w:val="20"/>
              </w:rPr>
            </w:pPr>
            <w:r w:rsidRPr="00EF2538">
              <w:rPr>
                <w:sz w:val="20"/>
                <w:szCs w:val="20"/>
              </w:rPr>
              <w:t>0</w:t>
            </w:r>
          </w:p>
        </w:tc>
        <w:tc>
          <w:tcPr>
            <w:tcW w:w="1985" w:type="dxa"/>
            <w:tcMar>
              <w:left w:w="11" w:type="dxa"/>
              <w:right w:w="11" w:type="dxa"/>
            </w:tcMar>
            <w:vAlign w:val="center"/>
          </w:tcPr>
          <w:p w14:paraId="76BB0D72" w14:textId="520654E9" w:rsidR="00EF2538" w:rsidRPr="00EF2538" w:rsidRDefault="00EF2538" w:rsidP="00EF2538">
            <w:pPr>
              <w:spacing w:line="240" w:lineRule="auto"/>
              <w:ind w:firstLine="0"/>
              <w:jc w:val="center"/>
              <w:rPr>
                <w:sz w:val="20"/>
                <w:szCs w:val="20"/>
              </w:rPr>
            </w:pPr>
            <w:r w:rsidRPr="00EF2538">
              <w:rPr>
                <w:sz w:val="20"/>
                <w:szCs w:val="20"/>
              </w:rPr>
              <w:t>0</w:t>
            </w:r>
          </w:p>
        </w:tc>
      </w:tr>
      <w:tr w:rsidR="00EF2538" w:rsidRPr="00325C6B" w14:paraId="6B5E6481" w14:textId="77777777" w:rsidTr="00F64045">
        <w:tc>
          <w:tcPr>
            <w:tcW w:w="3413" w:type="dxa"/>
            <w:shd w:val="clear" w:color="000000" w:fill="FFFFFF"/>
            <w:tcMar>
              <w:left w:w="11" w:type="dxa"/>
              <w:right w:w="11" w:type="dxa"/>
            </w:tcMar>
            <w:vAlign w:val="center"/>
          </w:tcPr>
          <w:p w14:paraId="6FA680BA" w14:textId="174C28C8" w:rsidR="00EF2538" w:rsidRPr="00EF2538" w:rsidRDefault="00EF2538" w:rsidP="00EF2538">
            <w:pPr>
              <w:spacing w:line="240" w:lineRule="auto"/>
              <w:ind w:firstLine="0"/>
              <w:jc w:val="center"/>
              <w:rPr>
                <w:sz w:val="20"/>
                <w:szCs w:val="20"/>
              </w:rPr>
            </w:pPr>
            <w:r w:rsidRPr="00EF2538">
              <w:rPr>
                <w:sz w:val="20"/>
                <w:szCs w:val="20"/>
              </w:rPr>
              <w:t xml:space="preserve">№ 2906 </w:t>
            </w:r>
            <w:proofErr w:type="spellStart"/>
            <w:r w:rsidR="00446DA1">
              <w:rPr>
                <w:sz w:val="20"/>
                <w:szCs w:val="20"/>
              </w:rPr>
              <w:t>Семенская</w:t>
            </w:r>
            <w:proofErr w:type="spellEnd"/>
          </w:p>
        </w:tc>
        <w:tc>
          <w:tcPr>
            <w:tcW w:w="1843" w:type="dxa"/>
            <w:tcMar>
              <w:left w:w="11" w:type="dxa"/>
              <w:right w:w="11" w:type="dxa"/>
            </w:tcMar>
            <w:vAlign w:val="center"/>
          </w:tcPr>
          <w:p w14:paraId="61A55C66" w14:textId="5117B405" w:rsidR="00EF2538" w:rsidRPr="00EF2538" w:rsidRDefault="00EF2538" w:rsidP="00EF2538">
            <w:pPr>
              <w:spacing w:line="240" w:lineRule="auto"/>
              <w:ind w:firstLine="0"/>
              <w:jc w:val="center"/>
              <w:rPr>
                <w:sz w:val="20"/>
                <w:szCs w:val="20"/>
              </w:rPr>
            </w:pPr>
            <w:r w:rsidRPr="00EF2538">
              <w:rPr>
                <w:sz w:val="20"/>
                <w:szCs w:val="20"/>
              </w:rPr>
              <w:t>0</w:t>
            </w:r>
          </w:p>
        </w:tc>
        <w:tc>
          <w:tcPr>
            <w:tcW w:w="2126" w:type="dxa"/>
            <w:tcMar>
              <w:left w:w="11" w:type="dxa"/>
              <w:right w:w="11" w:type="dxa"/>
            </w:tcMar>
            <w:vAlign w:val="center"/>
          </w:tcPr>
          <w:p w14:paraId="1FD6B1F6" w14:textId="15620CB8" w:rsidR="00EF2538" w:rsidRPr="00EF2538" w:rsidRDefault="00EF2538" w:rsidP="00EF2538">
            <w:pPr>
              <w:spacing w:line="240" w:lineRule="auto"/>
              <w:ind w:firstLine="0"/>
              <w:jc w:val="center"/>
              <w:rPr>
                <w:sz w:val="20"/>
                <w:szCs w:val="20"/>
              </w:rPr>
            </w:pPr>
            <w:r w:rsidRPr="00EF2538">
              <w:rPr>
                <w:sz w:val="20"/>
                <w:szCs w:val="20"/>
              </w:rPr>
              <w:t>0</w:t>
            </w:r>
          </w:p>
        </w:tc>
        <w:tc>
          <w:tcPr>
            <w:tcW w:w="1985" w:type="dxa"/>
            <w:tcMar>
              <w:left w:w="11" w:type="dxa"/>
              <w:right w:w="11" w:type="dxa"/>
            </w:tcMar>
            <w:vAlign w:val="center"/>
          </w:tcPr>
          <w:p w14:paraId="0A75FC58" w14:textId="6D8EADB5" w:rsidR="00EF2538" w:rsidRPr="00EF2538" w:rsidRDefault="00EF2538" w:rsidP="00EF2538">
            <w:pPr>
              <w:spacing w:line="240" w:lineRule="auto"/>
              <w:ind w:firstLine="0"/>
              <w:jc w:val="center"/>
              <w:rPr>
                <w:sz w:val="20"/>
                <w:szCs w:val="20"/>
              </w:rPr>
            </w:pPr>
            <w:r w:rsidRPr="00EF2538">
              <w:rPr>
                <w:sz w:val="20"/>
                <w:szCs w:val="20"/>
              </w:rPr>
              <w:t>0</w:t>
            </w:r>
          </w:p>
        </w:tc>
      </w:tr>
      <w:tr w:rsidR="00EF2538" w:rsidRPr="00325C6B" w14:paraId="25804398" w14:textId="77777777" w:rsidTr="00F64045">
        <w:tc>
          <w:tcPr>
            <w:tcW w:w="3413" w:type="dxa"/>
            <w:shd w:val="clear" w:color="000000" w:fill="FFFFFF"/>
            <w:tcMar>
              <w:left w:w="11" w:type="dxa"/>
              <w:right w:w="11" w:type="dxa"/>
            </w:tcMar>
            <w:vAlign w:val="center"/>
          </w:tcPr>
          <w:p w14:paraId="03310646" w14:textId="15AAE1CE" w:rsidR="00EF2538" w:rsidRPr="00EF2538" w:rsidRDefault="00EF2538" w:rsidP="00EF2538">
            <w:pPr>
              <w:spacing w:line="240" w:lineRule="auto"/>
              <w:ind w:firstLine="0"/>
              <w:jc w:val="center"/>
              <w:rPr>
                <w:sz w:val="20"/>
                <w:szCs w:val="20"/>
              </w:rPr>
            </w:pPr>
            <w:r w:rsidRPr="00EF2538">
              <w:rPr>
                <w:sz w:val="20"/>
                <w:szCs w:val="20"/>
              </w:rPr>
              <w:t>№ 1673 Путиловская</w:t>
            </w:r>
          </w:p>
        </w:tc>
        <w:tc>
          <w:tcPr>
            <w:tcW w:w="1843" w:type="dxa"/>
            <w:tcMar>
              <w:left w:w="11" w:type="dxa"/>
              <w:right w:w="11" w:type="dxa"/>
            </w:tcMar>
            <w:vAlign w:val="center"/>
          </w:tcPr>
          <w:p w14:paraId="0ACA53E1" w14:textId="57A568C9" w:rsidR="00EF2538" w:rsidRPr="00EF2538" w:rsidRDefault="00EF2538" w:rsidP="00EF2538">
            <w:pPr>
              <w:spacing w:line="240" w:lineRule="auto"/>
              <w:ind w:firstLine="0"/>
              <w:jc w:val="center"/>
              <w:rPr>
                <w:sz w:val="20"/>
                <w:szCs w:val="20"/>
              </w:rPr>
            </w:pPr>
            <w:r w:rsidRPr="00EF2538">
              <w:rPr>
                <w:sz w:val="20"/>
                <w:szCs w:val="20"/>
              </w:rPr>
              <w:t>6182 факт за сен-дек 23</w:t>
            </w:r>
          </w:p>
        </w:tc>
        <w:tc>
          <w:tcPr>
            <w:tcW w:w="2126" w:type="dxa"/>
            <w:tcMar>
              <w:left w:w="11" w:type="dxa"/>
              <w:right w:w="11" w:type="dxa"/>
            </w:tcMar>
            <w:vAlign w:val="center"/>
          </w:tcPr>
          <w:p w14:paraId="0F00A4FE" w14:textId="7FB1D5C3" w:rsidR="00EF2538" w:rsidRPr="00EF2538" w:rsidRDefault="00EF2538" w:rsidP="00EF2538">
            <w:pPr>
              <w:spacing w:line="240" w:lineRule="auto"/>
              <w:ind w:firstLine="0"/>
              <w:jc w:val="center"/>
              <w:rPr>
                <w:sz w:val="20"/>
                <w:szCs w:val="20"/>
              </w:rPr>
            </w:pPr>
            <w:r w:rsidRPr="00EF2538">
              <w:rPr>
                <w:sz w:val="20"/>
                <w:szCs w:val="20"/>
              </w:rPr>
              <w:t>17943 факт за сен-дек 23</w:t>
            </w:r>
          </w:p>
        </w:tc>
        <w:tc>
          <w:tcPr>
            <w:tcW w:w="1985" w:type="dxa"/>
            <w:tcMar>
              <w:left w:w="11" w:type="dxa"/>
              <w:right w:w="11" w:type="dxa"/>
            </w:tcMar>
            <w:vAlign w:val="center"/>
          </w:tcPr>
          <w:p w14:paraId="26C66E40" w14:textId="64628583" w:rsidR="00EF2538" w:rsidRPr="00EF2538" w:rsidRDefault="00EF2538" w:rsidP="00EF2538">
            <w:pPr>
              <w:spacing w:line="240" w:lineRule="auto"/>
              <w:ind w:firstLine="0"/>
              <w:jc w:val="center"/>
              <w:rPr>
                <w:sz w:val="20"/>
                <w:szCs w:val="20"/>
              </w:rPr>
            </w:pPr>
            <w:r w:rsidRPr="00EF2538">
              <w:rPr>
                <w:sz w:val="20"/>
                <w:szCs w:val="20"/>
              </w:rPr>
              <w:t>0,344</w:t>
            </w:r>
          </w:p>
        </w:tc>
      </w:tr>
      <w:tr w:rsidR="00EF2538" w:rsidRPr="00325C6B" w14:paraId="4CABC287" w14:textId="77777777" w:rsidTr="003417E3">
        <w:trPr>
          <w:trHeight w:val="221"/>
        </w:trPr>
        <w:tc>
          <w:tcPr>
            <w:tcW w:w="3413" w:type="dxa"/>
            <w:shd w:val="clear" w:color="000000" w:fill="FFFFFF"/>
            <w:tcMar>
              <w:left w:w="11" w:type="dxa"/>
              <w:right w:w="11" w:type="dxa"/>
            </w:tcMar>
            <w:vAlign w:val="center"/>
          </w:tcPr>
          <w:p w14:paraId="44ADE447" w14:textId="32A8CD2E" w:rsidR="00EF2538" w:rsidRPr="00EF2538" w:rsidRDefault="00EF2538" w:rsidP="00EF2538">
            <w:pPr>
              <w:spacing w:line="240" w:lineRule="auto"/>
              <w:ind w:firstLine="0"/>
              <w:jc w:val="center"/>
              <w:rPr>
                <w:sz w:val="20"/>
                <w:szCs w:val="20"/>
              </w:rPr>
            </w:pPr>
            <w:r w:rsidRPr="00EF2538">
              <w:rPr>
                <w:sz w:val="20"/>
                <w:szCs w:val="20"/>
              </w:rPr>
              <w:t xml:space="preserve">№ 3462 </w:t>
            </w:r>
            <w:proofErr w:type="spellStart"/>
            <w:r w:rsidRPr="00EF2538">
              <w:rPr>
                <w:sz w:val="20"/>
                <w:szCs w:val="20"/>
              </w:rPr>
              <w:t>Лукьяново</w:t>
            </w:r>
            <w:proofErr w:type="spellEnd"/>
          </w:p>
        </w:tc>
        <w:tc>
          <w:tcPr>
            <w:tcW w:w="1843" w:type="dxa"/>
            <w:tcMar>
              <w:left w:w="11" w:type="dxa"/>
              <w:right w:w="11" w:type="dxa"/>
            </w:tcMar>
            <w:vAlign w:val="center"/>
          </w:tcPr>
          <w:p w14:paraId="5E1B4B43" w14:textId="10D42858" w:rsidR="00EF2538" w:rsidRPr="00EF2538" w:rsidRDefault="00EF2538" w:rsidP="00EF2538">
            <w:pPr>
              <w:spacing w:line="240" w:lineRule="auto"/>
              <w:ind w:firstLine="0"/>
              <w:jc w:val="center"/>
              <w:rPr>
                <w:sz w:val="20"/>
                <w:szCs w:val="20"/>
              </w:rPr>
            </w:pPr>
            <w:r w:rsidRPr="00EF2538">
              <w:rPr>
                <w:sz w:val="20"/>
                <w:szCs w:val="20"/>
              </w:rPr>
              <w:t>4798 факт за сен-дек 23</w:t>
            </w:r>
          </w:p>
        </w:tc>
        <w:tc>
          <w:tcPr>
            <w:tcW w:w="2126" w:type="dxa"/>
            <w:tcMar>
              <w:left w:w="11" w:type="dxa"/>
              <w:right w:w="11" w:type="dxa"/>
            </w:tcMar>
            <w:vAlign w:val="center"/>
          </w:tcPr>
          <w:p w14:paraId="58233084" w14:textId="361C6826" w:rsidR="00EF2538" w:rsidRPr="00EF2538" w:rsidRDefault="00EF2538" w:rsidP="00EF2538">
            <w:pPr>
              <w:spacing w:line="240" w:lineRule="auto"/>
              <w:ind w:firstLine="0"/>
              <w:jc w:val="center"/>
              <w:rPr>
                <w:sz w:val="20"/>
                <w:szCs w:val="20"/>
              </w:rPr>
            </w:pPr>
            <w:r w:rsidRPr="00EF2538">
              <w:rPr>
                <w:sz w:val="20"/>
                <w:szCs w:val="20"/>
              </w:rPr>
              <w:t>5480 факт за сен-дек 23</w:t>
            </w:r>
          </w:p>
        </w:tc>
        <w:tc>
          <w:tcPr>
            <w:tcW w:w="1985" w:type="dxa"/>
            <w:tcMar>
              <w:left w:w="11" w:type="dxa"/>
              <w:right w:w="11" w:type="dxa"/>
            </w:tcMar>
            <w:vAlign w:val="center"/>
          </w:tcPr>
          <w:p w14:paraId="5909165D" w14:textId="7AD44BC6" w:rsidR="00EF2538" w:rsidRPr="00EF2538" w:rsidRDefault="00EF2538" w:rsidP="00EF2538">
            <w:pPr>
              <w:spacing w:line="240" w:lineRule="auto"/>
              <w:ind w:firstLine="0"/>
              <w:jc w:val="center"/>
              <w:rPr>
                <w:sz w:val="20"/>
                <w:szCs w:val="20"/>
              </w:rPr>
            </w:pPr>
            <w:r w:rsidRPr="00EF2538">
              <w:rPr>
                <w:sz w:val="20"/>
                <w:szCs w:val="20"/>
              </w:rPr>
              <w:t>0,875</w:t>
            </w:r>
          </w:p>
        </w:tc>
      </w:tr>
      <w:tr w:rsidR="00EF2538" w:rsidRPr="00325C6B" w14:paraId="00D9E863" w14:textId="77777777" w:rsidTr="00F64045">
        <w:tc>
          <w:tcPr>
            <w:tcW w:w="3413" w:type="dxa"/>
            <w:shd w:val="clear" w:color="000000" w:fill="FFFFFF"/>
            <w:tcMar>
              <w:left w:w="11" w:type="dxa"/>
              <w:right w:w="11" w:type="dxa"/>
            </w:tcMar>
            <w:vAlign w:val="center"/>
          </w:tcPr>
          <w:p w14:paraId="74529F97" w14:textId="3D6BE031" w:rsidR="00EF2538" w:rsidRPr="00EF2538" w:rsidRDefault="00EF2538" w:rsidP="00EF2538">
            <w:pPr>
              <w:spacing w:line="240" w:lineRule="auto"/>
              <w:ind w:firstLine="0"/>
              <w:jc w:val="center"/>
              <w:rPr>
                <w:sz w:val="20"/>
                <w:szCs w:val="20"/>
              </w:rPr>
            </w:pPr>
            <w:r w:rsidRPr="00EF2538">
              <w:rPr>
                <w:sz w:val="20"/>
                <w:szCs w:val="20"/>
              </w:rPr>
              <w:t>№ 1900 Маза</w:t>
            </w:r>
          </w:p>
        </w:tc>
        <w:tc>
          <w:tcPr>
            <w:tcW w:w="1843" w:type="dxa"/>
            <w:tcMar>
              <w:left w:w="11" w:type="dxa"/>
              <w:right w:w="11" w:type="dxa"/>
            </w:tcMar>
            <w:vAlign w:val="center"/>
          </w:tcPr>
          <w:p w14:paraId="20C148F0" w14:textId="6E849BFA" w:rsidR="00EF2538" w:rsidRPr="00EF2538" w:rsidRDefault="00EF2538" w:rsidP="00EF2538">
            <w:pPr>
              <w:spacing w:line="240" w:lineRule="auto"/>
              <w:ind w:firstLine="0"/>
              <w:jc w:val="center"/>
              <w:rPr>
                <w:sz w:val="20"/>
                <w:szCs w:val="20"/>
              </w:rPr>
            </w:pPr>
            <w:r w:rsidRPr="00EF2538">
              <w:rPr>
                <w:sz w:val="20"/>
                <w:szCs w:val="20"/>
              </w:rPr>
              <w:t>1615 факт за дек 23</w:t>
            </w:r>
          </w:p>
        </w:tc>
        <w:tc>
          <w:tcPr>
            <w:tcW w:w="2126" w:type="dxa"/>
            <w:tcMar>
              <w:left w:w="11" w:type="dxa"/>
              <w:right w:w="11" w:type="dxa"/>
            </w:tcMar>
            <w:vAlign w:val="center"/>
          </w:tcPr>
          <w:p w14:paraId="3217D403" w14:textId="7060C066" w:rsidR="00EF2538" w:rsidRPr="00EF2538" w:rsidRDefault="00EF2538" w:rsidP="00EF2538">
            <w:pPr>
              <w:spacing w:line="240" w:lineRule="auto"/>
              <w:ind w:firstLine="0"/>
              <w:jc w:val="center"/>
              <w:rPr>
                <w:sz w:val="20"/>
                <w:szCs w:val="20"/>
              </w:rPr>
            </w:pPr>
            <w:r w:rsidRPr="00EF2538">
              <w:rPr>
                <w:sz w:val="20"/>
                <w:szCs w:val="20"/>
              </w:rPr>
              <w:t>162 факт за дек 23</w:t>
            </w:r>
          </w:p>
        </w:tc>
        <w:tc>
          <w:tcPr>
            <w:tcW w:w="1985" w:type="dxa"/>
            <w:tcMar>
              <w:left w:w="11" w:type="dxa"/>
              <w:right w:w="11" w:type="dxa"/>
            </w:tcMar>
            <w:vAlign w:val="center"/>
          </w:tcPr>
          <w:p w14:paraId="572D531A" w14:textId="4AC20F8D" w:rsidR="00EF2538" w:rsidRPr="00EF2538" w:rsidRDefault="00EF2538" w:rsidP="00EF2538">
            <w:pPr>
              <w:spacing w:line="240" w:lineRule="auto"/>
              <w:ind w:firstLine="0"/>
              <w:jc w:val="center"/>
              <w:rPr>
                <w:sz w:val="20"/>
                <w:szCs w:val="20"/>
              </w:rPr>
            </w:pPr>
            <w:r w:rsidRPr="00EF2538">
              <w:rPr>
                <w:sz w:val="20"/>
                <w:szCs w:val="20"/>
              </w:rPr>
              <w:t>9,969</w:t>
            </w:r>
          </w:p>
        </w:tc>
      </w:tr>
      <w:tr w:rsidR="00EF2538" w:rsidRPr="00325C6B" w14:paraId="453BD14E" w14:textId="77777777" w:rsidTr="00F64045">
        <w:tc>
          <w:tcPr>
            <w:tcW w:w="3413" w:type="dxa"/>
            <w:shd w:val="clear" w:color="000000" w:fill="FFFFFF"/>
            <w:tcMar>
              <w:left w:w="11" w:type="dxa"/>
              <w:right w:w="11" w:type="dxa"/>
            </w:tcMar>
            <w:vAlign w:val="center"/>
          </w:tcPr>
          <w:p w14:paraId="689A1CB7" w14:textId="11DB6FDD" w:rsidR="00EF2538" w:rsidRPr="00EF2538" w:rsidRDefault="00EF2538" w:rsidP="00EF2538">
            <w:pPr>
              <w:spacing w:line="240" w:lineRule="auto"/>
              <w:ind w:firstLine="0"/>
              <w:jc w:val="center"/>
              <w:rPr>
                <w:sz w:val="20"/>
                <w:szCs w:val="20"/>
              </w:rPr>
            </w:pPr>
            <w:r w:rsidRPr="00EF2538">
              <w:rPr>
                <w:sz w:val="20"/>
                <w:szCs w:val="20"/>
              </w:rPr>
              <w:t>№ 1701 Нижние</w:t>
            </w:r>
          </w:p>
        </w:tc>
        <w:tc>
          <w:tcPr>
            <w:tcW w:w="1843" w:type="dxa"/>
            <w:tcMar>
              <w:left w:w="11" w:type="dxa"/>
              <w:right w:w="11" w:type="dxa"/>
            </w:tcMar>
            <w:vAlign w:val="center"/>
          </w:tcPr>
          <w:p w14:paraId="7B4C93A9" w14:textId="2A5F2A62" w:rsidR="00EF2538" w:rsidRPr="00EF2538" w:rsidRDefault="00EF2538" w:rsidP="00EF2538">
            <w:pPr>
              <w:spacing w:line="240" w:lineRule="auto"/>
              <w:ind w:firstLine="0"/>
              <w:jc w:val="center"/>
              <w:rPr>
                <w:sz w:val="20"/>
                <w:szCs w:val="20"/>
              </w:rPr>
            </w:pPr>
            <w:r w:rsidRPr="00EF2538">
              <w:rPr>
                <w:sz w:val="20"/>
                <w:szCs w:val="20"/>
              </w:rPr>
              <w:t>2740 факт за дек 23</w:t>
            </w:r>
          </w:p>
        </w:tc>
        <w:tc>
          <w:tcPr>
            <w:tcW w:w="2126" w:type="dxa"/>
            <w:tcMar>
              <w:left w:w="11" w:type="dxa"/>
              <w:right w:w="11" w:type="dxa"/>
            </w:tcMar>
            <w:vAlign w:val="center"/>
          </w:tcPr>
          <w:p w14:paraId="43C9ABE9" w14:textId="1FE9B4D1" w:rsidR="00EF2538" w:rsidRPr="00EF2538" w:rsidRDefault="00EF2538" w:rsidP="00EF2538">
            <w:pPr>
              <w:spacing w:line="240" w:lineRule="auto"/>
              <w:ind w:firstLine="0"/>
              <w:jc w:val="center"/>
              <w:rPr>
                <w:sz w:val="20"/>
                <w:szCs w:val="20"/>
              </w:rPr>
            </w:pPr>
            <w:r w:rsidRPr="00EF2538">
              <w:rPr>
                <w:sz w:val="20"/>
                <w:szCs w:val="20"/>
              </w:rPr>
              <w:t>353 факт за дек 23</w:t>
            </w:r>
          </w:p>
        </w:tc>
        <w:tc>
          <w:tcPr>
            <w:tcW w:w="1985" w:type="dxa"/>
            <w:tcMar>
              <w:left w:w="11" w:type="dxa"/>
              <w:right w:w="11" w:type="dxa"/>
            </w:tcMar>
            <w:vAlign w:val="center"/>
          </w:tcPr>
          <w:p w14:paraId="2AD4EAAE" w14:textId="63CA66C7" w:rsidR="00EF2538" w:rsidRPr="00EF2538" w:rsidRDefault="00EF2538" w:rsidP="00EF2538">
            <w:pPr>
              <w:spacing w:line="240" w:lineRule="auto"/>
              <w:ind w:firstLine="0"/>
              <w:jc w:val="center"/>
              <w:rPr>
                <w:sz w:val="20"/>
                <w:szCs w:val="20"/>
              </w:rPr>
            </w:pPr>
            <w:r w:rsidRPr="00EF2538">
              <w:rPr>
                <w:sz w:val="20"/>
                <w:szCs w:val="20"/>
              </w:rPr>
              <w:t>7,762</w:t>
            </w:r>
          </w:p>
        </w:tc>
      </w:tr>
      <w:tr w:rsidR="00A46D88" w:rsidRPr="006C4261" w14:paraId="1B77CBEB" w14:textId="77777777" w:rsidTr="00E019A1">
        <w:tc>
          <w:tcPr>
            <w:tcW w:w="9367" w:type="dxa"/>
            <w:gridSpan w:val="4"/>
            <w:shd w:val="clear" w:color="000000" w:fill="FFFFFF"/>
            <w:tcMar>
              <w:left w:w="11" w:type="dxa"/>
              <w:right w:w="11" w:type="dxa"/>
            </w:tcMar>
            <w:vAlign w:val="center"/>
          </w:tcPr>
          <w:p w14:paraId="49173C79" w14:textId="723BE164" w:rsidR="00A46D88" w:rsidRPr="00A46D88" w:rsidRDefault="00EF2538" w:rsidP="00BA25EF">
            <w:pPr>
              <w:spacing w:line="240" w:lineRule="auto"/>
              <w:ind w:firstLine="0"/>
              <w:jc w:val="center"/>
              <w:rPr>
                <w:b/>
                <w:bCs/>
                <w:color w:val="000000"/>
                <w:sz w:val="20"/>
                <w:szCs w:val="20"/>
                <w:lang w:eastAsia="ru-RU"/>
              </w:rPr>
            </w:pPr>
            <w:r w:rsidRPr="006C4261">
              <w:rPr>
                <w:b/>
                <w:bCs/>
                <w:color w:val="000000"/>
                <w:sz w:val="20"/>
                <w:szCs w:val="20"/>
                <w:lang w:eastAsia="ru-RU"/>
              </w:rPr>
              <w:t xml:space="preserve">МУП «ЖКХ п. </w:t>
            </w:r>
            <w:proofErr w:type="spellStart"/>
            <w:r w:rsidRPr="006C4261">
              <w:rPr>
                <w:b/>
                <w:bCs/>
                <w:color w:val="000000"/>
                <w:sz w:val="20"/>
                <w:szCs w:val="20"/>
                <w:lang w:eastAsia="ru-RU"/>
              </w:rPr>
              <w:t>Хохлово</w:t>
            </w:r>
            <w:proofErr w:type="spellEnd"/>
            <w:r w:rsidRPr="006C4261">
              <w:rPr>
                <w:b/>
                <w:bCs/>
                <w:color w:val="000000"/>
                <w:sz w:val="20"/>
                <w:szCs w:val="20"/>
                <w:lang w:eastAsia="ru-RU"/>
              </w:rPr>
              <w:t>»</w:t>
            </w:r>
          </w:p>
        </w:tc>
      </w:tr>
      <w:tr w:rsidR="007054FE" w:rsidRPr="00325C6B" w14:paraId="2E573A26" w14:textId="77777777" w:rsidTr="00F64045">
        <w:tc>
          <w:tcPr>
            <w:tcW w:w="3413" w:type="dxa"/>
            <w:shd w:val="clear" w:color="000000" w:fill="FFFFFF"/>
            <w:tcMar>
              <w:left w:w="11" w:type="dxa"/>
              <w:right w:w="11" w:type="dxa"/>
            </w:tcMar>
            <w:vAlign w:val="center"/>
          </w:tcPr>
          <w:p w14:paraId="71212632" w14:textId="63C895E3" w:rsidR="007054FE" w:rsidRPr="003822AB" w:rsidRDefault="007054FE" w:rsidP="007054FE">
            <w:pPr>
              <w:spacing w:line="240" w:lineRule="auto"/>
              <w:ind w:firstLine="0"/>
              <w:jc w:val="center"/>
              <w:rPr>
                <w:sz w:val="20"/>
                <w:szCs w:val="20"/>
              </w:rPr>
            </w:pPr>
            <w:r>
              <w:rPr>
                <w:color w:val="000000"/>
                <w:sz w:val="20"/>
                <w:szCs w:val="20"/>
              </w:rPr>
              <w:t>-</w:t>
            </w:r>
          </w:p>
        </w:tc>
        <w:tc>
          <w:tcPr>
            <w:tcW w:w="1843" w:type="dxa"/>
            <w:tcMar>
              <w:left w:w="11" w:type="dxa"/>
              <w:right w:w="11" w:type="dxa"/>
            </w:tcMar>
            <w:vAlign w:val="center"/>
          </w:tcPr>
          <w:p w14:paraId="1FC3373D" w14:textId="212B1E1A" w:rsidR="007054FE" w:rsidRPr="003822AB" w:rsidRDefault="007054FE" w:rsidP="007054FE">
            <w:pPr>
              <w:spacing w:line="240" w:lineRule="auto"/>
              <w:ind w:firstLine="0"/>
              <w:jc w:val="center"/>
              <w:rPr>
                <w:sz w:val="20"/>
                <w:szCs w:val="20"/>
              </w:rPr>
            </w:pPr>
            <w:r>
              <w:rPr>
                <w:color w:val="000000"/>
                <w:sz w:val="20"/>
                <w:szCs w:val="20"/>
                <w:lang w:eastAsia="ru-RU"/>
              </w:rPr>
              <w:t>-</w:t>
            </w:r>
          </w:p>
        </w:tc>
        <w:tc>
          <w:tcPr>
            <w:tcW w:w="2126" w:type="dxa"/>
            <w:tcMar>
              <w:left w:w="11" w:type="dxa"/>
              <w:right w:w="11" w:type="dxa"/>
            </w:tcMar>
            <w:vAlign w:val="center"/>
          </w:tcPr>
          <w:p w14:paraId="1F2AE85E" w14:textId="0E2E8FDC" w:rsidR="007054FE" w:rsidRPr="003822AB" w:rsidRDefault="007054FE" w:rsidP="007054FE">
            <w:pPr>
              <w:spacing w:line="240" w:lineRule="auto"/>
              <w:ind w:firstLine="0"/>
              <w:jc w:val="center"/>
              <w:rPr>
                <w:sz w:val="20"/>
                <w:szCs w:val="20"/>
              </w:rPr>
            </w:pPr>
            <w:r>
              <w:rPr>
                <w:color w:val="000000"/>
                <w:sz w:val="20"/>
                <w:szCs w:val="20"/>
                <w:lang w:eastAsia="ru-RU"/>
              </w:rPr>
              <w:t>-</w:t>
            </w:r>
          </w:p>
        </w:tc>
        <w:tc>
          <w:tcPr>
            <w:tcW w:w="1985" w:type="dxa"/>
            <w:tcMar>
              <w:left w:w="11" w:type="dxa"/>
              <w:right w:w="11" w:type="dxa"/>
            </w:tcMar>
            <w:vAlign w:val="center"/>
          </w:tcPr>
          <w:p w14:paraId="4C212362" w14:textId="2B51982E" w:rsidR="007054FE" w:rsidRPr="00325C6B" w:rsidRDefault="007054FE" w:rsidP="007054FE">
            <w:pPr>
              <w:spacing w:line="240" w:lineRule="auto"/>
              <w:ind w:firstLine="0"/>
              <w:jc w:val="center"/>
              <w:rPr>
                <w:sz w:val="20"/>
                <w:szCs w:val="20"/>
              </w:rPr>
            </w:pPr>
            <w:r>
              <w:rPr>
                <w:color w:val="000000"/>
                <w:sz w:val="20"/>
                <w:szCs w:val="20"/>
                <w:lang w:eastAsia="ru-RU"/>
              </w:rPr>
              <w:t>-</w:t>
            </w:r>
          </w:p>
        </w:tc>
      </w:tr>
    </w:tbl>
    <w:p w14:paraId="20DF1A4D" w14:textId="77777777" w:rsidR="004179A2" w:rsidRPr="004179A2" w:rsidRDefault="004179A2" w:rsidP="00C52804"/>
    <w:p w14:paraId="2A00D1C4" w14:textId="77777777" w:rsidR="00E4299B" w:rsidRPr="006C4B2D" w:rsidRDefault="00E4299B" w:rsidP="00AC7B53">
      <w:pPr>
        <w:pStyle w:val="4"/>
      </w:pPr>
      <w:bookmarkStart w:id="26" w:name="_Toc170716946"/>
      <w:r w:rsidRPr="006C4B2D">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5"/>
      <w:bookmarkEnd w:id="26"/>
    </w:p>
    <w:p w14:paraId="7C7C2537" w14:textId="4B69A776" w:rsidR="00766255" w:rsidRPr="006C5447" w:rsidRDefault="00766255" w:rsidP="00A60BE2">
      <w:bookmarkStart w:id="27" w:name="_Toc375685010"/>
      <w:r w:rsidRPr="00CB06E3">
        <w:t>Водопроводные сети</w:t>
      </w:r>
      <w:r w:rsidR="00A60BE2" w:rsidRPr="00CB06E3">
        <w:t xml:space="preserve"> на территории </w:t>
      </w:r>
      <w:proofErr w:type="spellStart"/>
      <w:r w:rsidR="004F1444" w:rsidRPr="00CB06E3">
        <w:t>Кадуйского</w:t>
      </w:r>
      <w:proofErr w:type="spellEnd"/>
      <w:r w:rsidR="00A60BE2" w:rsidRPr="00CB06E3">
        <w:t xml:space="preserve"> муниципального округа</w:t>
      </w:r>
      <w:r w:rsidRPr="00CB06E3">
        <w:t xml:space="preserve"> проложены из стальных</w:t>
      </w:r>
      <w:r w:rsidR="00C16B15" w:rsidRPr="00CB06E3">
        <w:t xml:space="preserve"> </w:t>
      </w:r>
      <w:r w:rsidRPr="00CB06E3">
        <w:t xml:space="preserve">и ПНД трубопроводов диаметром от </w:t>
      </w:r>
      <w:r w:rsidR="00CB06E3" w:rsidRPr="00CB06E3">
        <w:t>32</w:t>
      </w:r>
      <w:r w:rsidRPr="00CB06E3">
        <w:t xml:space="preserve"> до </w:t>
      </w:r>
      <w:r w:rsidR="00CB06E3">
        <w:t>520</w:t>
      </w:r>
      <w:r w:rsidRPr="006C5447">
        <w:t xml:space="preserve"> мм.</w:t>
      </w:r>
    </w:p>
    <w:p w14:paraId="41ACA717" w14:textId="164B54F8" w:rsidR="00A60BE2" w:rsidRPr="006C5447" w:rsidRDefault="00A60BE2" w:rsidP="00A60BE2">
      <w:r w:rsidRPr="006C5447">
        <w:t>Характеристика сетей водоснабжения представлена в таблицах 1.1.</w:t>
      </w:r>
      <w:r w:rsidR="005B7C0C" w:rsidRPr="006C5447">
        <w:t>7</w:t>
      </w:r>
      <w:r w:rsidRPr="006C5447">
        <w:t>-1.1.</w:t>
      </w:r>
      <w:r w:rsidR="00D35D60">
        <w:t>9</w:t>
      </w:r>
      <w:r w:rsidRPr="006C5447">
        <w:t>.</w:t>
      </w:r>
    </w:p>
    <w:p w14:paraId="1792FDCA" w14:textId="5158BDC7" w:rsidR="00C9242D" w:rsidRPr="006C5447" w:rsidRDefault="00C9242D" w:rsidP="00C9242D">
      <w:pPr>
        <w:jc w:val="right"/>
      </w:pPr>
      <w:r w:rsidRPr="006C5447">
        <w:t>Таблица 1.1.</w:t>
      </w:r>
      <w:r w:rsidR="005B7C0C" w:rsidRPr="006C5447">
        <w:t>7</w:t>
      </w:r>
    </w:p>
    <w:p w14:paraId="7D1EFF74" w14:textId="2156ABFE" w:rsidR="00C9242D" w:rsidRDefault="00C9242D" w:rsidP="00C9242D">
      <w:pPr>
        <w:ind w:firstLine="0"/>
        <w:jc w:val="center"/>
      </w:pPr>
      <w:r w:rsidRPr="006C5447">
        <w:t xml:space="preserve">Технические характеристики водопроводных сетей </w:t>
      </w:r>
      <w:r w:rsidR="00B06D8A" w:rsidRPr="00B06D8A">
        <w:t>Филиал ПАО «ОГК-2» -Череповецкая ГРЭС</w:t>
      </w:r>
    </w:p>
    <w:tbl>
      <w:tblPr>
        <w:tblW w:w="49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3230"/>
        <w:gridCol w:w="652"/>
        <w:gridCol w:w="745"/>
        <w:gridCol w:w="838"/>
        <w:gridCol w:w="836"/>
        <w:gridCol w:w="1024"/>
        <w:gridCol w:w="990"/>
        <w:gridCol w:w="973"/>
      </w:tblGrid>
      <w:tr w:rsidR="00AD1C03" w:rsidRPr="00AD1C03" w14:paraId="0E61CD86" w14:textId="77777777" w:rsidTr="00D35D60">
        <w:trPr>
          <w:tblHeader/>
          <w:jc w:val="center"/>
        </w:trPr>
        <w:tc>
          <w:tcPr>
            <w:tcW w:w="1739"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3F42AD3A" w14:textId="77777777" w:rsidR="00AD1C03" w:rsidRPr="00AD1C03" w:rsidRDefault="00AD1C03" w:rsidP="00AD1C03">
            <w:pPr>
              <w:pStyle w:val="afffffa"/>
              <w:rPr>
                <w:b/>
              </w:rPr>
            </w:pPr>
            <w:r w:rsidRPr="00AD1C03">
              <w:rPr>
                <w:b/>
              </w:rPr>
              <w:t>Трубопровод (участок) сети</w:t>
            </w:r>
          </w:p>
        </w:tc>
        <w:tc>
          <w:tcPr>
            <w:tcW w:w="351"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7BFC61F5" w14:textId="77777777" w:rsidR="00AD1C03" w:rsidRPr="00AD1C03" w:rsidRDefault="00AD1C03" w:rsidP="00AD1C03">
            <w:pPr>
              <w:pStyle w:val="afffffa"/>
              <w:rPr>
                <w:b/>
              </w:rPr>
            </w:pPr>
            <w:r w:rsidRPr="00AD1C03">
              <w:rPr>
                <w:b/>
              </w:rPr>
              <w:t xml:space="preserve">Диаметр, </w:t>
            </w:r>
            <w:proofErr w:type="gramStart"/>
            <w:r w:rsidRPr="00AD1C03">
              <w:rPr>
                <w:b/>
              </w:rPr>
              <w:t>мм</w:t>
            </w:r>
            <w:proofErr w:type="gramEnd"/>
          </w:p>
        </w:tc>
        <w:tc>
          <w:tcPr>
            <w:tcW w:w="401"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1C46F6AE" w14:textId="77777777" w:rsidR="00AD1C03" w:rsidRPr="00AD1C03" w:rsidRDefault="00AD1C03" w:rsidP="00AD1C03">
            <w:pPr>
              <w:pStyle w:val="afffffa"/>
              <w:rPr>
                <w:b/>
              </w:rPr>
            </w:pPr>
            <w:r w:rsidRPr="00AD1C03">
              <w:rPr>
                <w:b/>
              </w:rPr>
              <w:t xml:space="preserve">Протяженность, </w:t>
            </w:r>
            <w:proofErr w:type="gramStart"/>
            <w:r w:rsidRPr="00AD1C03">
              <w:rPr>
                <w:b/>
              </w:rPr>
              <w:t>км</w:t>
            </w:r>
            <w:proofErr w:type="gramEnd"/>
          </w:p>
        </w:tc>
        <w:tc>
          <w:tcPr>
            <w:tcW w:w="451"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697242A8" w14:textId="77777777" w:rsidR="00AD1C03" w:rsidRPr="00AD1C03" w:rsidRDefault="00AD1C03" w:rsidP="00AD1C03">
            <w:pPr>
              <w:pStyle w:val="afffffa"/>
              <w:rPr>
                <w:b/>
              </w:rPr>
            </w:pPr>
            <w:r w:rsidRPr="00AD1C03">
              <w:rPr>
                <w:b/>
              </w:rPr>
              <w:t xml:space="preserve">Материал </w:t>
            </w:r>
          </w:p>
        </w:tc>
        <w:tc>
          <w:tcPr>
            <w:tcW w:w="450"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5F7411E1" w14:textId="77777777" w:rsidR="00AD1C03" w:rsidRPr="00AD1C03" w:rsidRDefault="00AD1C03" w:rsidP="00AD1C03">
            <w:pPr>
              <w:pStyle w:val="afffffa"/>
              <w:rPr>
                <w:b/>
              </w:rPr>
            </w:pPr>
            <w:r w:rsidRPr="00AD1C03">
              <w:rPr>
                <w:b/>
              </w:rPr>
              <w:t>Тип прокладки</w:t>
            </w:r>
          </w:p>
        </w:tc>
        <w:tc>
          <w:tcPr>
            <w:tcW w:w="551" w:type="pct"/>
            <w:tcBorders>
              <w:top w:val="single" w:sz="4" w:space="0" w:color="000000"/>
              <w:left w:val="single" w:sz="4" w:space="0" w:color="000000"/>
              <w:bottom w:val="single" w:sz="4" w:space="0" w:color="auto"/>
              <w:right w:val="single" w:sz="4" w:space="0" w:color="000000"/>
            </w:tcBorders>
            <w:tcMar>
              <w:left w:w="11" w:type="dxa"/>
              <w:right w:w="11" w:type="dxa"/>
            </w:tcMar>
            <w:vAlign w:val="center"/>
          </w:tcPr>
          <w:p w14:paraId="02DEBF55" w14:textId="77777777" w:rsidR="00AD1C03" w:rsidRPr="00AD1C03" w:rsidRDefault="00AD1C03" w:rsidP="00AD1C03">
            <w:pPr>
              <w:pStyle w:val="afffffa"/>
              <w:rPr>
                <w:b/>
              </w:rPr>
            </w:pPr>
            <w:r w:rsidRPr="00AD1C03">
              <w:rPr>
                <w:b/>
              </w:rPr>
              <w:t xml:space="preserve">Средняя глубина заложения, </w:t>
            </w:r>
            <w:proofErr w:type="gramStart"/>
            <w:r w:rsidRPr="00AD1C03">
              <w:rPr>
                <w:b/>
              </w:rPr>
              <w:t>м</w:t>
            </w:r>
            <w:proofErr w:type="gramEnd"/>
          </w:p>
        </w:tc>
        <w:tc>
          <w:tcPr>
            <w:tcW w:w="533" w:type="pct"/>
            <w:tcBorders>
              <w:top w:val="single" w:sz="4" w:space="0" w:color="000000"/>
              <w:left w:val="single" w:sz="4" w:space="0" w:color="000000"/>
              <w:bottom w:val="single" w:sz="4" w:space="0" w:color="auto"/>
              <w:right w:val="single" w:sz="4" w:space="0" w:color="000000"/>
            </w:tcBorders>
            <w:tcMar>
              <w:left w:w="11" w:type="dxa"/>
              <w:right w:w="11" w:type="dxa"/>
            </w:tcMar>
            <w:vAlign w:val="center"/>
          </w:tcPr>
          <w:p w14:paraId="365EC425" w14:textId="77777777" w:rsidR="00AD1C03" w:rsidRPr="00AD1C03" w:rsidRDefault="00AD1C03" w:rsidP="00AD1C03">
            <w:pPr>
              <w:pStyle w:val="afffffa"/>
              <w:rPr>
                <w:b/>
              </w:rPr>
            </w:pPr>
            <w:r w:rsidRPr="00AD1C03">
              <w:rPr>
                <w:b/>
              </w:rPr>
              <w:t>Год ввода в эксплуатацию</w:t>
            </w:r>
          </w:p>
        </w:tc>
        <w:tc>
          <w:tcPr>
            <w:tcW w:w="524" w:type="pct"/>
            <w:tcBorders>
              <w:top w:val="single" w:sz="4" w:space="0" w:color="000000"/>
              <w:left w:val="single" w:sz="4" w:space="0" w:color="000000"/>
              <w:bottom w:val="single" w:sz="4" w:space="0" w:color="auto"/>
              <w:right w:val="single" w:sz="4" w:space="0" w:color="000000"/>
            </w:tcBorders>
            <w:tcMar>
              <w:left w:w="11" w:type="dxa"/>
              <w:right w:w="11" w:type="dxa"/>
            </w:tcMar>
            <w:vAlign w:val="center"/>
          </w:tcPr>
          <w:p w14:paraId="6C9795FC" w14:textId="77777777" w:rsidR="00AD1C03" w:rsidRPr="00AD1C03" w:rsidRDefault="00AD1C03" w:rsidP="00AD1C03">
            <w:pPr>
              <w:pStyle w:val="afffffa"/>
              <w:rPr>
                <w:b/>
              </w:rPr>
            </w:pPr>
            <w:r w:rsidRPr="00AD1C03">
              <w:rPr>
                <w:b/>
              </w:rPr>
              <w:t>Износ, %</w:t>
            </w:r>
          </w:p>
        </w:tc>
      </w:tr>
      <w:tr w:rsidR="00B06D8A" w:rsidRPr="00362BD1" w14:paraId="24305100" w14:textId="77777777" w:rsidTr="00D35D60">
        <w:trPr>
          <w:tblHeader/>
          <w:jc w:val="center"/>
        </w:trPr>
        <w:tc>
          <w:tcPr>
            <w:tcW w:w="1739"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59165396" w14:textId="66F801BB" w:rsidR="00B06D8A" w:rsidRPr="00362BD1" w:rsidRDefault="00B06D8A" w:rsidP="00B06D8A">
            <w:pPr>
              <w:pStyle w:val="afffffa"/>
              <w:rPr>
                <w:bCs/>
              </w:rPr>
            </w:pPr>
            <w:r w:rsidRPr="00B53803">
              <w:rPr>
                <w:sz w:val="18"/>
              </w:rPr>
              <w:lastRenderedPageBreak/>
              <w:t xml:space="preserve">Трубопровод от ВОС до п. </w:t>
            </w:r>
            <w:proofErr w:type="spellStart"/>
            <w:r w:rsidRPr="00B53803">
              <w:rPr>
                <w:sz w:val="18"/>
              </w:rPr>
              <w:t>Кадуй</w:t>
            </w:r>
            <w:proofErr w:type="spellEnd"/>
          </w:p>
        </w:tc>
        <w:tc>
          <w:tcPr>
            <w:tcW w:w="351"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48918D64" w14:textId="403648AE" w:rsidR="00B06D8A" w:rsidRPr="00362BD1" w:rsidRDefault="00B06D8A" w:rsidP="00B06D8A">
            <w:pPr>
              <w:pStyle w:val="afffffa"/>
              <w:rPr>
                <w:bCs/>
              </w:rPr>
            </w:pPr>
            <w:r w:rsidRPr="00B53803">
              <w:rPr>
                <w:sz w:val="18"/>
              </w:rPr>
              <w:t>520*8</w:t>
            </w:r>
          </w:p>
        </w:tc>
        <w:tc>
          <w:tcPr>
            <w:tcW w:w="401"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12E9FE63" w14:textId="75836141" w:rsidR="00B06D8A" w:rsidRPr="00362BD1" w:rsidRDefault="00B06D8A" w:rsidP="00B06D8A">
            <w:pPr>
              <w:pStyle w:val="afffffa"/>
              <w:rPr>
                <w:bCs/>
              </w:rPr>
            </w:pPr>
            <w:r w:rsidRPr="00B53803">
              <w:rPr>
                <w:sz w:val="18"/>
              </w:rPr>
              <w:t xml:space="preserve">1,3592 </w:t>
            </w:r>
          </w:p>
        </w:tc>
        <w:tc>
          <w:tcPr>
            <w:tcW w:w="451"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35D0D343" w14:textId="71B19328" w:rsidR="00B06D8A" w:rsidRPr="00362BD1" w:rsidRDefault="00B06D8A" w:rsidP="00B06D8A">
            <w:pPr>
              <w:pStyle w:val="afffffa"/>
              <w:rPr>
                <w:bCs/>
              </w:rPr>
            </w:pPr>
            <w:r w:rsidRPr="00B53803">
              <w:rPr>
                <w:sz w:val="18"/>
              </w:rPr>
              <w:t>сталь</w:t>
            </w:r>
          </w:p>
        </w:tc>
        <w:tc>
          <w:tcPr>
            <w:tcW w:w="450"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27458D21" w14:textId="4BC5657E" w:rsidR="00B06D8A" w:rsidRPr="00362BD1" w:rsidRDefault="00B06D8A" w:rsidP="00B06D8A">
            <w:pPr>
              <w:pStyle w:val="afffffa"/>
              <w:rPr>
                <w:bCs/>
              </w:rPr>
            </w:pPr>
            <w:r w:rsidRPr="00B53803">
              <w:rPr>
                <w:sz w:val="18"/>
              </w:rPr>
              <w:t>Подземная (двухтрубное)</w:t>
            </w:r>
          </w:p>
        </w:tc>
        <w:tc>
          <w:tcPr>
            <w:tcW w:w="551"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3243F205" w14:textId="3F9BB8FA" w:rsidR="00B06D8A" w:rsidRPr="00362BD1" w:rsidRDefault="00B06D8A" w:rsidP="00B06D8A">
            <w:pPr>
              <w:pStyle w:val="afffffa"/>
              <w:rPr>
                <w:bCs/>
              </w:rPr>
            </w:pPr>
            <w:r w:rsidRPr="00B53803">
              <w:rPr>
                <w:sz w:val="18"/>
              </w:rPr>
              <w:t>1,7-1,8</w:t>
            </w:r>
          </w:p>
        </w:tc>
        <w:tc>
          <w:tcPr>
            <w:tcW w:w="533"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73A88B25" w14:textId="21BC8BD9" w:rsidR="00B06D8A" w:rsidRPr="00362BD1" w:rsidRDefault="00B06D8A" w:rsidP="00B06D8A">
            <w:pPr>
              <w:pStyle w:val="afffffa"/>
              <w:rPr>
                <w:bCs/>
              </w:rPr>
            </w:pPr>
            <w:r w:rsidRPr="00B53803">
              <w:rPr>
                <w:sz w:val="18"/>
              </w:rPr>
              <w:t>1976</w:t>
            </w:r>
          </w:p>
        </w:tc>
        <w:tc>
          <w:tcPr>
            <w:tcW w:w="524"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23EF08C6" w14:textId="18AE7EA5" w:rsidR="00B06D8A" w:rsidRPr="00362BD1" w:rsidRDefault="00B06D8A" w:rsidP="00B06D8A">
            <w:pPr>
              <w:pStyle w:val="afffffa"/>
              <w:rPr>
                <w:bCs/>
              </w:rPr>
            </w:pPr>
            <w:r>
              <w:rPr>
                <w:bCs/>
              </w:rPr>
              <w:t>-</w:t>
            </w:r>
          </w:p>
        </w:tc>
      </w:tr>
    </w:tbl>
    <w:p w14:paraId="193E8F8D" w14:textId="77777777" w:rsidR="00C9242D" w:rsidRPr="002F25ED" w:rsidRDefault="00C9242D" w:rsidP="0012700C">
      <w:pPr>
        <w:rPr>
          <w:highlight w:val="yellow"/>
        </w:rPr>
      </w:pPr>
    </w:p>
    <w:p w14:paraId="1015C35B" w14:textId="337554DA" w:rsidR="00C9242D" w:rsidRPr="009B17AB" w:rsidRDefault="00C9242D" w:rsidP="00C12E4D">
      <w:pPr>
        <w:keepNext/>
        <w:jc w:val="right"/>
      </w:pPr>
      <w:r w:rsidRPr="009B17AB">
        <w:t>Таблица 1.1.</w:t>
      </w:r>
      <w:r w:rsidR="005B7C0C" w:rsidRPr="009B17AB">
        <w:t>8</w:t>
      </w:r>
    </w:p>
    <w:p w14:paraId="2DF43734" w14:textId="7D1BA3B0" w:rsidR="00C9242D" w:rsidRPr="009B17AB" w:rsidRDefault="00C9242D" w:rsidP="00C12E4D">
      <w:pPr>
        <w:keepNext/>
        <w:ind w:firstLine="0"/>
        <w:jc w:val="center"/>
      </w:pPr>
      <w:r w:rsidRPr="009B17AB">
        <w:t xml:space="preserve">Технические характеристики водопроводных сетей </w:t>
      </w:r>
      <w:r w:rsidR="00B06D8A" w:rsidRPr="00B06D8A">
        <w:t>МУП «Услуга»</w:t>
      </w:r>
    </w:p>
    <w:tbl>
      <w:tblPr>
        <w:tblW w:w="4994"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
        <w:gridCol w:w="710"/>
        <w:gridCol w:w="850"/>
        <w:gridCol w:w="850"/>
        <w:gridCol w:w="993"/>
        <w:gridCol w:w="942"/>
        <w:gridCol w:w="1051"/>
      </w:tblGrid>
      <w:tr w:rsidR="00464395" w:rsidRPr="00C02BD5" w14:paraId="54783A48" w14:textId="77777777" w:rsidTr="00464395">
        <w:trPr>
          <w:trHeight w:val="20"/>
          <w:tblHeader/>
        </w:trPr>
        <w:tc>
          <w:tcPr>
            <w:tcW w:w="174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5BD2F88" w14:textId="77777777" w:rsidR="00464395" w:rsidRPr="00C02BD5" w:rsidRDefault="00464395" w:rsidP="00275257">
            <w:pPr>
              <w:pStyle w:val="afffd"/>
              <w:rPr>
                <w:b/>
              </w:rPr>
            </w:pPr>
            <w:r w:rsidRPr="00C02BD5">
              <w:rPr>
                <w:b/>
              </w:rPr>
              <w:t>Трубопровод (участок) сети</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5D5542A" w14:textId="77777777" w:rsidR="00464395" w:rsidRPr="00C02BD5" w:rsidRDefault="00464395" w:rsidP="00275257">
            <w:pPr>
              <w:pStyle w:val="afffd"/>
              <w:rPr>
                <w:b/>
              </w:rPr>
            </w:pPr>
            <w:r w:rsidRPr="00C02BD5">
              <w:rPr>
                <w:b/>
              </w:rPr>
              <w:t xml:space="preserve">Диаметр, </w:t>
            </w:r>
            <w:proofErr w:type="gramStart"/>
            <w:r w:rsidRPr="00C02BD5">
              <w:rPr>
                <w:b/>
              </w:rPr>
              <w:t>мм</w:t>
            </w:r>
            <w:proofErr w:type="gramEnd"/>
          </w:p>
        </w:tc>
        <w:tc>
          <w:tcPr>
            <w:tcW w:w="37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40AAE57" w14:textId="77777777" w:rsidR="00464395" w:rsidRPr="00C02BD5" w:rsidRDefault="00464395" w:rsidP="00275257">
            <w:pPr>
              <w:pStyle w:val="afffd"/>
              <w:rPr>
                <w:b/>
              </w:rPr>
            </w:pPr>
            <w:r w:rsidRPr="00C02BD5">
              <w:rPr>
                <w:b/>
              </w:rPr>
              <w:t xml:space="preserve">Протяженность, </w:t>
            </w:r>
            <w:proofErr w:type="gramStart"/>
            <w:r w:rsidRPr="00C02BD5">
              <w:rPr>
                <w:b/>
              </w:rPr>
              <w:t>км</w:t>
            </w:r>
            <w:proofErr w:type="gramEnd"/>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8CF2CB4" w14:textId="77777777" w:rsidR="00464395" w:rsidRPr="00C02BD5" w:rsidRDefault="00464395" w:rsidP="00275257">
            <w:pPr>
              <w:pStyle w:val="afffd"/>
              <w:rPr>
                <w:b/>
              </w:rPr>
            </w:pPr>
            <w:r w:rsidRPr="00C02BD5">
              <w:rPr>
                <w:b/>
              </w:rPr>
              <w:t xml:space="preserve">Материал </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EF2BAD8" w14:textId="77777777" w:rsidR="00464395" w:rsidRPr="00C02BD5" w:rsidRDefault="00464395" w:rsidP="00275257">
            <w:pPr>
              <w:pStyle w:val="afffd"/>
              <w:rPr>
                <w:b/>
              </w:rPr>
            </w:pPr>
            <w:r w:rsidRPr="00C02BD5">
              <w:rPr>
                <w:b/>
              </w:rPr>
              <w:t>Тип прокладки</w:t>
            </w:r>
          </w:p>
        </w:tc>
        <w:tc>
          <w:tcPr>
            <w:tcW w:w="53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40F6FF48" w14:textId="77777777" w:rsidR="00464395" w:rsidRPr="00C02BD5" w:rsidRDefault="00464395" w:rsidP="00275257">
            <w:pPr>
              <w:pStyle w:val="afffd"/>
              <w:rPr>
                <w:b/>
              </w:rPr>
            </w:pPr>
            <w:r w:rsidRPr="00C02BD5">
              <w:rPr>
                <w:b/>
              </w:rPr>
              <w:t xml:space="preserve">Средняя глубина заложения, </w:t>
            </w:r>
            <w:proofErr w:type="gramStart"/>
            <w:r w:rsidRPr="00C02BD5">
              <w:rPr>
                <w:b/>
              </w:rPr>
              <w:t>м</w:t>
            </w:r>
            <w:proofErr w:type="gramEnd"/>
          </w:p>
        </w:tc>
        <w:tc>
          <w:tcPr>
            <w:tcW w:w="50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5EAC4F16" w14:textId="77777777" w:rsidR="00464395" w:rsidRPr="00C02BD5" w:rsidRDefault="00464395" w:rsidP="00275257">
            <w:pPr>
              <w:pStyle w:val="afffd"/>
              <w:rPr>
                <w:b/>
              </w:rPr>
            </w:pPr>
            <w:r w:rsidRPr="00C02BD5">
              <w:rPr>
                <w:b/>
              </w:rPr>
              <w:t>Год ввода в эксплуатацию</w:t>
            </w:r>
          </w:p>
        </w:tc>
        <w:tc>
          <w:tcPr>
            <w:tcW w:w="56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1362E858" w14:textId="77777777" w:rsidR="00464395" w:rsidRPr="00C02BD5" w:rsidRDefault="00464395" w:rsidP="00275257">
            <w:pPr>
              <w:pStyle w:val="afffd"/>
              <w:rPr>
                <w:b/>
              </w:rPr>
            </w:pPr>
            <w:r w:rsidRPr="00C02BD5">
              <w:rPr>
                <w:b/>
              </w:rPr>
              <w:t>Износ, %</w:t>
            </w:r>
          </w:p>
        </w:tc>
      </w:tr>
      <w:tr w:rsidR="001F6424" w:rsidRPr="00C02BD5" w14:paraId="483AF080" w14:textId="77777777" w:rsidTr="00464395">
        <w:trPr>
          <w:trHeight w:val="20"/>
          <w:tblHeader/>
        </w:trPr>
        <w:tc>
          <w:tcPr>
            <w:tcW w:w="174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482A3A8" w14:textId="223FF318" w:rsidR="001F6424" w:rsidRPr="00C02BD5" w:rsidRDefault="00ED7CEE" w:rsidP="001F6424">
            <w:pPr>
              <w:pStyle w:val="afffffa"/>
              <w:rPr>
                <w:bCs/>
              </w:rPr>
            </w:pPr>
            <w:r>
              <w:rPr>
                <w:bCs/>
              </w:rPr>
              <w:t>-</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2CD6548" w14:textId="0A5DB524" w:rsidR="001F6424" w:rsidRPr="00C02BD5" w:rsidRDefault="00ED7CEE" w:rsidP="001F6424">
            <w:pPr>
              <w:pStyle w:val="afffffa"/>
              <w:rPr>
                <w:bCs/>
              </w:rPr>
            </w:pPr>
            <w:r>
              <w:rPr>
                <w:bCs/>
              </w:rPr>
              <w:t>-</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2CB361BC" w14:textId="47FADC40" w:rsidR="001F6424" w:rsidRPr="00C02BD5" w:rsidRDefault="00ED7CEE" w:rsidP="001F6424">
            <w:pPr>
              <w:pStyle w:val="afffffa"/>
              <w:rPr>
                <w:bCs/>
              </w:rPr>
            </w:pPr>
            <w:r>
              <w:rPr>
                <w:bCs/>
              </w:rPr>
              <w:t>-</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8B93652" w14:textId="7DE06999" w:rsidR="001F6424" w:rsidRPr="00C02BD5" w:rsidRDefault="00ED7CEE" w:rsidP="001F6424">
            <w:pPr>
              <w:pStyle w:val="afffffa"/>
              <w:rPr>
                <w:bCs/>
              </w:rPr>
            </w:pPr>
            <w:r>
              <w:rPr>
                <w:bCs/>
              </w:rPr>
              <w:t>-</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465DD80" w14:textId="2540176F" w:rsidR="001F6424" w:rsidRPr="00C02BD5" w:rsidRDefault="00ED7CEE" w:rsidP="001F6424">
            <w:pPr>
              <w:pStyle w:val="afffffa"/>
              <w:rPr>
                <w:bCs/>
              </w:rPr>
            </w:pPr>
            <w:r>
              <w:rPr>
                <w:bCs/>
              </w:rPr>
              <w:t>-</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2EF5F21" w14:textId="26CFB2C0" w:rsidR="001F6424" w:rsidRPr="00C02BD5" w:rsidRDefault="00ED7CEE" w:rsidP="001F6424">
            <w:pPr>
              <w:pStyle w:val="afffffa"/>
              <w:rPr>
                <w:bCs/>
              </w:rPr>
            </w:pPr>
            <w:r>
              <w:rPr>
                <w:bCs/>
              </w:rPr>
              <w:t>-</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421308F" w14:textId="090936C9" w:rsidR="001F6424" w:rsidRPr="00C02BD5" w:rsidRDefault="00ED7CEE" w:rsidP="001F6424">
            <w:pPr>
              <w:pStyle w:val="afffffa"/>
              <w:rPr>
                <w:bCs/>
              </w:rPr>
            </w:pPr>
            <w:r>
              <w:rPr>
                <w:bCs/>
              </w:rPr>
              <w: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850A0EF" w14:textId="418777FD" w:rsidR="001F6424" w:rsidRPr="00C02BD5" w:rsidRDefault="00ED7CEE" w:rsidP="001F6424">
            <w:pPr>
              <w:pStyle w:val="afffffa"/>
              <w:rPr>
                <w:bCs/>
              </w:rPr>
            </w:pPr>
            <w:r>
              <w:rPr>
                <w:bCs/>
              </w:rPr>
              <w:t>-</w:t>
            </w:r>
          </w:p>
        </w:tc>
      </w:tr>
    </w:tbl>
    <w:p w14:paraId="332014D2" w14:textId="270AAA17" w:rsidR="00C9242D" w:rsidRDefault="00C9242D" w:rsidP="001F511C">
      <w:pPr>
        <w:pStyle w:val="afffffa"/>
        <w:rPr>
          <w:bCs/>
          <w:highlight w:val="yellow"/>
        </w:rPr>
      </w:pPr>
    </w:p>
    <w:p w14:paraId="34FECA4F" w14:textId="77777777" w:rsidR="007C0BB7" w:rsidRPr="000761E9" w:rsidRDefault="007C0BB7" w:rsidP="007C0BB7">
      <w:pPr>
        <w:jc w:val="right"/>
      </w:pPr>
      <w:r w:rsidRPr="000761E9">
        <w:t>Таблица 1.1.9</w:t>
      </w:r>
    </w:p>
    <w:p w14:paraId="2DA3F6F7" w14:textId="3AF84E04" w:rsidR="007C0BB7" w:rsidRPr="00F87FA0" w:rsidRDefault="007C0BB7" w:rsidP="007C0BB7">
      <w:pPr>
        <w:tabs>
          <w:tab w:val="center" w:pos="4677"/>
          <w:tab w:val="right" w:pos="9354"/>
        </w:tabs>
        <w:ind w:firstLine="0"/>
        <w:jc w:val="left"/>
      </w:pPr>
      <w:r w:rsidRPr="00F87FA0">
        <w:tab/>
        <w:t xml:space="preserve">Технические характеристики водопроводных сетей </w:t>
      </w:r>
      <w:r w:rsidR="00B06D8A" w:rsidRPr="00B06D8A">
        <w:t xml:space="preserve">МУП «ЖКХ п. </w:t>
      </w:r>
      <w:proofErr w:type="spellStart"/>
      <w:r w:rsidR="00B06D8A" w:rsidRPr="00B06D8A">
        <w:t>Хохлово</w:t>
      </w:r>
      <w:proofErr w:type="spellEnd"/>
      <w:r w:rsidR="00B06D8A" w:rsidRPr="00B06D8A">
        <w:t>»</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708"/>
        <w:gridCol w:w="710"/>
        <w:gridCol w:w="851"/>
        <w:gridCol w:w="849"/>
        <w:gridCol w:w="993"/>
        <w:gridCol w:w="993"/>
        <w:gridCol w:w="920"/>
      </w:tblGrid>
      <w:tr w:rsidR="007C0BB7" w:rsidRPr="00F87FA0" w14:paraId="4A563A7A" w14:textId="77777777" w:rsidTr="00E019A1">
        <w:trPr>
          <w:trHeight w:val="20"/>
          <w:tblHeader/>
        </w:trPr>
        <w:tc>
          <w:tcPr>
            <w:tcW w:w="1766" w:type="pct"/>
            <w:shd w:val="clear" w:color="auto" w:fill="auto"/>
            <w:tcMar>
              <w:top w:w="6" w:type="dxa"/>
              <w:left w:w="28" w:type="dxa"/>
              <w:bottom w:w="6" w:type="dxa"/>
              <w:right w:w="28" w:type="dxa"/>
            </w:tcMar>
            <w:vAlign w:val="center"/>
          </w:tcPr>
          <w:p w14:paraId="06463967" w14:textId="77777777" w:rsidR="007C0BB7" w:rsidRPr="00F87FA0" w:rsidRDefault="007C0BB7" w:rsidP="00E019A1">
            <w:pPr>
              <w:pStyle w:val="afffd"/>
              <w:rPr>
                <w:b/>
              </w:rPr>
            </w:pPr>
            <w:r w:rsidRPr="00F87FA0">
              <w:rPr>
                <w:b/>
              </w:rPr>
              <w:t>Трубопровод (участок) сети</w:t>
            </w:r>
          </w:p>
        </w:tc>
        <w:tc>
          <w:tcPr>
            <w:tcW w:w="380" w:type="pct"/>
            <w:shd w:val="clear" w:color="auto" w:fill="auto"/>
            <w:tcMar>
              <w:top w:w="6" w:type="dxa"/>
              <w:left w:w="28" w:type="dxa"/>
              <w:bottom w:w="6" w:type="dxa"/>
              <w:right w:w="28" w:type="dxa"/>
            </w:tcMar>
            <w:vAlign w:val="center"/>
          </w:tcPr>
          <w:p w14:paraId="4F14C576" w14:textId="77777777" w:rsidR="007C0BB7" w:rsidRPr="00F87FA0" w:rsidRDefault="007C0BB7" w:rsidP="00E019A1">
            <w:pPr>
              <w:pStyle w:val="afffd"/>
              <w:rPr>
                <w:b/>
              </w:rPr>
            </w:pPr>
            <w:r w:rsidRPr="00F87FA0">
              <w:rPr>
                <w:b/>
              </w:rPr>
              <w:t xml:space="preserve">Диаметр, </w:t>
            </w:r>
            <w:proofErr w:type="gramStart"/>
            <w:r w:rsidRPr="00F87FA0">
              <w:rPr>
                <w:b/>
              </w:rPr>
              <w:t>мм</w:t>
            </w:r>
            <w:proofErr w:type="gramEnd"/>
          </w:p>
        </w:tc>
        <w:tc>
          <w:tcPr>
            <w:tcW w:w="381" w:type="pct"/>
            <w:shd w:val="clear" w:color="auto" w:fill="auto"/>
            <w:tcMar>
              <w:top w:w="6" w:type="dxa"/>
              <w:left w:w="28" w:type="dxa"/>
              <w:bottom w:w="6" w:type="dxa"/>
              <w:right w:w="28" w:type="dxa"/>
            </w:tcMar>
            <w:vAlign w:val="center"/>
          </w:tcPr>
          <w:p w14:paraId="6AE81DAD" w14:textId="77777777" w:rsidR="007C0BB7" w:rsidRPr="00F87FA0" w:rsidRDefault="007C0BB7" w:rsidP="00E019A1">
            <w:pPr>
              <w:pStyle w:val="afffd"/>
              <w:rPr>
                <w:b/>
              </w:rPr>
            </w:pPr>
            <w:r w:rsidRPr="00F87FA0">
              <w:rPr>
                <w:b/>
              </w:rPr>
              <w:t xml:space="preserve">Протяженность, </w:t>
            </w:r>
            <w:proofErr w:type="gramStart"/>
            <w:r w:rsidRPr="00F87FA0">
              <w:rPr>
                <w:b/>
              </w:rPr>
              <w:t>км</w:t>
            </w:r>
            <w:proofErr w:type="gramEnd"/>
          </w:p>
        </w:tc>
        <w:tc>
          <w:tcPr>
            <w:tcW w:w="457" w:type="pct"/>
            <w:shd w:val="clear" w:color="auto" w:fill="auto"/>
            <w:tcMar>
              <w:top w:w="6" w:type="dxa"/>
              <w:left w:w="28" w:type="dxa"/>
              <w:bottom w:w="6" w:type="dxa"/>
              <w:right w:w="28" w:type="dxa"/>
            </w:tcMar>
            <w:vAlign w:val="center"/>
          </w:tcPr>
          <w:p w14:paraId="65C75F92" w14:textId="77777777" w:rsidR="007C0BB7" w:rsidRPr="00F87FA0" w:rsidRDefault="007C0BB7" w:rsidP="00E019A1">
            <w:pPr>
              <w:pStyle w:val="afffd"/>
              <w:rPr>
                <w:b/>
              </w:rPr>
            </w:pPr>
            <w:r w:rsidRPr="00F87FA0">
              <w:rPr>
                <w:b/>
              </w:rPr>
              <w:t xml:space="preserve">Материал </w:t>
            </w:r>
          </w:p>
        </w:tc>
        <w:tc>
          <w:tcPr>
            <w:tcW w:w="456" w:type="pct"/>
            <w:shd w:val="clear" w:color="auto" w:fill="auto"/>
            <w:tcMar>
              <w:top w:w="6" w:type="dxa"/>
              <w:left w:w="28" w:type="dxa"/>
              <w:bottom w:w="6" w:type="dxa"/>
              <w:right w:w="28" w:type="dxa"/>
            </w:tcMar>
            <w:vAlign w:val="center"/>
          </w:tcPr>
          <w:p w14:paraId="2CAA4945" w14:textId="77777777" w:rsidR="007C0BB7" w:rsidRPr="00F87FA0" w:rsidRDefault="007C0BB7" w:rsidP="00E019A1">
            <w:pPr>
              <w:pStyle w:val="afffd"/>
              <w:rPr>
                <w:b/>
              </w:rPr>
            </w:pPr>
            <w:r w:rsidRPr="00F87FA0">
              <w:rPr>
                <w:b/>
              </w:rPr>
              <w:t>Тип прокладки</w:t>
            </w:r>
          </w:p>
        </w:tc>
        <w:tc>
          <w:tcPr>
            <w:tcW w:w="533" w:type="pct"/>
            <w:tcMar>
              <w:top w:w="6" w:type="dxa"/>
              <w:left w:w="28" w:type="dxa"/>
              <w:bottom w:w="6" w:type="dxa"/>
              <w:right w:w="28" w:type="dxa"/>
            </w:tcMar>
            <w:vAlign w:val="center"/>
          </w:tcPr>
          <w:p w14:paraId="1BC99EC1" w14:textId="77777777" w:rsidR="007C0BB7" w:rsidRPr="00F87FA0" w:rsidRDefault="007C0BB7" w:rsidP="00E019A1">
            <w:pPr>
              <w:pStyle w:val="afffd"/>
              <w:rPr>
                <w:b/>
              </w:rPr>
            </w:pPr>
            <w:r w:rsidRPr="00F87FA0">
              <w:rPr>
                <w:b/>
              </w:rPr>
              <w:t xml:space="preserve">Средняя глубина заложения, </w:t>
            </w:r>
            <w:proofErr w:type="gramStart"/>
            <w:r w:rsidRPr="00F87FA0">
              <w:rPr>
                <w:b/>
              </w:rPr>
              <w:t>м</w:t>
            </w:r>
            <w:proofErr w:type="gramEnd"/>
          </w:p>
        </w:tc>
        <w:tc>
          <w:tcPr>
            <w:tcW w:w="533" w:type="pct"/>
            <w:tcMar>
              <w:top w:w="6" w:type="dxa"/>
              <w:left w:w="28" w:type="dxa"/>
              <w:bottom w:w="6" w:type="dxa"/>
              <w:right w:w="28" w:type="dxa"/>
            </w:tcMar>
            <w:vAlign w:val="center"/>
          </w:tcPr>
          <w:p w14:paraId="20DC1EEB" w14:textId="77777777" w:rsidR="007C0BB7" w:rsidRPr="00F87FA0" w:rsidRDefault="007C0BB7" w:rsidP="00E019A1">
            <w:pPr>
              <w:pStyle w:val="afffd"/>
              <w:rPr>
                <w:b/>
              </w:rPr>
            </w:pPr>
            <w:r w:rsidRPr="00F87FA0">
              <w:rPr>
                <w:b/>
              </w:rPr>
              <w:t>Год ввода в эксплуатацию</w:t>
            </w:r>
          </w:p>
        </w:tc>
        <w:tc>
          <w:tcPr>
            <w:tcW w:w="494" w:type="pct"/>
            <w:tcMar>
              <w:top w:w="6" w:type="dxa"/>
              <w:left w:w="28" w:type="dxa"/>
              <w:bottom w:w="6" w:type="dxa"/>
              <w:right w:w="28" w:type="dxa"/>
            </w:tcMar>
            <w:vAlign w:val="center"/>
          </w:tcPr>
          <w:p w14:paraId="379AD7D1" w14:textId="77777777" w:rsidR="007C0BB7" w:rsidRPr="00F87FA0" w:rsidRDefault="007C0BB7" w:rsidP="00E019A1">
            <w:pPr>
              <w:pStyle w:val="afffd"/>
              <w:rPr>
                <w:b/>
              </w:rPr>
            </w:pPr>
            <w:r w:rsidRPr="00F87FA0">
              <w:rPr>
                <w:b/>
              </w:rPr>
              <w:t>Износ, %</w:t>
            </w:r>
          </w:p>
        </w:tc>
      </w:tr>
      <w:tr w:rsidR="00ED7CEE" w:rsidRPr="00F87FA0" w14:paraId="7CE04469" w14:textId="77777777" w:rsidTr="00E019A1">
        <w:trPr>
          <w:trHeight w:val="20"/>
          <w:tblHeader/>
        </w:trPr>
        <w:tc>
          <w:tcPr>
            <w:tcW w:w="1766" w:type="pct"/>
            <w:shd w:val="clear" w:color="auto" w:fill="auto"/>
            <w:tcMar>
              <w:top w:w="6" w:type="dxa"/>
              <w:left w:w="28" w:type="dxa"/>
              <w:bottom w:w="6" w:type="dxa"/>
              <w:right w:w="28" w:type="dxa"/>
            </w:tcMar>
            <w:vAlign w:val="center"/>
          </w:tcPr>
          <w:p w14:paraId="690E3415" w14:textId="5D45853A" w:rsidR="00ED7CEE" w:rsidRPr="00F87FA0" w:rsidRDefault="00ED7CEE" w:rsidP="00ED7CEE">
            <w:pPr>
              <w:pStyle w:val="afffffa"/>
              <w:rPr>
                <w:bCs/>
              </w:rPr>
            </w:pPr>
            <w:r>
              <w:t>ВО</w:t>
            </w:r>
            <w:proofErr w:type="gramStart"/>
            <w:r>
              <w:t>С-</w:t>
            </w:r>
            <w:proofErr w:type="gramEnd"/>
            <w:r>
              <w:t xml:space="preserve"> п. </w:t>
            </w:r>
            <w:proofErr w:type="spellStart"/>
            <w:r>
              <w:t>Хохлово</w:t>
            </w:r>
            <w:proofErr w:type="spellEnd"/>
          </w:p>
        </w:tc>
        <w:tc>
          <w:tcPr>
            <w:tcW w:w="380" w:type="pct"/>
            <w:shd w:val="clear" w:color="auto" w:fill="auto"/>
            <w:tcMar>
              <w:top w:w="6" w:type="dxa"/>
              <w:left w:w="28" w:type="dxa"/>
              <w:bottom w:w="6" w:type="dxa"/>
              <w:right w:w="28" w:type="dxa"/>
            </w:tcMar>
            <w:vAlign w:val="center"/>
          </w:tcPr>
          <w:p w14:paraId="60F0FAB2" w14:textId="6DBE3164" w:rsidR="00ED7CEE" w:rsidRPr="00F87FA0" w:rsidRDefault="00ED7CEE" w:rsidP="00ED7CEE">
            <w:pPr>
              <w:pStyle w:val="afffffa"/>
              <w:rPr>
                <w:bCs/>
              </w:rPr>
            </w:pPr>
            <w:r>
              <w:t>300</w:t>
            </w:r>
          </w:p>
        </w:tc>
        <w:tc>
          <w:tcPr>
            <w:tcW w:w="381" w:type="pct"/>
            <w:shd w:val="clear" w:color="auto" w:fill="auto"/>
            <w:tcMar>
              <w:top w:w="6" w:type="dxa"/>
              <w:left w:w="28" w:type="dxa"/>
              <w:bottom w:w="6" w:type="dxa"/>
              <w:right w:w="28" w:type="dxa"/>
            </w:tcMar>
            <w:vAlign w:val="center"/>
          </w:tcPr>
          <w:p w14:paraId="17CE5C2D" w14:textId="3F6BD5C5" w:rsidR="00ED7CEE" w:rsidRPr="00F87FA0" w:rsidRDefault="00ED7CEE" w:rsidP="00ED7CEE">
            <w:pPr>
              <w:pStyle w:val="afffffa"/>
              <w:rPr>
                <w:bCs/>
              </w:rPr>
            </w:pPr>
            <w:r>
              <w:t>21</w:t>
            </w:r>
          </w:p>
        </w:tc>
        <w:tc>
          <w:tcPr>
            <w:tcW w:w="457" w:type="pct"/>
            <w:shd w:val="clear" w:color="auto" w:fill="auto"/>
            <w:tcMar>
              <w:top w:w="6" w:type="dxa"/>
              <w:left w:w="28" w:type="dxa"/>
              <w:bottom w:w="6" w:type="dxa"/>
              <w:right w:w="28" w:type="dxa"/>
            </w:tcMar>
            <w:vAlign w:val="center"/>
          </w:tcPr>
          <w:p w14:paraId="62B2F832" w14:textId="184F32E5" w:rsidR="00ED7CEE" w:rsidRPr="00F87FA0" w:rsidRDefault="00ED7CEE" w:rsidP="00ED7CEE">
            <w:pPr>
              <w:pStyle w:val="afffffa"/>
              <w:rPr>
                <w:bCs/>
              </w:rPr>
            </w:pPr>
            <w:r>
              <w:t>ПНД</w:t>
            </w:r>
          </w:p>
        </w:tc>
        <w:tc>
          <w:tcPr>
            <w:tcW w:w="456" w:type="pct"/>
            <w:shd w:val="clear" w:color="auto" w:fill="auto"/>
            <w:tcMar>
              <w:top w:w="6" w:type="dxa"/>
              <w:left w:w="28" w:type="dxa"/>
              <w:bottom w:w="6" w:type="dxa"/>
              <w:right w:w="28" w:type="dxa"/>
            </w:tcMar>
            <w:vAlign w:val="center"/>
          </w:tcPr>
          <w:p w14:paraId="06E88BCE" w14:textId="51640DDF" w:rsidR="00ED7CEE" w:rsidRPr="00F87FA0" w:rsidRDefault="00ED7CEE" w:rsidP="00ED7CEE">
            <w:pPr>
              <w:pStyle w:val="afffffa"/>
              <w:rPr>
                <w:bCs/>
              </w:rPr>
            </w:pPr>
            <w:r>
              <w:t>Подземная</w:t>
            </w:r>
          </w:p>
        </w:tc>
        <w:tc>
          <w:tcPr>
            <w:tcW w:w="533" w:type="pct"/>
            <w:shd w:val="clear" w:color="auto" w:fill="auto"/>
            <w:tcMar>
              <w:top w:w="6" w:type="dxa"/>
              <w:left w:w="28" w:type="dxa"/>
              <w:bottom w:w="6" w:type="dxa"/>
              <w:right w:w="28" w:type="dxa"/>
            </w:tcMar>
            <w:vAlign w:val="center"/>
          </w:tcPr>
          <w:p w14:paraId="2248180F" w14:textId="51720369" w:rsidR="00ED7CEE" w:rsidRPr="00F87FA0" w:rsidRDefault="00ED7CEE" w:rsidP="00ED7CEE">
            <w:pPr>
              <w:pStyle w:val="afffffa"/>
              <w:rPr>
                <w:bCs/>
              </w:rPr>
            </w:pPr>
            <w:r>
              <w:t>2</w:t>
            </w:r>
          </w:p>
        </w:tc>
        <w:tc>
          <w:tcPr>
            <w:tcW w:w="533" w:type="pct"/>
            <w:shd w:val="clear" w:color="auto" w:fill="auto"/>
            <w:tcMar>
              <w:top w:w="6" w:type="dxa"/>
              <w:left w:w="28" w:type="dxa"/>
              <w:bottom w:w="6" w:type="dxa"/>
              <w:right w:w="28" w:type="dxa"/>
            </w:tcMar>
            <w:vAlign w:val="center"/>
          </w:tcPr>
          <w:p w14:paraId="42CFB018" w14:textId="0E2074B7" w:rsidR="00ED7CEE" w:rsidRPr="00F87FA0" w:rsidRDefault="00ED7CEE" w:rsidP="00ED7CEE">
            <w:pPr>
              <w:pStyle w:val="afffffa"/>
              <w:rPr>
                <w:bCs/>
              </w:rPr>
            </w:pPr>
            <w:r>
              <w:t>2014</w:t>
            </w:r>
          </w:p>
        </w:tc>
        <w:tc>
          <w:tcPr>
            <w:tcW w:w="494" w:type="pct"/>
            <w:shd w:val="clear" w:color="auto" w:fill="auto"/>
            <w:tcMar>
              <w:top w:w="6" w:type="dxa"/>
              <w:left w:w="28" w:type="dxa"/>
              <w:bottom w:w="6" w:type="dxa"/>
              <w:right w:w="28" w:type="dxa"/>
            </w:tcMar>
            <w:vAlign w:val="center"/>
          </w:tcPr>
          <w:p w14:paraId="34A36ED9" w14:textId="05DA070D" w:rsidR="00ED7CEE" w:rsidRPr="00F87FA0" w:rsidRDefault="00ED7CEE" w:rsidP="00ED7CEE">
            <w:pPr>
              <w:pStyle w:val="afffffa"/>
              <w:rPr>
                <w:bCs/>
              </w:rPr>
            </w:pPr>
            <w:r>
              <w:t>20</w:t>
            </w:r>
          </w:p>
        </w:tc>
      </w:tr>
      <w:tr w:rsidR="00ED7CEE" w:rsidRPr="00F87FA0" w14:paraId="2D33FEC5" w14:textId="77777777" w:rsidTr="00E019A1">
        <w:trPr>
          <w:trHeight w:val="20"/>
          <w:tblHeader/>
        </w:trPr>
        <w:tc>
          <w:tcPr>
            <w:tcW w:w="1766" w:type="pct"/>
            <w:shd w:val="clear" w:color="auto" w:fill="auto"/>
            <w:tcMar>
              <w:top w:w="6" w:type="dxa"/>
              <w:left w:w="28" w:type="dxa"/>
              <w:bottom w:w="6" w:type="dxa"/>
              <w:right w:w="28" w:type="dxa"/>
            </w:tcMar>
            <w:vAlign w:val="center"/>
          </w:tcPr>
          <w:p w14:paraId="27EC49E9" w14:textId="184D3579" w:rsidR="00ED7CEE" w:rsidRDefault="00ED7CEE" w:rsidP="00ED7CEE">
            <w:pPr>
              <w:pStyle w:val="afffffa"/>
            </w:pPr>
            <w:r>
              <w:t>Внутри - поселковые  сети</w:t>
            </w:r>
          </w:p>
        </w:tc>
        <w:tc>
          <w:tcPr>
            <w:tcW w:w="380" w:type="pct"/>
            <w:shd w:val="clear" w:color="auto" w:fill="auto"/>
            <w:tcMar>
              <w:top w:w="6" w:type="dxa"/>
              <w:left w:w="28" w:type="dxa"/>
              <w:bottom w:w="6" w:type="dxa"/>
              <w:right w:w="28" w:type="dxa"/>
            </w:tcMar>
            <w:vAlign w:val="center"/>
          </w:tcPr>
          <w:p w14:paraId="2EDC33C1" w14:textId="65091BD3" w:rsidR="00ED7CEE" w:rsidRDefault="00ED7CEE" w:rsidP="00ED7CEE">
            <w:pPr>
              <w:pStyle w:val="afffffa"/>
            </w:pPr>
            <w:r>
              <w:t>159-32</w:t>
            </w:r>
          </w:p>
        </w:tc>
        <w:tc>
          <w:tcPr>
            <w:tcW w:w="381" w:type="pct"/>
            <w:shd w:val="clear" w:color="auto" w:fill="auto"/>
            <w:tcMar>
              <w:top w:w="6" w:type="dxa"/>
              <w:left w:w="28" w:type="dxa"/>
              <w:bottom w:w="6" w:type="dxa"/>
              <w:right w:w="28" w:type="dxa"/>
            </w:tcMar>
            <w:vAlign w:val="center"/>
          </w:tcPr>
          <w:p w14:paraId="50BA5139" w14:textId="297D68B0" w:rsidR="00ED7CEE" w:rsidRDefault="00ED7CEE" w:rsidP="00ED7CEE">
            <w:pPr>
              <w:pStyle w:val="afffffa"/>
            </w:pPr>
            <w:r>
              <w:t>8,2</w:t>
            </w:r>
          </w:p>
        </w:tc>
        <w:tc>
          <w:tcPr>
            <w:tcW w:w="457" w:type="pct"/>
            <w:shd w:val="clear" w:color="auto" w:fill="auto"/>
            <w:tcMar>
              <w:top w:w="6" w:type="dxa"/>
              <w:left w:w="28" w:type="dxa"/>
              <w:bottom w:w="6" w:type="dxa"/>
              <w:right w:w="28" w:type="dxa"/>
            </w:tcMar>
            <w:vAlign w:val="center"/>
          </w:tcPr>
          <w:p w14:paraId="16CAD6F2" w14:textId="4B25E527" w:rsidR="00ED7CEE" w:rsidRDefault="00ED7CEE" w:rsidP="00ED7CEE">
            <w:pPr>
              <w:pStyle w:val="afffffa"/>
            </w:pPr>
            <w:r>
              <w:t>Сталь</w:t>
            </w:r>
          </w:p>
        </w:tc>
        <w:tc>
          <w:tcPr>
            <w:tcW w:w="456" w:type="pct"/>
            <w:shd w:val="clear" w:color="auto" w:fill="auto"/>
            <w:tcMar>
              <w:top w:w="6" w:type="dxa"/>
              <w:left w:w="28" w:type="dxa"/>
              <w:bottom w:w="6" w:type="dxa"/>
              <w:right w:w="28" w:type="dxa"/>
            </w:tcMar>
            <w:vAlign w:val="center"/>
          </w:tcPr>
          <w:p w14:paraId="7EA4B037" w14:textId="07D4F25F" w:rsidR="00ED7CEE" w:rsidRDefault="00ED7CEE" w:rsidP="00ED7CEE">
            <w:pPr>
              <w:pStyle w:val="afffffa"/>
              <w:rPr>
                <w:bCs/>
              </w:rPr>
            </w:pPr>
            <w:r w:rsidRPr="0016551D">
              <w:t>Подземная</w:t>
            </w:r>
          </w:p>
        </w:tc>
        <w:tc>
          <w:tcPr>
            <w:tcW w:w="533" w:type="pct"/>
            <w:shd w:val="clear" w:color="auto" w:fill="auto"/>
            <w:tcMar>
              <w:top w:w="6" w:type="dxa"/>
              <w:left w:w="28" w:type="dxa"/>
              <w:bottom w:w="6" w:type="dxa"/>
              <w:right w:w="28" w:type="dxa"/>
            </w:tcMar>
            <w:vAlign w:val="center"/>
          </w:tcPr>
          <w:p w14:paraId="0F0937ED" w14:textId="0F62DAE4" w:rsidR="00ED7CEE" w:rsidRDefault="00ED7CEE" w:rsidP="00ED7CEE">
            <w:pPr>
              <w:pStyle w:val="afffffa"/>
            </w:pPr>
            <w:r>
              <w:t>2</w:t>
            </w:r>
          </w:p>
        </w:tc>
        <w:tc>
          <w:tcPr>
            <w:tcW w:w="533" w:type="pct"/>
            <w:shd w:val="clear" w:color="auto" w:fill="auto"/>
            <w:tcMar>
              <w:top w:w="6" w:type="dxa"/>
              <w:left w:w="28" w:type="dxa"/>
              <w:bottom w:w="6" w:type="dxa"/>
              <w:right w:w="28" w:type="dxa"/>
            </w:tcMar>
            <w:vAlign w:val="center"/>
          </w:tcPr>
          <w:p w14:paraId="6FB34202" w14:textId="5E740F07" w:rsidR="00ED7CEE" w:rsidRDefault="00ED7CEE" w:rsidP="00ED7CEE">
            <w:pPr>
              <w:pStyle w:val="afffffa"/>
            </w:pPr>
            <w:r>
              <w:t>1979</w:t>
            </w:r>
          </w:p>
        </w:tc>
        <w:tc>
          <w:tcPr>
            <w:tcW w:w="494" w:type="pct"/>
            <w:shd w:val="clear" w:color="auto" w:fill="auto"/>
            <w:tcMar>
              <w:top w:w="6" w:type="dxa"/>
              <w:left w:w="28" w:type="dxa"/>
              <w:bottom w:w="6" w:type="dxa"/>
              <w:right w:w="28" w:type="dxa"/>
            </w:tcMar>
            <w:vAlign w:val="center"/>
          </w:tcPr>
          <w:p w14:paraId="4AF8286F" w14:textId="25717435" w:rsidR="00ED7CEE" w:rsidRDefault="00ED7CEE" w:rsidP="00ED7CEE">
            <w:pPr>
              <w:pStyle w:val="afffffa"/>
              <w:rPr>
                <w:bCs/>
              </w:rPr>
            </w:pPr>
            <w:r>
              <w:t>100</w:t>
            </w:r>
          </w:p>
        </w:tc>
      </w:tr>
    </w:tbl>
    <w:p w14:paraId="09FA9C63" w14:textId="77777777" w:rsidR="007C0BB7" w:rsidRPr="004673D6" w:rsidRDefault="007C0BB7" w:rsidP="007C0BB7">
      <w:pPr>
        <w:jc w:val="right"/>
      </w:pPr>
    </w:p>
    <w:p w14:paraId="5BB459EC" w14:textId="77777777" w:rsidR="00A60BE2" w:rsidRPr="003A418E" w:rsidRDefault="00A60BE2" w:rsidP="00A60BE2">
      <w:r w:rsidRPr="003A418E">
        <w:t>Для обеспечения надежного водоснабжения ежегодно проводится капитальный и текущий ремонт сетей, при возникновении повреждений – аварийный ремонт. В рамках проведения работ по капитальному ремонту на водопроводных сетях выполняется</w:t>
      </w:r>
      <w:r>
        <w:t xml:space="preserve"> замена участков сети, задвижек</w:t>
      </w:r>
      <w:r w:rsidRPr="003A418E">
        <w:t>.</w:t>
      </w:r>
    </w:p>
    <w:p w14:paraId="30EAAC58" w14:textId="7676BB71" w:rsidR="0049360C" w:rsidRPr="0098299E" w:rsidRDefault="00E4299B" w:rsidP="0049360C">
      <w:proofErr w:type="gramStart"/>
      <w:r w:rsidRPr="006C4B2D">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w:t>
      </w:r>
      <w:r w:rsidR="00823C9D">
        <w:t xml:space="preserve"> декабря </w:t>
      </w:r>
      <w:r w:rsidRPr="006C4B2D">
        <w:t>1999</w:t>
      </w:r>
      <w:r w:rsidR="00823C9D">
        <w:t xml:space="preserve"> </w:t>
      </w:r>
      <w:r w:rsidRPr="006C4B2D">
        <w:t xml:space="preserve">г. Для обеспечения качества воды в процессе ее транспортировки производится постоянный мониторинг на соответствие требованиям </w:t>
      </w:r>
      <w:r w:rsidR="0049360C" w:rsidRPr="0098299E">
        <w:t>СанПиН 2.1.3684-21</w:t>
      </w:r>
      <w:r w:rsidR="0098299E" w:rsidRPr="0098299E">
        <w:t xml:space="preserve"> «</w:t>
      </w:r>
      <w:r w:rsidR="0049360C" w:rsidRPr="0098299E">
        <w:t>Санитарно-эпидемиологические требования к содержанию территорий городских и сельских поселений, к водным объектам</w:t>
      </w:r>
      <w:proofErr w:type="gramEnd"/>
      <w:r w:rsidR="0049360C" w:rsidRPr="0098299E">
        <w:t>,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8299E" w:rsidRPr="0098299E">
        <w:t>».</w:t>
      </w:r>
    </w:p>
    <w:p w14:paraId="35E27E3E" w14:textId="6B1315AA" w:rsidR="00E4299B" w:rsidRPr="006C4B2D" w:rsidRDefault="00E4299B" w:rsidP="00AC7B53">
      <w:pPr>
        <w:pStyle w:val="4"/>
      </w:pPr>
      <w:bookmarkStart w:id="28" w:name="_Toc170716947"/>
      <w:r w:rsidRPr="006C4B2D">
        <w:t xml:space="preserve">Описание существующих технических и технологических проблем, возникающих при водоснабжении </w:t>
      </w:r>
      <w:proofErr w:type="spellStart"/>
      <w:r w:rsidR="004F1444">
        <w:t>Кадуйского</w:t>
      </w:r>
      <w:proofErr w:type="spellEnd"/>
      <w:r w:rsidR="0061646C">
        <w:t xml:space="preserve"> </w:t>
      </w:r>
      <w:r w:rsidR="006A371A">
        <w:t>муниципального</w:t>
      </w:r>
      <w:r w:rsidRPr="006C4B2D">
        <w:t xml:space="preserve"> округа,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7"/>
      <w:bookmarkEnd w:id="28"/>
    </w:p>
    <w:p w14:paraId="4D11D4EF" w14:textId="77777777" w:rsidR="00A60BE2" w:rsidRPr="00A60BE2" w:rsidRDefault="00A60BE2" w:rsidP="00A60BE2">
      <w:bookmarkStart w:id="29" w:name="_Toc375685018"/>
      <w:r w:rsidRPr="00A60BE2">
        <w:t xml:space="preserve">Основными техническими и технологическими проблемами при эксплуатации водопроводных сетей являются: </w:t>
      </w:r>
    </w:p>
    <w:p w14:paraId="4022A872" w14:textId="77777777" w:rsidR="00A60BE2" w:rsidRPr="00A60BE2" w:rsidRDefault="00A60BE2" w:rsidP="00A60BE2">
      <w:pPr>
        <w:pStyle w:val="af4"/>
        <w:numPr>
          <w:ilvl w:val="0"/>
          <w:numId w:val="36"/>
        </w:numPr>
        <w:ind w:left="993"/>
      </w:pPr>
      <w:r w:rsidRPr="00A60BE2">
        <w:t>высокий процент износа водопроводных сетей;</w:t>
      </w:r>
    </w:p>
    <w:p w14:paraId="0CA4EC2B" w14:textId="77777777" w:rsidR="00A60BE2" w:rsidRPr="00A60BE2" w:rsidRDefault="00A60BE2" w:rsidP="00A60BE2">
      <w:pPr>
        <w:pStyle w:val="af4"/>
        <w:numPr>
          <w:ilvl w:val="0"/>
          <w:numId w:val="36"/>
        </w:numPr>
        <w:ind w:left="993"/>
      </w:pPr>
      <w:r w:rsidRPr="00A60BE2">
        <w:t>высокий процент износа значительного количества насосного оборудования;</w:t>
      </w:r>
    </w:p>
    <w:p w14:paraId="2E04DD6D" w14:textId="77777777" w:rsidR="00A60BE2" w:rsidRPr="00A60BE2" w:rsidRDefault="00A60BE2" w:rsidP="00A60BE2">
      <w:pPr>
        <w:pStyle w:val="af4"/>
        <w:numPr>
          <w:ilvl w:val="0"/>
          <w:numId w:val="36"/>
        </w:numPr>
        <w:ind w:left="993"/>
      </w:pPr>
      <w:r w:rsidRPr="00A60BE2">
        <w:t>недостаточное количество и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14:paraId="0BAF7418" w14:textId="77777777" w:rsidR="00A60BE2" w:rsidRPr="00A60BE2" w:rsidRDefault="00A60BE2" w:rsidP="00A60BE2">
      <w:pPr>
        <w:pStyle w:val="af4"/>
        <w:numPr>
          <w:ilvl w:val="0"/>
          <w:numId w:val="36"/>
        </w:numPr>
        <w:ind w:left="993"/>
      </w:pPr>
      <w:r w:rsidRPr="00A60BE2">
        <w:lastRenderedPageBreak/>
        <w:t>неудовлетворительное состояние значительного количества смотровых колодцев;</w:t>
      </w:r>
    </w:p>
    <w:p w14:paraId="650579DC" w14:textId="77777777" w:rsidR="00A60BE2" w:rsidRPr="00A60BE2" w:rsidRDefault="00A60BE2" w:rsidP="00A60BE2">
      <w:pPr>
        <w:pStyle w:val="af4"/>
        <w:numPr>
          <w:ilvl w:val="0"/>
          <w:numId w:val="36"/>
        </w:numPr>
        <w:ind w:left="993"/>
      </w:pPr>
      <w:r w:rsidRPr="00A60BE2">
        <w:t>отсутствие приборов учета.</w:t>
      </w:r>
    </w:p>
    <w:p w14:paraId="1E20CF28" w14:textId="77777777" w:rsidR="00A60BE2" w:rsidRPr="00A60BE2" w:rsidRDefault="00A60BE2" w:rsidP="00A60BE2">
      <w:r w:rsidRPr="00A60BE2">
        <w:t>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появилась возможность проводить замены старых трубопроводов полиэтиленовыми трубами бестраншейным способом.</w:t>
      </w:r>
    </w:p>
    <w:p w14:paraId="6BB7EA06" w14:textId="77777777" w:rsidR="00A60BE2" w:rsidRPr="00A60BE2" w:rsidRDefault="00A60BE2" w:rsidP="00A60BE2">
      <w:r w:rsidRPr="00A60BE2">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0999E6BD" w14:textId="77777777" w:rsidR="00736CC6" w:rsidRPr="006C4B2D" w:rsidRDefault="00736CC6" w:rsidP="00736CC6">
      <w:r w:rsidRPr="006C4B2D">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14:paraId="70358C31" w14:textId="77777777" w:rsidR="00E4299B" w:rsidRPr="006C4B2D" w:rsidRDefault="00E4299B" w:rsidP="00AC7B53">
      <w:pPr>
        <w:pStyle w:val="4"/>
      </w:pPr>
      <w:bookmarkStart w:id="30" w:name="_Toc170716948"/>
      <w:r w:rsidRPr="006C4B2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9"/>
      <w:bookmarkEnd w:id="30"/>
    </w:p>
    <w:p w14:paraId="2AD65ED7" w14:textId="607712FD" w:rsidR="005871C9" w:rsidRPr="006C4B2D" w:rsidRDefault="005871C9" w:rsidP="001B5145">
      <w:bookmarkStart w:id="31" w:name="_Toc375685019"/>
      <w:r w:rsidRPr="00F56793">
        <w:t xml:space="preserve">На территории </w:t>
      </w:r>
      <w:proofErr w:type="spellStart"/>
      <w:r w:rsidR="004F1444" w:rsidRPr="00F56793">
        <w:t>Кадуйского</w:t>
      </w:r>
      <w:proofErr w:type="spellEnd"/>
      <w:r w:rsidRPr="00F56793">
        <w:t xml:space="preserve"> муниципального округа горячее водоснабжение </w:t>
      </w:r>
      <w:r w:rsidR="00F56793">
        <w:t xml:space="preserve">имеется только в  п. </w:t>
      </w:r>
      <w:proofErr w:type="spellStart"/>
      <w:r w:rsidR="00F56793">
        <w:t>Хохлово</w:t>
      </w:r>
      <w:proofErr w:type="spellEnd"/>
      <w:r w:rsidRPr="00F56793">
        <w:t>.</w:t>
      </w:r>
    </w:p>
    <w:p w14:paraId="69F32728" w14:textId="77777777" w:rsidR="00E4299B" w:rsidRPr="006C4B2D" w:rsidRDefault="00E4299B" w:rsidP="00AC7B53">
      <w:pPr>
        <w:pStyle w:val="3"/>
      </w:pPr>
      <w:bookmarkStart w:id="32" w:name="_Toc170716949"/>
      <w:r w:rsidRPr="006C4B2D">
        <w:t>Описание существующих технических и технологических решений по предотвращению замерзания воды</w:t>
      </w:r>
      <w:bookmarkEnd w:id="31"/>
      <w:r w:rsidR="00B601BB" w:rsidRPr="006C4B2D">
        <w:t xml:space="preserve"> </w:t>
      </w:r>
      <w:r w:rsidRPr="006C4B2D">
        <w:rPr>
          <w:shd w:val="clear" w:color="auto" w:fill="FFFFFF"/>
        </w:rPr>
        <w:t>применительно к территории распространения вечномерзлых грунтов</w:t>
      </w:r>
      <w:bookmarkEnd w:id="32"/>
    </w:p>
    <w:p w14:paraId="30321953" w14:textId="4FEF3EF8" w:rsidR="00E4299B" w:rsidRPr="006C4B2D" w:rsidRDefault="00E4299B" w:rsidP="00DF4A2C">
      <w:pPr>
        <w:rPr>
          <w:lang w:eastAsia="ru-RU"/>
        </w:rPr>
      </w:pPr>
      <w:bookmarkStart w:id="33" w:name="_Toc375685020"/>
      <w:r w:rsidRPr="006C4B2D">
        <w:rPr>
          <w:lang w:eastAsia="ru-RU"/>
        </w:rPr>
        <w:t xml:space="preserve">В границах </w:t>
      </w:r>
      <w:proofErr w:type="spellStart"/>
      <w:r w:rsidR="004F1444">
        <w:rPr>
          <w:lang w:eastAsia="ru-RU"/>
        </w:rPr>
        <w:t>Кадуйского</w:t>
      </w:r>
      <w:proofErr w:type="spellEnd"/>
      <w:r w:rsidR="0016003F">
        <w:rPr>
          <w:lang w:eastAsia="ru-RU"/>
        </w:rPr>
        <w:t xml:space="preserve"> муниципального</w:t>
      </w:r>
      <w:r w:rsidRPr="006C4B2D">
        <w:rPr>
          <w:lang w:eastAsia="ru-RU"/>
        </w:rPr>
        <w:t xml:space="preserve"> округа отсутствуют территории распространения</w:t>
      </w:r>
      <w:r w:rsidR="00F854CC" w:rsidRPr="006C4B2D">
        <w:rPr>
          <w:lang w:eastAsia="ru-RU"/>
        </w:rPr>
        <w:t xml:space="preserve"> </w:t>
      </w:r>
      <w:r w:rsidRPr="006C4B2D">
        <w:rPr>
          <w:lang w:eastAsia="ru-RU"/>
        </w:rPr>
        <w:t xml:space="preserve">вечномерзлых грунтов, в </w:t>
      </w:r>
      <w:proofErr w:type="gramStart"/>
      <w:r w:rsidRPr="006C4B2D">
        <w:rPr>
          <w:lang w:eastAsia="ru-RU"/>
        </w:rPr>
        <w:t>связи</w:t>
      </w:r>
      <w:proofErr w:type="gramEnd"/>
      <w:r w:rsidRPr="006C4B2D">
        <w:rPr>
          <w:lang w:eastAsia="ru-RU"/>
        </w:rPr>
        <w:t xml:space="preserve"> с чем применение технических и технологических решений</w:t>
      </w:r>
      <w:r w:rsidR="00F854CC" w:rsidRPr="006C4B2D">
        <w:rPr>
          <w:lang w:eastAsia="ru-RU"/>
        </w:rPr>
        <w:t xml:space="preserve"> </w:t>
      </w:r>
      <w:r w:rsidRPr="006C4B2D">
        <w:rPr>
          <w:lang w:eastAsia="ru-RU"/>
        </w:rPr>
        <w:t>по предотвращению замерзания воды не предусмотрено как на настоящем этапе, так и в</w:t>
      </w:r>
      <w:r w:rsidR="00416921">
        <w:rPr>
          <w:lang w:eastAsia="ru-RU"/>
        </w:rPr>
        <w:t xml:space="preserve"> </w:t>
      </w:r>
      <w:r w:rsidRPr="006C4B2D">
        <w:rPr>
          <w:lang w:eastAsia="ru-RU"/>
        </w:rPr>
        <w:t>перспективе.</w:t>
      </w:r>
    </w:p>
    <w:p w14:paraId="0D025F4B" w14:textId="77777777" w:rsidR="00E4299B" w:rsidRPr="006C4B2D" w:rsidRDefault="00E4299B" w:rsidP="00AC7B53">
      <w:pPr>
        <w:pStyle w:val="3"/>
      </w:pPr>
      <w:bookmarkStart w:id="34" w:name="_Toc170716950"/>
      <w:r w:rsidRPr="006C4B2D">
        <w:t>Перечень лиц, владеющих на праве собственности или другом законном основании объектами централизованной системы водоснабжения</w:t>
      </w:r>
      <w:bookmarkEnd w:id="33"/>
      <w:r w:rsidRPr="006C4B2D">
        <w:t>, с указанием принадлежащих этим лицам таких объектов (границ зон, в которых расположены такие объекты)</w:t>
      </w:r>
      <w:bookmarkEnd w:id="34"/>
    </w:p>
    <w:p w14:paraId="2F0E876E" w14:textId="025BA1AD" w:rsidR="0016003F" w:rsidRPr="0016003F" w:rsidRDefault="0016003F" w:rsidP="0016003F">
      <w:r w:rsidRPr="0016003F">
        <w:t xml:space="preserve">Объекты централизованной системы водоснабжения (хозяйственно-питьевые водопроводные сети, технические здания и сооружения водоснабжения) являются собственностью </w:t>
      </w:r>
      <w:proofErr w:type="spellStart"/>
      <w:r w:rsidR="004F1444">
        <w:t>Кадуйского</w:t>
      </w:r>
      <w:proofErr w:type="spellEnd"/>
      <w:r w:rsidRPr="0016003F">
        <w:t xml:space="preserve"> муниципальн</w:t>
      </w:r>
      <w:r w:rsidR="007B7648">
        <w:t>ого</w:t>
      </w:r>
      <w:r w:rsidRPr="0016003F">
        <w:t xml:space="preserve"> округ</w:t>
      </w:r>
      <w:r w:rsidR="007B7648">
        <w:t>а</w:t>
      </w:r>
      <w:r w:rsidRPr="0016003F">
        <w:t>.</w:t>
      </w:r>
    </w:p>
    <w:p w14:paraId="31FAC760" w14:textId="77777777" w:rsidR="00E4299B" w:rsidRPr="006C4B2D" w:rsidRDefault="00E4299B" w:rsidP="00AC7B53">
      <w:pPr>
        <w:pStyle w:val="2"/>
      </w:pPr>
      <w:bookmarkStart w:id="35" w:name="_Toc375685021"/>
      <w:bookmarkStart w:id="36" w:name="_Toc170716951"/>
      <w:r w:rsidRPr="006C4B2D">
        <w:lastRenderedPageBreak/>
        <w:t>НАПРАВЛЕНИЯ РАЗВИТИЯ ЦЕНТРАЛИЗОВАННЫХ СИСТЕМ ВОДОСНАБЖЕНИЯ</w:t>
      </w:r>
      <w:bookmarkEnd w:id="35"/>
      <w:bookmarkEnd w:id="36"/>
    </w:p>
    <w:p w14:paraId="7CBF6B8A" w14:textId="77777777" w:rsidR="00E4299B" w:rsidRPr="006C4B2D" w:rsidRDefault="00E4299B" w:rsidP="00AC7B53">
      <w:pPr>
        <w:pStyle w:val="3"/>
      </w:pPr>
      <w:bookmarkStart w:id="37" w:name="_Toc375685022"/>
      <w:bookmarkStart w:id="38" w:name="_Toc170716952"/>
      <w:r w:rsidRPr="006C4B2D">
        <w:t>Основные направления, принципы, задачи и плановые значения показателей развития централизованных систем водоснабжения</w:t>
      </w:r>
      <w:bookmarkEnd w:id="37"/>
      <w:bookmarkEnd w:id="38"/>
    </w:p>
    <w:p w14:paraId="568D79C7" w14:textId="77777777" w:rsidR="00E4299B" w:rsidRPr="006C4B2D" w:rsidRDefault="00E4299B" w:rsidP="00441DA2">
      <w:r w:rsidRPr="006C4B2D">
        <w:t>Схема водоснабжения округа разработана в целях реализации государственной политики в сфере водоснабжения, направленной на обеспечение качества жизни населения, путем обеспечения бесперебойной подачи безопасной питьевой воды потребителям, с учетом развития и преобразования территорий округа.</w:t>
      </w:r>
    </w:p>
    <w:p w14:paraId="0C85AFD2" w14:textId="77777777" w:rsidR="00E4299B" w:rsidRPr="006C4B2D" w:rsidRDefault="00E4299B" w:rsidP="00441DA2">
      <w:r w:rsidRPr="006C4B2D">
        <w:t xml:space="preserve">Принципами развития централизованной системы водоснабжения </w:t>
      </w:r>
      <w:r w:rsidR="006A371A">
        <w:t>муниципального</w:t>
      </w:r>
      <w:r w:rsidR="00416921">
        <w:t xml:space="preserve"> </w:t>
      </w:r>
      <w:r w:rsidRPr="006C4B2D">
        <w:t>округа являются:</w:t>
      </w:r>
    </w:p>
    <w:p w14:paraId="7FB6CDAC" w14:textId="77777777" w:rsidR="00E4299B" w:rsidRPr="006C4B2D" w:rsidRDefault="00E4299B" w:rsidP="007D31B7">
      <w:pPr>
        <w:numPr>
          <w:ilvl w:val="0"/>
          <w:numId w:val="4"/>
        </w:numPr>
        <w:ind w:left="992" w:hanging="357"/>
      </w:pPr>
      <w:r w:rsidRPr="006C4B2D">
        <w:t xml:space="preserve">постоянное улучшение качества предоставления услуг водоснабжения потребителям (абонентам); </w:t>
      </w:r>
    </w:p>
    <w:p w14:paraId="22FD3D24" w14:textId="77777777" w:rsidR="00E4299B" w:rsidRPr="006C4B2D" w:rsidRDefault="00E4299B" w:rsidP="007D31B7">
      <w:pPr>
        <w:numPr>
          <w:ilvl w:val="0"/>
          <w:numId w:val="4"/>
        </w:numPr>
        <w:ind w:left="992" w:hanging="357"/>
      </w:pPr>
      <w:r w:rsidRPr="006C4B2D">
        <w:t xml:space="preserve">удовлетворение потребности в обеспечении услугой водоснабжения новых объектов строительства; </w:t>
      </w:r>
    </w:p>
    <w:p w14:paraId="681F5914" w14:textId="77777777" w:rsidR="00E4299B" w:rsidRPr="006C4B2D" w:rsidRDefault="00E4299B" w:rsidP="007D31B7">
      <w:pPr>
        <w:numPr>
          <w:ilvl w:val="0"/>
          <w:numId w:val="4"/>
        </w:numPr>
        <w:ind w:left="993"/>
      </w:pPr>
      <w:r w:rsidRPr="006C4B2D">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14:paraId="15A94DA7" w14:textId="77777777" w:rsidR="00E4299B" w:rsidRPr="006C4B2D" w:rsidRDefault="00E4299B" w:rsidP="00441DA2">
      <w:pPr>
        <w:keepNext/>
      </w:pPr>
      <w:r w:rsidRPr="006C4B2D">
        <w:t>Основные задачи развития системы водоснабжения:</w:t>
      </w:r>
    </w:p>
    <w:p w14:paraId="1B14BD09" w14:textId="77777777" w:rsidR="00E4299B" w:rsidRPr="006C4B2D" w:rsidRDefault="00E4299B" w:rsidP="007D31B7">
      <w:pPr>
        <w:numPr>
          <w:ilvl w:val="0"/>
          <w:numId w:val="5"/>
        </w:numPr>
        <w:ind w:left="992" w:hanging="357"/>
      </w:pPr>
      <w:r w:rsidRPr="006C4B2D">
        <w:t>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05A4D30C" w14:textId="77777777" w:rsidR="00E4299B" w:rsidRPr="006C4B2D" w:rsidRDefault="00E4299B" w:rsidP="007D31B7">
      <w:pPr>
        <w:numPr>
          <w:ilvl w:val="0"/>
          <w:numId w:val="5"/>
        </w:numPr>
        <w:ind w:left="992" w:hanging="357"/>
      </w:pPr>
      <w:r w:rsidRPr="006C4B2D">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14:paraId="1F411F7F" w14:textId="77777777" w:rsidR="00E4299B" w:rsidRPr="006C4B2D" w:rsidRDefault="00E4299B" w:rsidP="007D31B7">
      <w:pPr>
        <w:numPr>
          <w:ilvl w:val="0"/>
          <w:numId w:val="5"/>
        </w:numPr>
        <w:ind w:left="992" w:hanging="357"/>
      </w:pPr>
      <w:r w:rsidRPr="006C4B2D">
        <w:t xml:space="preserve">строительство сетей и сооружений для водоснабжения территорий, с целью обеспечения доступности услуг водоснабжения для всех жителей </w:t>
      </w:r>
      <w:r w:rsidR="006A371A">
        <w:t>муниципального</w:t>
      </w:r>
      <w:r w:rsidR="00416921">
        <w:t xml:space="preserve"> </w:t>
      </w:r>
      <w:r w:rsidRPr="006C4B2D">
        <w:t>округа;</w:t>
      </w:r>
    </w:p>
    <w:p w14:paraId="2061FE17" w14:textId="77777777" w:rsidR="00E4299B" w:rsidRPr="006C4B2D" w:rsidRDefault="00E4299B" w:rsidP="007D31B7">
      <w:pPr>
        <w:numPr>
          <w:ilvl w:val="0"/>
          <w:numId w:val="5"/>
        </w:numPr>
        <w:ind w:left="992" w:hanging="357"/>
      </w:pPr>
      <w:r w:rsidRPr="006C4B2D">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14:paraId="6A5D7F9C" w14:textId="77777777" w:rsidR="00E4299B" w:rsidRPr="006C4B2D" w:rsidRDefault="00E4299B" w:rsidP="007D31B7">
      <w:pPr>
        <w:numPr>
          <w:ilvl w:val="0"/>
          <w:numId w:val="5"/>
        </w:numPr>
        <w:ind w:left="992" w:hanging="357"/>
      </w:pPr>
      <w:r w:rsidRPr="006C4B2D">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14:paraId="1FF579E9" w14:textId="77777777" w:rsidR="00E4299B" w:rsidRPr="006C4B2D" w:rsidRDefault="00E4299B" w:rsidP="007D31B7">
      <w:pPr>
        <w:numPr>
          <w:ilvl w:val="0"/>
          <w:numId w:val="5"/>
        </w:numPr>
        <w:ind w:left="992" w:hanging="357"/>
      </w:pPr>
      <w:r w:rsidRPr="006C4B2D">
        <w:t>улучшение обеспечения населения питьевой водой нормативного качества и в достаточном количестве, улучшение на этой основе здоровья человека;</w:t>
      </w:r>
    </w:p>
    <w:p w14:paraId="2752AB40" w14:textId="77777777" w:rsidR="00E4299B" w:rsidRPr="006C4B2D" w:rsidRDefault="00E4299B" w:rsidP="007D31B7">
      <w:pPr>
        <w:numPr>
          <w:ilvl w:val="0"/>
          <w:numId w:val="5"/>
        </w:numPr>
        <w:ind w:left="993"/>
      </w:pPr>
      <w:r w:rsidRPr="006C4B2D">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14:paraId="2980744B" w14:textId="52E223C5" w:rsidR="00E4299B" w:rsidRPr="006C4B2D" w:rsidRDefault="00E4299B" w:rsidP="00315F37">
      <w:pPr>
        <w:rPr>
          <w:lang w:eastAsia="ru-RU"/>
        </w:rPr>
      </w:pPr>
      <w:r w:rsidRPr="006C4B2D">
        <w:rPr>
          <w:lang w:eastAsia="ru-RU"/>
        </w:rPr>
        <w:t>В соответствии с постановлением Правительства РФ от 05</w:t>
      </w:r>
      <w:r w:rsidR="00823C9D">
        <w:rPr>
          <w:lang w:eastAsia="ru-RU"/>
        </w:rPr>
        <w:t xml:space="preserve"> сентября </w:t>
      </w:r>
      <w:r w:rsidRPr="006C4B2D">
        <w:rPr>
          <w:lang w:eastAsia="ru-RU"/>
        </w:rPr>
        <w:t>2013</w:t>
      </w:r>
      <w:r w:rsidR="00823C9D">
        <w:rPr>
          <w:lang w:eastAsia="ru-RU"/>
        </w:rPr>
        <w:t xml:space="preserve"> г.</w:t>
      </w:r>
      <w:r w:rsidRPr="006C4B2D">
        <w:rPr>
          <w:lang w:eastAsia="ru-RU"/>
        </w:rPr>
        <w:t xml:space="preserve"> №782 «О схемах</w:t>
      </w:r>
      <w:r w:rsidR="00F854CC" w:rsidRPr="006C4B2D">
        <w:rPr>
          <w:lang w:eastAsia="ru-RU"/>
        </w:rPr>
        <w:t xml:space="preserve"> </w:t>
      </w:r>
      <w:r w:rsidRPr="006C4B2D">
        <w:rPr>
          <w:lang w:eastAsia="ru-RU"/>
        </w:rPr>
        <w:t>водоснабжения и водоотведения» (вместе с «Правилами разработки и утверждения схем</w:t>
      </w:r>
      <w:r w:rsidR="00416921">
        <w:rPr>
          <w:lang w:eastAsia="ru-RU"/>
        </w:rPr>
        <w:t xml:space="preserve"> </w:t>
      </w:r>
      <w:r w:rsidRPr="006C4B2D">
        <w:rPr>
          <w:lang w:eastAsia="ru-RU"/>
        </w:rPr>
        <w:t>водоснабжения и водоотведения», «Требованиями к содержанию схем водоснабжения и</w:t>
      </w:r>
      <w:r w:rsidR="00416921">
        <w:rPr>
          <w:lang w:eastAsia="ru-RU"/>
        </w:rPr>
        <w:t xml:space="preserve"> </w:t>
      </w:r>
      <w:r w:rsidRPr="006C4B2D">
        <w:rPr>
          <w:lang w:eastAsia="ru-RU"/>
        </w:rPr>
        <w:t>водоотведения») к целевым показателям развития централизованных систем водоснабжения</w:t>
      </w:r>
      <w:r w:rsidR="00F854CC" w:rsidRPr="006C4B2D">
        <w:rPr>
          <w:lang w:eastAsia="ru-RU"/>
        </w:rPr>
        <w:t xml:space="preserve">  </w:t>
      </w:r>
      <w:r w:rsidRPr="006C4B2D">
        <w:rPr>
          <w:lang w:eastAsia="ru-RU"/>
        </w:rPr>
        <w:t>относятся:</w:t>
      </w:r>
    </w:p>
    <w:p w14:paraId="3FFA2402" w14:textId="77777777" w:rsidR="00E4299B" w:rsidRPr="006C4B2D" w:rsidRDefault="00E4299B" w:rsidP="00315F37">
      <w:r w:rsidRPr="006C4B2D">
        <w:t>а) показатели качества воды;</w:t>
      </w:r>
    </w:p>
    <w:p w14:paraId="7A44347E" w14:textId="77777777" w:rsidR="00E4299B" w:rsidRPr="006C4B2D" w:rsidRDefault="00E4299B" w:rsidP="00315F37">
      <w:r w:rsidRPr="006C4B2D">
        <w:lastRenderedPageBreak/>
        <w:t>б) показатели надежности и бесперебойности водоснабжения;</w:t>
      </w:r>
    </w:p>
    <w:p w14:paraId="259EC8D3" w14:textId="77777777" w:rsidR="00E4299B" w:rsidRPr="006C4B2D" w:rsidRDefault="00E4299B" w:rsidP="00315F37">
      <w:r w:rsidRPr="006C4B2D">
        <w:t>в) показатели эффективности использования ресурсов, в том числе уровень потерь воды (тепловой энергии в составе горячей воды);</w:t>
      </w:r>
    </w:p>
    <w:p w14:paraId="578B14A7" w14:textId="77777777" w:rsidR="00E4299B" w:rsidRPr="006C4B2D" w:rsidRDefault="00E4299B" w:rsidP="00315F37">
      <w:r w:rsidRPr="006C4B2D">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0DA427E2" w14:textId="77777777" w:rsidR="00E4299B" w:rsidRPr="006C4B2D" w:rsidRDefault="00E4299B" w:rsidP="006C0CCC">
      <w:r w:rsidRPr="006C4B2D">
        <w:t>Плановые значения показателей развития централизованных систем водоснабжения представлены в разделе 1.7.</w:t>
      </w:r>
    </w:p>
    <w:p w14:paraId="6D9ABB14" w14:textId="538D20DE" w:rsidR="00E4299B" w:rsidRPr="006C4B2D" w:rsidRDefault="00E4299B" w:rsidP="00AC7B53">
      <w:pPr>
        <w:pStyle w:val="3"/>
      </w:pPr>
      <w:bookmarkStart w:id="39" w:name="_Toc375685023"/>
      <w:bookmarkStart w:id="40" w:name="_Toc170716953"/>
      <w:r w:rsidRPr="006C4B2D">
        <w:t xml:space="preserve">Различные сценарии развития централизованных систем водоснабжения в зависимости от различных сценариев развития </w:t>
      </w:r>
      <w:bookmarkEnd w:id="39"/>
      <w:proofErr w:type="spellStart"/>
      <w:r w:rsidR="004F1444">
        <w:t>Кадуйского</w:t>
      </w:r>
      <w:proofErr w:type="spellEnd"/>
      <w:r w:rsidR="00B42EFB">
        <w:t xml:space="preserve"> </w:t>
      </w:r>
      <w:r w:rsidR="006A371A">
        <w:t>муниципального</w:t>
      </w:r>
      <w:r w:rsidR="00416921">
        <w:t xml:space="preserve"> </w:t>
      </w:r>
      <w:r w:rsidRPr="006C4B2D">
        <w:t>округа</w:t>
      </w:r>
      <w:bookmarkEnd w:id="40"/>
    </w:p>
    <w:p w14:paraId="6407CE06" w14:textId="77777777" w:rsidR="001E69CB" w:rsidRPr="009B1633" w:rsidRDefault="001E69CB" w:rsidP="001E69CB">
      <w:r w:rsidRPr="009B1633">
        <w:t xml:space="preserve">Первоочередными задачами для обеспечения более качественного снабжения населения </w:t>
      </w:r>
      <w:r w:rsidR="0082321D" w:rsidRPr="009B1633">
        <w:t>муниципального</w:t>
      </w:r>
      <w:r w:rsidRPr="009B1633">
        <w:t xml:space="preserve"> округа питьевой водой является:</w:t>
      </w:r>
    </w:p>
    <w:p w14:paraId="1A779B6B" w14:textId="1038FCF0" w:rsidR="001E69CB" w:rsidRPr="005B39B1" w:rsidRDefault="001E69CB" w:rsidP="007D31B7">
      <w:pPr>
        <w:numPr>
          <w:ilvl w:val="0"/>
          <w:numId w:val="24"/>
        </w:numPr>
        <w:ind w:left="993"/>
      </w:pPr>
      <w:r w:rsidRPr="005B39B1">
        <w:t>проведение реконструкц</w:t>
      </w:r>
      <w:r w:rsidR="0094713C" w:rsidRPr="005B39B1">
        <w:t>ий арт. скважин, тампонирование неиспользуемых скважин, бурение резервных скважин</w:t>
      </w:r>
      <w:r w:rsidRPr="005B39B1">
        <w:t>;</w:t>
      </w:r>
    </w:p>
    <w:p w14:paraId="7992062C" w14:textId="3A99439A" w:rsidR="001E69CB" w:rsidRPr="005B39B1" w:rsidRDefault="0094713C" w:rsidP="007D31B7">
      <w:pPr>
        <w:numPr>
          <w:ilvl w:val="0"/>
          <w:numId w:val="24"/>
        </w:numPr>
        <w:ind w:left="993"/>
      </w:pPr>
      <w:r w:rsidRPr="005B39B1">
        <w:t>строительство необходимых сооружений</w:t>
      </w:r>
      <w:r w:rsidR="001E69CB" w:rsidRPr="005B39B1">
        <w:t xml:space="preserve"> водоподготовки на водозаборах;</w:t>
      </w:r>
    </w:p>
    <w:p w14:paraId="7203CFED" w14:textId="3BBC82A2" w:rsidR="001E69CB" w:rsidRPr="009B1633" w:rsidRDefault="0094713C" w:rsidP="007D31B7">
      <w:pPr>
        <w:numPr>
          <w:ilvl w:val="0"/>
          <w:numId w:val="24"/>
        </w:numPr>
        <w:ind w:left="993"/>
      </w:pPr>
      <w:r w:rsidRPr="005B39B1">
        <w:t>проведение реконструкции</w:t>
      </w:r>
      <w:r w:rsidR="001E69CB" w:rsidRPr="009B1633">
        <w:t xml:space="preserve"> и строительство сетей водопровода;</w:t>
      </w:r>
    </w:p>
    <w:p w14:paraId="174CA060" w14:textId="77777777" w:rsidR="001E69CB" w:rsidRPr="009B1633" w:rsidRDefault="001E69CB" w:rsidP="007D31B7">
      <w:pPr>
        <w:numPr>
          <w:ilvl w:val="0"/>
          <w:numId w:val="24"/>
        </w:numPr>
        <w:ind w:left="993"/>
      </w:pPr>
      <w:r w:rsidRPr="009B1633">
        <w:t>осуществить разработку и обустройство зоны санитарной охраны водозаборов и водопроводных сооружений на всех объектах, где их нет в настоящее время в соответствии с СанПиН 2.1.4.1110-02;</w:t>
      </w:r>
    </w:p>
    <w:p w14:paraId="71B13E4A" w14:textId="77777777" w:rsidR="001E69CB" w:rsidRPr="009B1633" w:rsidRDefault="001E69CB" w:rsidP="007D31B7">
      <w:pPr>
        <w:numPr>
          <w:ilvl w:val="0"/>
          <w:numId w:val="24"/>
        </w:numPr>
        <w:ind w:left="993"/>
      </w:pPr>
      <w:r w:rsidRPr="009B1633">
        <w:t>осуществить реконструкцию и строительство пожарных резервуаров и водоемов;</w:t>
      </w:r>
    </w:p>
    <w:p w14:paraId="37AF9EA9" w14:textId="77777777" w:rsidR="001E69CB" w:rsidRPr="009B1633" w:rsidRDefault="001E69CB" w:rsidP="007D31B7">
      <w:pPr>
        <w:numPr>
          <w:ilvl w:val="0"/>
          <w:numId w:val="24"/>
        </w:numPr>
        <w:ind w:left="993"/>
      </w:pPr>
      <w:r w:rsidRPr="009B1633">
        <w:t>отремонтировать колодцы.</w:t>
      </w:r>
    </w:p>
    <w:p w14:paraId="676683F2" w14:textId="77777777" w:rsidR="001E69CB" w:rsidRPr="009B1633" w:rsidRDefault="001E69CB" w:rsidP="001E69CB">
      <w:r w:rsidRPr="009B1633">
        <w:t>На долгосрочную перспективу предусмотреть:</w:t>
      </w:r>
    </w:p>
    <w:p w14:paraId="62E0D0D9" w14:textId="77777777" w:rsidR="001E69CB" w:rsidRPr="009B1633" w:rsidRDefault="001E69CB" w:rsidP="007D31B7">
      <w:pPr>
        <w:numPr>
          <w:ilvl w:val="0"/>
          <w:numId w:val="25"/>
        </w:numPr>
        <w:ind w:left="993"/>
      </w:pPr>
      <w:r w:rsidRPr="009B1633">
        <w:t xml:space="preserve">в населенных пунктах, где существуют системы </w:t>
      </w:r>
      <w:r w:rsidR="0082321D" w:rsidRPr="009B1633">
        <w:t>водоснабжения, предусмотреть их</w:t>
      </w:r>
      <w:r w:rsidRPr="009B1633">
        <w:t xml:space="preserve"> развитие, включая реконструкцию водозаборов, водопроводных сетей, обустройство зон санитарной охраны водозаборов и водопроводных сооружений;</w:t>
      </w:r>
    </w:p>
    <w:p w14:paraId="65B91149" w14:textId="77777777" w:rsidR="001E69CB" w:rsidRPr="009B1633" w:rsidRDefault="001E69CB" w:rsidP="007D31B7">
      <w:pPr>
        <w:numPr>
          <w:ilvl w:val="0"/>
          <w:numId w:val="25"/>
        </w:numPr>
        <w:ind w:left="993"/>
      </w:pPr>
      <w:r w:rsidRPr="009B1633">
        <w:t>обеспечить своевременное финансирование и исполнение всех мероприятий по развитию систем водоснабжения.</w:t>
      </w:r>
    </w:p>
    <w:p w14:paraId="07D91269" w14:textId="77777777" w:rsidR="00E4299B" w:rsidRPr="006C4B2D" w:rsidRDefault="00E4299B" w:rsidP="00AC7B53">
      <w:pPr>
        <w:pStyle w:val="2"/>
      </w:pPr>
      <w:bookmarkStart w:id="41" w:name="_Toc375685025"/>
      <w:bookmarkStart w:id="42" w:name="_Toc170716954"/>
      <w:r w:rsidRPr="006C4B2D">
        <w:t>БАЛАНС ВОДОСНАБЖЕНИЯ И ПОТРЕБЛЕНИЯ ГОРЯЧЕЙ, ПИТЬЕВОЙ, ТЕХНИЧЕСКОЙ ВОДЫ</w:t>
      </w:r>
      <w:bookmarkEnd w:id="41"/>
      <w:bookmarkEnd w:id="42"/>
    </w:p>
    <w:p w14:paraId="2DA40769" w14:textId="77777777" w:rsidR="00E4299B" w:rsidRPr="006C4B2D" w:rsidRDefault="00E4299B" w:rsidP="00AC7B53">
      <w:pPr>
        <w:pStyle w:val="3"/>
      </w:pPr>
      <w:bookmarkStart w:id="43" w:name="_Toc360699221"/>
      <w:bookmarkStart w:id="44" w:name="_Toc360699607"/>
      <w:bookmarkStart w:id="45" w:name="_Toc360699993"/>
      <w:bookmarkStart w:id="46" w:name="_Toc375685026"/>
      <w:bookmarkStart w:id="47" w:name="_Toc170716955"/>
      <w:r w:rsidRPr="006C4B2D">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43"/>
      <w:bookmarkEnd w:id="44"/>
      <w:bookmarkEnd w:id="45"/>
      <w:bookmarkEnd w:id="46"/>
      <w:bookmarkEnd w:id="47"/>
    </w:p>
    <w:p w14:paraId="08BD02A4" w14:textId="68332022" w:rsidR="00E4299B" w:rsidRPr="006C4B2D" w:rsidRDefault="00E4299B" w:rsidP="00F43C58">
      <w:r w:rsidRPr="006C4B2D">
        <w:t xml:space="preserve">Баланс подачи и реализации воды за </w:t>
      </w:r>
      <w:r w:rsidR="004A6ED1">
        <w:t>2023</w:t>
      </w:r>
      <w:r w:rsidRPr="006C4B2D">
        <w:t xml:space="preserve"> год</w:t>
      </w:r>
      <w:r w:rsidR="00416921">
        <w:t xml:space="preserve"> </w:t>
      </w:r>
      <w:r w:rsidRPr="006C4B2D">
        <w:t>представлен в таблицах 1.3.1-1.3.</w:t>
      </w:r>
      <w:r w:rsidR="00706212">
        <w:t>2</w:t>
      </w:r>
      <w:r w:rsidRPr="006C4B2D">
        <w:t>.</w:t>
      </w:r>
    </w:p>
    <w:p w14:paraId="561B0998" w14:textId="77777777" w:rsidR="00E4299B" w:rsidRPr="006C4B2D" w:rsidRDefault="00E4299B" w:rsidP="00B50005">
      <w:pPr>
        <w:keepNext/>
        <w:jc w:val="right"/>
      </w:pPr>
      <w:r w:rsidRPr="006C4B2D">
        <w:t>Таблица 1.3.1</w:t>
      </w:r>
    </w:p>
    <w:p w14:paraId="3B3C5987" w14:textId="1E465B8F" w:rsidR="00E4299B" w:rsidRDefault="00E4299B" w:rsidP="005B0C5B">
      <w:pPr>
        <w:keepNext/>
        <w:ind w:firstLine="0"/>
        <w:jc w:val="center"/>
      </w:pPr>
      <w:r w:rsidRPr="00C25FDA">
        <w:t xml:space="preserve">Баланс подачи и реализации воды </w:t>
      </w:r>
      <w:r w:rsidR="00B6393E" w:rsidRPr="00B6393E">
        <w:t>МУП «Услуга»</w:t>
      </w:r>
      <w:r w:rsidR="00B6393E">
        <w:t xml:space="preserve"> </w:t>
      </w:r>
      <w:r w:rsidR="00DF74BB" w:rsidRPr="00C25FDA">
        <w:t xml:space="preserve">за </w:t>
      </w:r>
      <w:r w:rsidR="004A6ED1" w:rsidRPr="00C25FDA">
        <w:t>2023</w:t>
      </w:r>
      <w:r w:rsidR="00DF74BB" w:rsidRPr="00C25FDA">
        <w:t xml:space="preserve"> год</w:t>
      </w:r>
    </w:p>
    <w:tbl>
      <w:tblPr>
        <w:tblStyle w:val="ae"/>
        <w:tblW w:w="9315" w:type="dxa"/>
        <w:tblInd w:w="108" w:type="dxa"/>
        <w:tblLayout w:type="fixed"/>
        <w:tblLook w:val="04A0" w:firstRow="1" w:lastRow="0" w:firstColumn="1" w:lastColumn="0" w:noHBand="0" w:noVBand="1"/>
      </w:tblPr>
      <w:tblGrid>
        <w:gridCol w:w="707"/>
        <w:gridCol w:w="3495"/>
        <w:gridCol w:w="1077"/>
        <w:gridCol w:w="907"/>
        <w:gridCol w:w="1134"/>
        <w:gridCol w:w="993"/>
        <w:gridCol w:w="1002"/>
      </w:tblGrid>
      <w:tr w:rsidR="007E5B1D" w:rsidRPr="0005363F" w14:paraId="762339C1" w14:textId="77777777" w:rsidTr="007E5B1D">
        <w:trPr>
          <w:trHeight w:val="166"/>
        </w:trPr>
        <w:tc>
          <w:tcPr>
            <w:tcW w:w="707" w:type="dxa"/>
            <w:vMerge w:val="restart"/>
            <w:tcMar>
              <w:left w:w="57" w:type="dxa"/>
              <w:right w:w="57" w:type="dxa"/>
            </w:tcMar>
            <w:vAlign w:val="center"/>
          </w:tcPr>
          <w:p w14:paraId="439A1017"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xml:space="preserve">№ </w:t>
            </w:r>
            <w:proofErr w:type="gramStart"/>
            <w:r>
              <w:rPr>
                <w:b/>
                <w:sz w:val="20"/>
                <w:szCs w:val="20"/>
                <w:lang w:eastAsia="ru-RU"/>
              </w:rPr>
              <w:t>п</w:t>
            </w:r>
            <w:proofErr w:type="gramEnd"/>
            <w:r>
              <w:rPr>
                <w:b/>
                <w:sz w:val="20"/>
                <w:szCs w:val="20"/>
                <w:lang w:eastAsia="ru-RU"/>
              </w:rPr>
              <w:t>/п</w:t>
            </w:r>
          </w:p>
        </w:tc>
        <w:tc>
          <w:tcPr>
            <w:tcW w:w="3495" w:type="dxa"/>
            <w:vMerge w:val="restart"/>
            <w:tcMar>
              <w:left w:w="57" w:type="dxa"/>
              <w:right w:w="57" w:type="dxa"/>
            </w:tcMar>
            <w:vAlign w:val="center"/>
          </w:tcPr>
          <w:p w14:paraId="086810CF"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Наименование показателя</w:t>
            </w:r>
          </w:p>
        </w:tc>
        <w:tc>
          <w:tcPr>
            <w:tcW w:w="1077" w:type="dxa"/>
            <w:vMerge w:val="restart"/>
            <w:tcMar>
              <w:left w:w="57" w:type="dxa"/>
              <w:right w:w="57" w:type="dxa"/>
            </w:tcMar>
            <w:vAlign w:val="center"/>
          </w:tcPr>
          <w:p w14:paraId="1B598F7F" w14:textId="77777777" w:rsidR="007E5B1D" w:rsidRDefault="007E5B1D" w:rsidP="0005363F">
            <w:pPr>
              <w:keepNext/>
              <w:keepLines/>
              <w:spacing w:line="240" w:lineRule="auto"/>
              <w:ind w:firstLine="0"/>
              <w:jc w:val="center"/>
              <w:rPr>
                <w:b/>
                <w:sz w:val="20"/>
                <w:szCs w:val="20"/>
                <w:lang w:eastAsia="ru-RU"/>
              </w:rPr>
            </w:pPr>
            <w:proofErr w:type="spellStart"/>
            <w:r>
              <w:rPr>
                <w:b/>
                <w:sz w:val="20"/>
                <w:szCs w:val="20"/>
                <w:lang w:eastAsia="ru-RU"/>
              </w:rPr>
              <w:t>Ед</w:t>
            </w:r>
            <w:proofErr w:type="gramStart"/>
            <w:r>
              <w:rPr>
                <w:b/>
                <w:sz w:val="20"/>
                <w:szCs w:val="20"/>
                <w:lang w:eastAsia="ru-RU"/>
              </w:rPr>
              <w:t>.и</w:t>
            </w:r>
            <w:proofErr w:type="gramEnd"/>
            <w:r>
              <w:rPr>
                <w:b/>
                <w:sz w:val="20"/>
                <w:szCs w:val="20"/>
                <w:lang w:eastAsia="ru-RU"/>
              </w:rPr>
              <w:t>зм</w:t>
            </w:r>
            <w:proofErr w:type="spellEnd"/>
            <w:r>
              <w:rPr>
                <w:b/>
                <w:sz w:val="20"/>
                <w:szCs w:val="20"/>
                <w:lang w:eastAsia="ru-RU"/>
              </w:rPr>
              <w:t>.</w:t>
            </w:r>
          </w:p>
        </w:tc>
        <w:tc>
          <w:tcPr>
            <w:tcW w:w="4036" w:type="dxa"/>
            <w:gridSpan w:val="4"/>
            <w:vAlign w:val="center"/>
          </w:tcPr>
          <w:p w14:paraId="55E2BAC0"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2023 год</w:t>
            </w:r>
          </w:p>
        </w:tc>
      </w:tr>
      <w:tr w:rsidR="007E5B1D" w:rsidRPr="0005363F" w14:paraId="2A2F25DC" w14:textId="77777777" w:rsidTr="007E5B1D">
        <w:trPr>
          <w:trHeight w:val="135"/>
        </w:trPr>
        <w:tc>
          <w:tcPr>
            <w:tcW w:w="707" w:type="dxa"/>
            <w:vMerge/>
            <w:tcMar>
              <w:left w:w="57" w:type="dxa"/>
              <w:right w:w="57" w:type="dxa"/>
            </w:tcMar>
            <w:vAlign w:val="center"/>
          </w:tcPr>
          <w:p w14:paraId="406B916E" w14:textId="77777777" w:rsidR="007E5B1D" w:rsidRDefault="007E5B1D" w:rsidP="0005363F">
            <w:pPr>
              <w:keepNext/>
              <w:keepLines/>
              <w:spacing w:line="240" w:lineRule="auto"/>
              <w:ind w:firstLine="0"/>
              <w:jc w:val="center"/>
              <w:rPr>
                <w:b/>
                <w:sz w:val="20"/>
                <w:szCs w:val="20"/>
                <w:lang w:eastAsia="ru-RU"/>
              </w:rPr>
            </w:pPr>
          </w:p>
        </w:tc>
        <w:tc>
          <w:tcPr>
            <w:tcW w:w="3495" w:type="dxa"/>
            <w:vMerge/>
            <w:tcMar>
              <w:left w:w="57" w:type="dxa"/>
              <w:right w:w="57" w:type="dxa"/>
            </w:tcMar>
            <w:vAlign w:val="center"/>
          </w:tcPr>
          <w:p w14:paraId="79B70D96" w14:textId="77777777" w:rsidR="007E5B1D" w:rsidRDefault="007E5B1D" w:rsidP="0005363F">
            <w:pPr>
              <w:keepNext/>
              <w:keepLines/>
              <w:spacing w:line="240" w:lineRule="auto"/>
              <w:ind w:firstLine="0"/>
              <w:jc w:val="center"/>
              <w:rPr>
                <w:b/>
                <w:sz w:val="20"/>
                <w:szCs w:val="20"/>
                <w:lang w:eastAsia="ru-RU"/>
              </w:rPr>
            </w:pPr>
          </w:p>
        </w:tc>
        <w:tc>
          <w:tcPr>
            <w:tcW w:w="1077" w:type="dxa"/>
            <w:vMerge/>
            <w:tcMar>
              <w:left w:w="57" w:type="dxa"/>
              <w:right w:w="57" w:type="dxa"/>
            </w:tcMar>
            <w:vAlign w:val="center"/>
          </w:tcPr>
          <w:p w14:paraId="7E913185" w14:textId="77777777" w:rsidR="007E5B1D" w:rsidRDefault="007E5B1D" w:rsidP="0005363F">
            <w:pPr>
              <w:keepNext/>
              <w:keepLines/>
              <w:spacing w:line="240" w:lineRule="auto"/>
              <w:ind w:firstLine="0"/>
              <w:jc w:val="center"/>
              <w:rPr>
                <w:b/>
                <w:sz w:val="20"/>
                <w:szCs w:val="20"/>
                <w:lang w:eastAsia="ru-RU"/>
              </w:rPr>
            </w:pPr>
          </w:p>
        </w:tc>
        <w:tc>
          <w:tcPr>
            <w:tcW w:w="907" w:type="dxa"/>
            <w:vAlign w:val="center"/>
          </w:tcPr>
          <w:p w14:paraId="2325A93D"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xml:space="preserve">ХВС </w:t>
            </w:r>
            <w:proofErr w:type="spellStart"/>
            <w:r>
              <w:rPr>
                <w:b/>
                <w:sz w:val="20"/>
                <w:szCs w:val="20"/>
                <w:lang w:eastAsia="ru-RU"/>
              </w:rPr>
              <w:t>Кадуй</w:t>
            </w:r>
            <w:proofErr w:type="spellEnd"/>
          </w:p>
          <w:p w14:paraId="76DA4E9E"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годовое</w:t>
            </w:r>
          </w:p>
        </w:tc>
        <w:tc>
          <w:tcPr>
            <w:tcW w:w="1134" w:type="dxa"/>
            <w:vAlign w:val="center"/>
          </w:tcPr>
          <w:p w14:paraId="3006EBDA"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xml:space="preserve">ХВС Никольское  факт за 4 </w:t>
            </w:r>
            <w:proofErr w:type="spellStart"/>
            <w:proofErr w:type="gramStart"/>
            <w:r>
              <w:rPr>
                <w:b/>
                <w:sz w:val="20"/>
                <w:szCs w:val="20"/>
                <w:lang w:eastAsia="ru-RU"/>
              </w:rPr>
              <w:t>мес</w:t>
            </w:r>
            <w:proofErr w:type="spellEnd"/>
            <w:proofErr w:type="gramEnd"/>
          </w:p>
        </w:tc>
        <w:tc>
          <w:tcPr>
            <w:tcW w:w="993" w:type="dxa"/>
            <w:tcBorders>
              <w:right w:val="single" w:sz="4" w:space="0" w:color="auto"/>
            </w:tcBorders>
            <w:vAlign w:val="center"/>
          </w:tcPr>
          <w:p w14:paraId="1492C5C4"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xml:space="preserve">ХВС </w:t>
            </w:r>
            <w:proofErr w:type="spellStart"/>
            <w:r>
              <w:rPr>
                <w:b/>
                <w:sz w:val="20"/>
                <w:szCs w:val="20"/>
                <w:lang w:eastAsia="ru-RU"/>
              </w:rPr>
              <w:t>Рукавицкая</w:t>
            </w:r>
            <w:proofErr w:type="spellEnd"/>
          </w:p>
          <w:p w14:paraId="5DB9B330"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xml:space="preserve">Факт за 1 </w:t>
            </w:r>
            <w:proofErr w:type="spellStart"/>
            <w:proofErr w:type="gramStart"/>
            <w:r>
              <w:rPr>
                <w:b/>
                <w:sz w:val="20"/>
                <w:szCs w:val="20"/>
                <w:lang w:eastAsia="ru-RU"/>
              </w:rPr>
              <w:t>мес</w:t>
            </w:r>
            <w:proofErr w:type="spellEnd"/>
            <w:proofErr w:type="gramEnd"/>
          </w:p>
        </w:tc>
        <w:tc>
          <w:tcPr>
            <w:tcW w:w="1002" w:type="dxa"/>
            <w:tcBorders>
              <w:left w:val="single" w:sz="4" w:space="0" w:color="auto"/>
            </w:tcBorders>
            <w:vAlign w:val="center"/>
          </w:tcPr>
          <w:p w14:paraId="381C211D"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xml:space="preserve">ХВС Маза, Нижние факт 1 </w:t>
            </w:r>
            <w:proofErr w:type="spellStart"/>
            <w:proofErr w:type="gramStart"/>
            <w:r>
              <w:rPr>
                <w:b/>
                <w:sz w:val="20"/>
                <w:szCs w:val="20"/>
                <w:lang w:eastAsia="ru-RU"/>
              </w:rPr>
              <w:t>мес</w:t>
            </w:r>
            <w:proofErr w:type="spellEnd"/>
            <w:proofErr w:type="gramEnd"/>
          </w:p>
        </w:tc>
      </w:tr>
      <w:tr w:rsidR="007E5B1D" w:rsidRPr="0005363F" w14:paraId="5F5FB5B1" w14:textId="77777777" w:rsidTr="007E5B1D">
        <w:trPr>
          <w:trHeight w:val="224"/>
        </w:trPr>
        <w:tc>
          <w:tcPr>
            <w:tcW w:w="707" w:type="dxa"/>
            <w:tcMar>
              <w:left w:w="57" w:type="dxa"/>
              <w:right w:w="57" w:type="dxa"/>
            </w:tcMar>
            <w:vAlign w:val="center"/>
          </w:tcPr>
          <w:p w14:paraId="6DCC37F8" w14:textId="77777777" w:rsidR="0005363F" w:rsidRDefault="0005363F" w:rsidP="0005363F">
            <w:pPr>
              <w:spacing w:line="240" w:lineRule="auto"/>
              <w:ind w:firstLine="0"/>
              <w:jc w:val="center"/>
              <w:rPr>
                <w:sz w:val="20"/>
                <w:szCs w:val="20"/>
                <w:lang w:eastAsia="ru-RU"/>
              </w:rPr>
            </w:pPr>
            <w:r>
              <w:rPr>
                <w:sz w:val="20"/>
                <w:szCs w:val="20"/>
                <w:lang w:eastAsia="ru-RU"/>
              </w:rPr>
              <w:t>1</w:t>
            </w:r>
          </w:p>
        </w:tc>
        <w:tc>
          <w:tcPr>
            <w:tcW w:w="3495" w:type="dxa"/>
            <w:tcMar>
              <w:left w:w="57" w:type="dxa"/>
              <w:right w:w="57" w:type="dxa"/>
            </w:tcMar>
            <w:vAlign w:val="center"/>
          </w:tcPr>
          <w:p w14:paraId="4E8C1722" w14:textId="77777777" w:rsidR="0005363F" w:rsidRDefault="0005363F" w:rsidP="0005363F">
            <w:pPr>
              <w:spacing w:line="240" w:lineRule="auto"/>
              <w:ind w:firstLine="0"/>
              <w:rPr>
                <w:sz w:val="20"/>
                <w:szCs w:val="20"/>
                <w:lang w:eastAsia="ru-RU"/>
              </w:rPr>
            </w:pPr>
            <w:r>
              <w:rPr>
                <w:sz w:val="20"/>
                <w:szCs w:val="20"/>
                <w:lang w:eastAsia="ru-RU"/>
              </w:rPr>
              <w:t>Поднято воды, всего</w:t>
            </w:r>
          </w:p>
        </w:tc>
        <w:tc>
          <w:tcPr>
            <w:tcW w:w="1077" w:type="dxa"/>
            <w:tcMar>
              <w:left w:w="57" w:type="dxa"/>
              <w:right w:w="57" w:type="dxa"/>
            </w:tcMar>
            <w:vAlign w:val="center"/>
          </w:tcPr>
          <w:p w14:paraId="6F605EDF"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5F2483F3" w14:textId="77777777" w:rsidR="0005363F" w:rsidRDefault="0005363F" w:rsidP="0005363F">
            <w:pPr>
              <w:spacing w:line="240" w:lineRule="auto"/>
              <w:ind w:firstLine="0"/>
              <w:jc w:val="center"/>
              <w:rPr>
                <w:sz w:val="20"/>
                <w:szCs w:val="20"/>
                <w:lang w:eastAsia="ru-RU"/>
              </w:rPr>
            </w:pPr>
            <w:r>
              <w:rPr>
                <w:sz w:val="20"/>
                <w:szCs w:val="20"/>
                <w:lang w:eastAsia="ru-RU"/>
              </w:rPr>
              <w:t>10,65</w:t>
            </w:r>
          </w:p>
        </w:tc>
        <w:tc>
          <w:tcPr>
            <w:tcW w:w="1134" w:type="dxa"/>
            <w:shd w:val="clear" w:color="auto" w:fill="auto"/>
            <w:vAlign w:val="center"/>
          </w:tcPr>
          <w:p w14:paraId="16E6F3B2" w14:textId="77777777" w:rsidR="0005363F" w:rsidRDefault="0005363F" w:rsidP="0005363F">
            <w:pPr>
              <w:spacing w:line="240" w:lineRule="auto"/>
              <w:ind w:firstLine="0"/>
              <w:jc w:val="center"/>
              <w:rPr>
                <w:sz w:val="20"/>
                <w:szCs w:val="20"/>
                <w:lang w:eastAsia="ru-RU"/>
              </w:rPr>
            </w:pPr>
            <w:r>
              <w:rPr>
                <w:sz w:val="20"/>
                <w:szCs w:val="20"/>
                <w:lang w:eastAsia="ru-RU"/>
              </w:rPr>
              <w:t>23,43</w:t>
            </w:r>
          </w:p>
        </w:tc>
        <w:tc>
          <w:tcPr>
            <w:tcW w:w="993" w:type="dxa"/>
            <w:tcBorders>
              <w:right w:val="single" w:sz="4" w:space="0" w:color="auto"/>
            </w:tcBorders>
            <w:shd w:val="clear" w:color="auto" w:fill="auto"/>
            <w:vAlign w:val="center"/>
          </w:tcPr>
          <w:p w14:paraId="351FB527"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1C756992" w14:textId="77777777" w:rsidR="0005363F" w:rsidRDefault="0005363F" w:rsidP="0005363F">
            <w:pPr>
              <w:spacing w:line="240" w:lineRule="auto"/>
              <w:ind w:firstLine="0"/>
              <w:jc w:val="center"/>
              <w:rPr>
                <w:sz w:val="20"/>
                <w:szCs w:val="20"/>
                <w:lang w:eastAsia="ru-RU"/>
              </w:rPr>
            </w:pPr>
            <w:r>
              <w:rPr>
                <w:sz w:val="20"/>
                <w:szCs w:val="20"/>
                <w:lang w:eastAsia="ru-RU"/>
              </w:rPr>
              <w:t>0,515</w:t>
            </w:r>
          </w:p>
        </w:tc>
      </w:tr>
      <w:tr w:rsidR="0005363F" w:rsidRPr="0005363F" w14:paraId="0199B764" w14:textId="77777777" w:rsidTr="007E5B1D">
        <w:trPr>
          <w:trHeight w:val="224"/>
        </w:trPr>
        <w:tc>
          <w:tcPr>
            <w:tcW w:w="707" w:type="dxa"/>
            <w:tcMar>
              <w:left w:w="57" w:type="dxa"/>
              <w:right w:w="57" w:type="dxa"/>
            </w:tcMar>
            <w:vAlign w:val="center"/>
          </w:tcPr>
          <w:p w14:paraId="75CA3538" w14:textId="77777777" w:rsidR="0005363F" w:rsidRDefault="0005363F" w:rsidP="0005363F">
            <w:pPr>
              <w:spacing w:line="240" w:lineRule="auto"/>
              <w:ind w:firstLine="0"/>
              <w:jc w:val="center"/>
              <w:rPr>
                <w:sz w:val="20"/>
                <w:szCs w:val="20"/>
                <w:lang w:eastAsia="ru-RU"/>
              </w:rPr>
            </w:pPr>
          </w:p>
        </w:tc>
        <w:tc>
          <w:tcPr>
            <w:tcW w:w="7606" w:type="dxa"/>
            <w:gridSpan w:val="5"/>
            <w:tcBorders>
              <w:right w:val="single" w:sz="4" w:space="0" w:color="auto"/>
            </w:tcBorders>
            <w:tcMar>
              <w:left w:w="57" w:type="dxa"/>
              <w:right w:w="57" w:type="dxa"/>
            </w:tcMar>
            <w:vAlign w:val="center"/>
          </w:tcPr>
          <w:p w14:paraId="69689117" w14:textId="77777777" w:rsidR="0005363F" w:rsidRDefault="0005363F" w:rsidP="0005363F">
            <w:pPr>
              <w:spacing w:line="240" w:lineRule="auto"/>
              <w:ind w:firstLine="0"/>
              <w:rPr>
                <w:sz w:val="20"/>
                <w:szCs w:val="20"/>
                <w:lang w:eastAsia="ru-RU"/>
              </w:rPr>
            </w:pPr>
            <w:r>
              <w:rPr>
                <w:sz w:val="20"/>
                <w:szCs w:val="20"/>
                <w:lang w:eastAsia="ru-RU"/>
              </w:rPr>
              <w:t xml:space="preserve">в </w:t>
            </w:r>
            <w:proofErr w:type="spellStart"/>
            <w:r>
              <w:rPr>
                <w:sz w:val="20"/>
                <w:szCs w:val="20"/>
                <w:lang w:eastAsia="ru-RU"/>
              </w:rPr>
              <w:t>т.ч</w:t>
            </w:r>
            <w:proofErr w:type="spellEnd"/>
            <w:r>
              <w:rPr>
                <w:sz w:val="20"/>
                <w:szCs w:val="20"/>
                <w:lang w:eastAsia="ru-RU"/>
              </w:rPr>
              <w:t>.</w:t>
            </w:r>
          </w:p>
        </w:tc>
        <w:tc>
          <w:tcPr>
            <w:tcW w:w="1002" w:type="dxa"/>
            <w:tcBorders>
              <w:left w:val="single" w:sz="4" w:space="0" w:color="auto"/>
            </w:tcBorders>
            <w:vAlign w:val="center"/>
          </w:tcPr>
          <w:p w14:paraId="6B9300FC" w14:textId="77777777" w:rsidR="0005363F" w:rsidRDefault="0005363F" w:rsidP="0005363F">
            <w:pPr>
              <w:spacing w:line="240" w:lineRule="auto"/>
              <w:ind w:firstLine="0"/>
              <w:rPr>
                <w:sz w:val="20"/>
                <w:szCs w:val="20"/>
                <w:lang w:eastAsia="ru-RU"/>
              </w:rPr>
            </w:pPr>
          </w:p>
        </w:tc>
      </w:tr>
      <w:tr w:rsidR="007E5B1D" w:rsidRPr="0005363F" w14:paraId="56A760EB" w14:textId="77777777" w:rsidTr="007E5B1D">
        <w:trPr>
          <w:trHeight w:val="224"/>
        </w:trPr>
        <w:tc>
          <w:tcPr>
            <w:tcW w:w="707" w:type="dxa"/>
            <w:tcMar>
              <w:left w:w="57" w:type="dxa"/>
              <w:right w:w="57" w:type="dxa"/>
            </w:tcMar>
            <w:vAlign w:val="center"/>
          </w:tcPr>
          <w:p w14:paraId="011D23EA" w14:textId="77777777" w:rsidR="0005363F" w:rsidRDefault="0005363F" w:rsidP="0005363F">
            <w:pPr>
              <w:spacing w:line="240" w:lineRule="auto"/>
              <w:ind w:firstLine="0"/>
              <w:jc w:val="center"/>
              <w:rPr>
                <w:sz w:val="20"/>
                <w:szCs w:val="20"/>
                <w:lang w:eastAsia="ru-RU"/>
              </w:rPr>
            </w:pPr>
            <w:r>
              <w:rPr>
                <w:sz w:val="20"/>
                <w:szCs w:val="20"/>
                <w:lang w:eastAsia="ru-RU"/>
              </w:rPr>
              <w:t>1.1</w:t>
            </w:r>
          </w:p>
        </w:tc>
        <w:tc>
          <w:tcPr>
            <w:tcW w:w="3495" w:type="dxa"/>
            <w:tcMar>
              <w:left w:w="57" w:type="dxa"/>
              <w:right w:w="57" w:type="dxa"/>
            </w:tcMar>
            <w:vAlign w:val="center"/>
          </w:tcPr>
          <w:p w14:paraId="55F77E68" w14:textId="77777777" w:rsidR="0005363F" w:rsidRDefault="0005363F" w:rsidP="0005363F">
            <w:pPr>
              <w:spacing w:line="240" w:lineRule="auto"/>
              <w:ind w:firstLine="0"/>
              <w:rPr>
                <w:sz w:val="20"/>
                <w:szCs w:val="20"/>
                <w:lang w:eastAsia="ru-RU"/>
              </w:rPr>
            </w:pPr>
            <w:r>
              <w:rPr>
                <w:sz w:val="20"/>
                <w:szCs w:val="20"/>
                <w:lang w:eastAsia="ru-RU"/>
              </w:rPr>
              <w:t>-из  поверхностных источников</w:t>
            </w:r>
          </w:p>
        </w:tc>
        <w:tc>
          <w:tcPr>
            <w:tcW w:w="1077" w:type="dxa"/>
            <w:tcMar>
              <w:left w:w="57" w:type="dxa"/>
              <w:right w:w="57" w:type="dxa"/>
            </w:tcMar>
            <w:vAlign w:val="center"/>
          </w:tcPr>
          <w:p w14:paraId="12B93C2D"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67465426"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14:paraId="101732CA"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993" w:type="dxa"/>
            <w:tcBorders>
              <w:right w:val="single" w:sz="4" w:space="0" w:color="auto"/>
            </w:tcBorders>
            <w:shd w:val="clear" w:color="auto" w:fill="auto"/>
            <w:vAlign w:val="center"/>
          </w:tcPr>
          <w:p w14:paraId="650421F5"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6A97A525" w14:textId="77777777" w:rsidR="0005363F" w:rsidRDefault="0005363F" w:rsidP="0005363F">
            <w:pPr>
              <w:spacing w:line="240" w:lineRule="auto"/>
              <w:ind w:firstLine="0"/>
              <w:jc w:val="center"/>
              <w:rPr>
                <w:sz w:val="20"/>
                <w:szCs w:val="20"/>
                <w:lang w:eastAsia="ru-RU"/>
              </w:rPr>
            </w:pPr>
            <w:r>
              <w:rPr>
                <w:sz w:val="20"/>
                <w:szCs w:val="20"/>
                <w:lang w:eastAsia="ru-RU"/>
              </w:rPr>
              <w:t>-</w:t>
            </w:r>
          </w:p>
        </w:tc>
      </w:tr>
      <w:tr w:rsidR="007E5B1D" w:rsidRPr="0005363F" w14:paraId="210A81E8" w14:textId="77777777" w:rsidTr="007E5B1D">
        <w:trPr>
          <w:trHeight w:val="224"/>
        </w:trPr>
        <w:tc>
          <w:tcPr>
            <w:tcW w:w="707" w:type="dxa"/>
            <w:tcMar>
              <w:left w:w="57" w:type="dxa"/>
              <w:right w:w="57" w:type="dxa"/>
            </w:tcMar>
            <w:vAlign w:val="center"/>
          </w:tcPr>
          <w:p w14:paraId="6E3E0776" w14:textId="77777777" w:rsidR="0005363F" w:rsidRDefault="0005363F" w:rsidP="0005363F">
            <w:pPr>
              <w:spacing w:line="240" w:lineRule="auto"/>
              <w:ind w:firstLine="0"/>
              <w:jc w:val="center"/>
              <w:rPr>
                <w:sz w:val="20"/>
                <w:szCs w:val="20"/>
                <w:lang w:eastAsia="ru-RU"/>
              </w:rPr>
            </w:pPr>
            <w:r>
              <w:rPr>
                <w:sz w:val="20"/>
                <w:szCs w:val="20"/>
                <w:lang w:eastAsia="ru-RU"/>
              </w:rPr>
              <w:t>1.2</w:t>
            </w:r>
          </w:p>
        </w:tc>
        <w:tc>
          <w:tcPr>
            <w:tcW w:w="3495" w:type="dxa"/>
            <w:tcMar>
              <w:left w:w="57" w:type="dxa"/>
              <w:right w:w="57" w:type="dxa"/>
            </w:tcMar>
            <w:vAlign w:val="center"/>
          </w:tcPr>
          <w:p w14:paraId="5CB12FE1" w14:textId="77777777" w:rsidR="0005363F" w:rsidRDefault="0005363F" w:rsidP="0005363F">
            <w:pPr>
              <w:spacing w:line="240" w:lineRule="auto"/>
              <w:ind w:firstLine="0"/>
              <w:rPr>
                <w:sz w:val="20"/>
                <w:szCs w:val="20"/>
                <w:lang w:eastAsia="ru-RU"/>
              </w:rPr>
            </w:pPr>
            <w:r>
              <w:rPr>
                <w:sz w:val="20"/>
                <w:szCs w:val="20"/>
                <w:lang w:eastAsia="ru-RU"/>
              </w:rPr>
              <w:t>-из подземных источников</w:t>
            </w:r>
          </w:p>
        </w:tc>
        <w:tc>
          <w:tcPr>
            <w:tcW w:w="1077" w:type="dxa"/>
            <w:tcMar>
              <w:left w:w="57" w:type="dxa"/>
              <w:right w:w="57" w:type="dxa"/>
            </w:tcMar>
            <w:vAlign w:val="center"/>
          </w:tcPr>
          <w:p w14:paraId="1486A7E1"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0CE30DC0" w14:textId="77777777" w:rsidR="0005363F" w:rsidRDefault="0005363F" w:rsidP="0005363F">
            <w:pPr>
              <w:spacing w:line="240" w:lineRule="auto"/>
              <w:ind w:firstLine="0"/>
              <w:jc w:val="center"/>
              <w:rPr>
                <w:sz w:val="20"/>
                <w:szCs w:val="20"/>
                <w:lang w:eastAsia="ru-RU"/>
              </w:rPr>
            </w:pPr>
            <w:r>
              <w:rPr>
                <w:sz w:val="20"/>
                <w:szCs w:val="20"/>
                <w:lang w:eastAsia="ru-RU"/>
              </w:rPr>
              <w:t>10,65</w:t>
            </w:r>
          </w:p>
        </w:tc>
        <w:tc>
          <w:tcPr>
            <w:tcW w:w="1134" w:type="dxa"/>
            <w:shd w:val="clear" w:color="auto" w:fill="auto"/>
            <w:vAlign w:val="center"/>
          </w:tcPr>
          <w:p w14:paraId="7D933C43" w14:textId="77777777" w:rsidR="0005363F" w:rsidRDefault="0005363F" w:rsidP="0005363F">
            <w:pPr>
              <w:spacing w:line="240" w:lineRule="auto"/>
              <w:ind w:firstLine="0"/>
              <w:jc w:val="center"/>
              <w:rPr>
                <w:sz w:val="20"/>
                <w:szCs w:val="20"/>
                <w:lang w:eastAsia="ru-RU"/>
              </w:rPr>
            </w:pPr>
            <w:r>
              <w:rPr>
                <w:sz w:val="20"/>
                <w:szCs w:val="20"/>
                <w:lang w:eastAsia="ru-RU"/>
              </w:rPr>
              <w:t>23,43</w:t>
            </w:r>
          </w:p>
        </w:tc>
        <w:tc>
          <w:tcPr>
            <w:tcW w:w="993" w:type="dxa"/>
            <w:tcBorders>
              <w:right w:val="single" w:sz="4" w:space="0" w:color="auto"/>
            </w:tcBorders>
            <w:shd w:val="clear" w:color="auto" w:fill="auto"/>
            <w:vAlign w:val="center"/>
          </w:tcPr>
          <w:p w14:paraId="147BDB6A"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6E9D3BC2" w14:textId="77777777" w:rsidR="0005363F" w:rsidRDefault="0005363F" w:rsidP="0005363F">
            <w:pPr>
              <w:spacing w:line="240" w:lineRule="auto"/>
              <w:ind w:firstLine="0"/>
              <w:jc w:val="center"/>
              <w:rPr>
                <w:sz w:val="20"/>
                <w:szCs w:val="20"/>
                <w:lang w:eastAsia="ru-RU"/>
              </w:rPr>
            </w:pPr>
            <w:r>
              <w:rPr>
                <w:sz w:val="20"/>
                <w:szCs w:val="20"/>
                <w:lang w:eastAsia="ru-RU"/>
              </w:rPr>
              <w:t>0,515</w:t>
            </w:r>
          </w:p>
        </w:tc>
      </w:tr>
      <w:tr w:rsidR="007E5B1D" w:rsidRPr="0005363F" w14:paraId="20660577" w14:textId="77777777" w:rsidTr="007E5B1D">
        <w:trPr>
          <w:trHeight w:val="464"/>
        </w:trPr>
        <w:tc>
          <w:tcPr>
            <w:tcW w:w="707" w:type="dxa"/>
            <w:tcMar>
              <w:left w:w="57" w:type="dxa"/>
              <w:right w:w="57" w:type="dxa"/>
            </w:tcMar>
            <w:vAlign w:val="center"/>
          </w:tcPr>
          <w:p w14:paraId="2B2661A5" w14:textId="77777777" w:rsidR="0005363F" w:rsidRDefault="0005363F" w:rsidP="0005363F">
            <w:pPr>
              <w:spacing w:line="240" w:lineRule="auto"/>
              <w:ind w:firstLine="0"/>
              <w:jc w:val="center"/>
              <w:rPr>
                <w:sz w:val="20"/>
                <w:szCs w:val="20"/>
                <w:lang w:eastAsia="ru-RU"/>
              </w:rPr>
            </w:pPr>
            <w:r>
              <w:rPr>
                <w:sz w:val="20"/>
                <w:szCs w:val="20"/>
                <w:lang w:eastAsia="ru-RU"/>
              </w:rPr>
              <w:t>2</w:t>
            </w:r>
          </w:p>
        </w:tc>
        <w:tc>
          <w:tcPr>
            <w:tcW w:w="3495" w:type="dxa"/>
            <w:tcMar>
              <w:left w:w="57" w:type="dxa"/>
              <w:right w:w="57" w:type="dxa"/>
            </w:tcMar>
            <w:vAlign w:val="center"/>
          </w:tcPr>
          <w:p w14:paraId="7A7CD1E7" w14:textId="77777777" w:rsidR="0005363F" w:rsidRDefault="0005363F" w:rsidP="0005363F">
            <w:pPr>
              <w:spacing w:line="240" w:lineRule="auto"/>
              <w:ind w:firstLine="0"/>
              <w:rPr>
                <w:sz w:val="20"/>
                <w:szCs w:val="20"/>
                <w:lang w:eastAsia="ru-RU"/>
              </w:rPr>
            </w:pPr>
            <w:r>
              <w:rPr>
                <w:sz w:val="20"/>
                <w:szCs w:val="20"/>
                <w:lang w:eastAsia="ru-RU"/>
              </w:rPr>
              <w:t>Пропущено воды через очистные сооружения водозабора</w:t>
            </w:r>
          </w:p>
        </w:tc>
        <w:tc>
          <w:tcPr>
            <w:tcW w:w="1077" w:type="dxa"/>
            <w:tcMar>
              <w:left w:w="57" w:type="dxa"/>
              <w:right w:w="57" w:type="dxa"/>
            </w:tcMar>
            <w:vAlign w:val="center"/>
          </w:tcPr>
          <w:p w14:paraId="218D7864"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4B505657"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14:paraId="640D226B"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993" w:type="dxa"/>
            <w:tcBorders>
              <w:right w:val="single" w:sz="4" w:space="0" w:color="auto"/>
            </w:tcBorders>
            <w:shd w:val="clear" w:color="auto" w:fill="auto"/>
            <w:vAlign w:val="center"/>
          </w:tcPr>
          <w:p w14:paraId="66EE4267"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5D7659F5" w14:textId="77777777" w:rsidR="0005363F" w:rsidRDefault="0005363F" w:rsidP="0005363F">
            <w:pPr>
              <w:spacing w:line="240" w:lineRule="auto"/>
              <w:ind w:firstLine="0"/>
              <w:jc w:val="center"/>
              <w:rPr>
                <w:sz w:val="20"/>
                <w:szCs w:val="20"/>
                <w:lang w:eastAsia="ru-RU"/>
              </w:rPr>
            </w:pPr>
            <w:r>
              <w:rPr>
                <w:sz w:val="20"/>
                <w:szCs w:val="20"/>
                <w:lang w:eastAsia="ru-RU"/>
              </w:rPr>
              <w:t>-</w:t>
            </w:r>
          </w:p>
        </w:tc>
      </w:tr>
      <w:tr w:rsidR="007E5B1D" w:rsidRPr="0005363F" w14:paraId="0E8B0EB1" w14:textId="77777777" w:rsidTr="007E5B1D">
        <w:trPr>
          <w:trHeight w:val="449"/>
        </w:trPr>
        <w:tc>
          <w:tcPr>
            <w:tcW w:w="707" w:type="dxa"/>
            <w:tcMar>
              <w:left w:w="57" w:type="dxa"/>
              <w:right w:w="57" w:type="dxa"/>
            </w:tcMar>
            <w:vAlign w:val="center"/>
          </w:tcPr>
          <w:p w14:paraId="04EC6A92" w14:textId="77777777" w:rsidR="0005363F" w:rsidRDefault="0005363F" w:rsidP="0005363F">
            <w:pPr>
              <w:spacing w:line="240" w:lineRule="auto"/>
              <w:ind w:firstLine="0"/>
              <w:jc w:val="center"/>
              <w:rPr>
                <w:sz w:val="20"/>
                <w:szCs w:val="20"/>
                <w:lang w:eastAsia="ru-RU"/>
              </w:rPr>
            </w:pPr>
            <w:r>
              <w:rPr>
                <w:sz w:val="20"/>
                <w:szCs w:val="20"/>
                <w:lang w:eastAsia="ru-RU"/>
              </w:rPr>
              <w:t>3</w:t>
            </w:r>
          </w:p>
        </w:tc>
        <w:tc>
          <w:tcPr>
            <w:tcW w:w="3495" w:type="dxa"/>
            <w:tcMar>
              <w:left w:w="57" w:type="dxa"/>
              <w:right w:w="57" w:type="dxa"/>
            </w:tcMar>
            <w:vAlign w:val="center"/>
          </w:tcPr>
          <w:p w14:paraId="7CC10953" w14:textId="77777777" w:rsidR="0005363F" w:rsidRDefault="0005363F" w:rsidP="0005363F">
            <w:pPr>
              <w:spacing w:line="240" w:lineRule="auto"/>
              <w:ind w:firstLine="0"/>
              <w:rPr>
                <w:sz w:val="20"/>
                <w:szCs w:val="20"/>
                <w:lang w:eastAsia="ru-RU"/>
              </w:rPr>
            </w:pPr>
            <w:r>
              <w:rPr>
                <w:sz w:val="20"/>
                <w:szCs w:val="20"/>
                <w:lang w:eastAsia="ru-RU"/>
              </w:rPr>
              <w:t>Расходы на технологические нужды водоснабжения</w:t>
            </w:r>
          </w:p>
        </w:tc>
        <w:tc>
          <w:tcPr>
            <w:tcW w:w="1077" w:type="dxa"/>
            <w:tcMar>
              <w:left w:w="57" w:type="dxa"/>
              <w:right w:w="57" w:type="dxa"/>
            </w:tcMar>
            <w:vAlign w:val="center"/>
          </w:tcPr>
          <w:p w14:paraId="148FAE64"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6721E1E8" w14:textId="77777777" w:rsidR="0005363F" w:rsidRDefault="0005363F" w:rsidP="0005363F">
            <w:pPr>
              <w:spacing w:line="240" w:lineRule="auto"/>
              <w:ind w:firstLine="0"/>
              <w:jc w:val="center"/>
              <w:rPr>
                <w:sz w:val="20"/>
                <w:szCs w:val="20"/>
                <w:lang w:eastAsia="ru-RU"/>
              </w:rPr>
            </w:pPr>
          </w:p>
        </w:tc>
        <w:tc>
          <w:tcPr>
            <w:tcW w:w="1134" w:type="dxa"/>
            <w:shd w:val="clear" w:color="auto" w:fill="auto"/>
            <w:vAlign w:val="center"/>
          </w:tcPr>
          <w:p w14:paraId="19E4683C" w14:textId="77777777" w:rsidR="0005363F" w:rsidRDefault="0005363F" w:rsidP="0005363F">
            <w:pPr>
              <w:spacing w:line="240" w:lineRule="auto"/>
              <w:ind w:firstLine="0"/>
              <w:jc w:val="center"/>
              <w:rPr>
                <w:sz w:val="20"/>
                <w:szCs w:val="20"/>
                <w:lang w:eastAsia="ru-RU"/>
              </w:rPr>
            </w:pPr>
          </w:p>
        </w:tc>
        <w:tc>
          <w:tcPr>
            <w:tcW w:w="993" w:type="dxa"/>
            <w:tcBorders>
              <w:right w:val="single" w:sz="4" w:space="0" w:color="auto"/>
            </w:tcBorders>
            <w:shd w:val="clear" w:color="auto" w:fill="auto"/>
            <w:vAlign w:val="center"/>
          </w:tcPr>
          <w:p w14:paraId="6A7F8F4D"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3AA95E15" w14:textId="77777777" w:rsidR="0005363F" w:rsidRDefault="0005363F" w:rsidP="0005363F">
            <w:pPr>
              <w:spacing w:line="240" w:lineRule="auto"/>
              <w:ind w:firstLine="0"/>
              <w:jc w:val="center"/>
              <w:rPr>
                <w:sz w:val="20"/>
                <w:szCs w:val="20"/>
                <w:lang w:eastAsia="ru-RU"/>
              </w:rPr>
            </w:pPr>
            <w:r>
              <w:rPr>
                <w:sz w:val="20"/>
                <w:szCs w:val="20"/>
                <w:lang w:eastAsia="ru-RU"/>
              </w:rPr>
              <w:t>-</w:t>
            </w:r>
          </w:p>
        </w:tc>
      </w:tr>
      <w:tr w:rsidR="007E5B1D" w:rsidRPr="0005363F" w14:paraId="1EE3C24D" w14:textId="77777777" w:rsidTr="007E5B1D">
        <w:trPr>
          <w:trHeight w:val="224"/>
        </w:trPr>
        <w:tc>
          <w:tcPr>
            <w:tcW w:w="707" w:type="dxa"/>
            <w:tcMar>
              <w:left w:w="57" w:type="dxa"/>
              <w:right w:w="57" w:type="dxa"/>
            </w:tcMar>
            <w:vAlign w:val="center"/>
          </w:tcPr>
          <w:p w14:paraId="07BF6596" w14:textId="77777777" w:rsidR="0005363F" w:rsidRDefault="0005363F" w:rsidP="0005363F">
            <w:pPr>
              <w:spacing w:line="240" w:lineRule="auto"/>
              <w:ind w:firstLine="0"/>
              <w:jc w:val="center"/>
              <w:rPr>
                <w:sz w:val="20"/>
                <w:szCs w:val="20"/>
                <w:lang w:eastAsia="ru-RU"/>
              </w:rPr>
            </w:pPr>
            <w:r>
              <w:rPr>
                <w:sz w:val="20"/>
                <w:szCs w:val="20"/>
                <w:lang w:eastAsia="ru-RU"/>
              </w:rPr>
              <w:t>4</w:t>
            </w:r>
          </w:p>
        </w:tc>
        <w:tc>
          <w:tcPr>
            <w:tcW w:w="3495" w:type="dxa"/>
            <w:tcMar>
              <w:left w:w="57" w:type="dxa"/>
              <w:right w:w="57" w:type="dxa"/>
            </w:tcMar>
            <w:vAlign w:val="center"/>
          </w:tcPr>
          <w:p w14:paraId="54A8D154" w14:textId="77777777" w:rsidR="0005363F" w:rsidRDefault="0005363F" w:rsidP="0005363F">
            <w:pPr>
              <w:spacing w:line="240" w:lineRule="auto"/>
              <w:ind w:firstLine="0"/>
              <w:rPr>
                <w:sz w:val="20"/>
                <w:szCs w:val="20"/>
                <w:lang w:eastAsia="ru-RU"/>
              </w:rPr>
            </w:pPr>
            <w:r>
              <w:rPr>
                <w:sz w:val="20"/>
                <w:szCs w:val="20"/>
                <w:lang w:eastAsia="ru-RU"/>
              </w:rPr>
              <w:t>Получено воды со стороны</w:t>
            </w:r>
          </w:p>
        </w:tc>
        <w:tc>
          <w:tcPr>
            <w:tcW w:w="1077" w:type="dxa"/>
            <w:tcMar>
              <w:left w:w="57" w:type="dxa"/>
              <w:right w:w="57" w:type="dxa"/>
            </w:tcMar>
            <w:vAlign w:val="center"/>
          </w:tcPr>
          <w:p w14:paraId="6B73794D"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48016D7E" w14:textId="77777777" w:rsidR="0005363F" w:rsidRDefault="0005363F" w:rsidP="0005363F">
            <w:pPr>
              <w:spacing w:line="240" w:lineRule="auto"/>
              <w:ind w:firstLine="0"/>
              <w:jc w:val="center"/>
              <w:rPr>
                <w:sz w:val="20"/>
                <w:szCs w:val="20"/>
                <w:lang w:eastAsia="ru-RU"/>
              </w:rPr>
            </w:pPr>
            <w:r>
              <w:rPr>
                <w:sz w:val="20"/>
                <w:szCs w:val="20"/>
                <w:lang w:eastAsia="ru-RU"/>
              </w:rPr>
              <w:t>485,23</w:t>
            </w:r>
          </w:p>
        </w:tc>
        <w:tc>
          <w:tcPr>
            <w:tcW w:w="1134" w:type="dxa"/>
            <w:shd w:val="clear" w:color="auto" w:fill="auto"/>
            <w:vAlign w:val="center"/>
          </w:tcPr>
          <w:p w14:paraId="79D2519D"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993" w:type="dxa"/>
            <w:tcBorders>
              <w:right w:val="single" w:sz="4" w:space="0" w:color="auto"/>
            </w:tcBorders>
            <w:shd w:val="clear" w:color="auto" w:fill="auto"/>
            <w:vAlign w:val="center"/>
          </w:tcPr>
          <w:p w14:paraId="1491E1E2" w14:textId="77777777" w:rsidR="0005363F" w:rsidRDefault="0005363F" w:rsidP="0005363F">
            <w:pPr>
              <w:spacing w:line="240" w:lineRule="auto"/>
              <w:ind w:firstLine="0"/>
              <w:jc w:val="center"/>
              <w:rPr>
                <w:sz w:val="20"/>
                <w:szCs w:val="20"/>
                <w:lang w:eastAsia="ru-RU"/>
              </w:rPr>
            </w:pPr>
            <w:r>
              <w:rPr>
                <w:sz w:val="20"/>
                <w:szCs w:val="20"/>
                <w:lang w:eastAsia="ru-RU"/>
              </w:rPr>
              <w:t>0,374</w:t>
            </w:r>
          </w:p>
        </w:tc>
        <w:tc>
          <w:tcPr>
            <w:tcW w:w="1002" w:type="dxa"/>
            <w:tcBorders>
              <w:left w:val="single" w:sz="4" w:space="0" w:color="auto"/>
            </w:tcBorders>
            <w:shd w:val="clear" w:color="auto" w:fill="auto"/>
            <w:vAlign w:val="center"/>
          </w:tcPr>
          <w:p w14:paraId="3B9359AB" w14:textId="77777777" w:rsidR="0005363F" w:rsidRDefault="0005363F" w:rsidP="0005363F">
            <w:pPr>
              <w:spacing w:line="240" w:lineRule="auto"/>
              <w:ind w:firstLine="0"/>
              <w:jc w:val="center"/>
              <w:rPr>
                <w:sz w:val="20"/>
                <w:szCs w:val="20"/>
                <w:lang w:eastAsia="ru-RU"/>
              </w:rPr>
            </w:pPr>
            <w:r>
              <w:rPr>
                <w:sz w:val="20"/>
                <w:szCs w:val="20"/>
                <w:lang w:eastAsia="ru-RU"/>
              </w:rPr>
              <w:t>-</w:t>
            </w:r>
          </w:p>
        </w:tc>
      </w:tr>
      <w:tr w:rsidR="007E5B1D" w:rsidRPr="0005363F" w14:paraId="3A21C94E" w14:textId="77777777" w:rsidTr="007E5B1D">
        <w:trPr>
          <w:trHeight w:val="224"/>
        </w:trPr>
        <w:tc>
          <w:tcPr>
            <w:tcW w:w="707" w:type="dxa"/>
            <w:tcMar>
              <w:left w:w="57" w:type="dxa"/>
              <w:right w:w="57" w:type="dxa"/>
            </w:tcMar>
            <w:vAlign w:val="center"/>
          </w:tcPr>
          <w:p w14:paraId="22A1BAE6" w14:textId="77777777" w:rsidR="0005363F" w:rsidRDefault="0005363F" w:rsidP="0005363F">
            <w:pPr>
              <w:spacing w:line="240" w:lineRule="auto"/>
              <w:ind w:firstLine="0"/>
              <w:jc w:val="center"/>
              <w:rPr>
                <w:sz w:val="20"/>
                <w:szCs w:val="20"/>
                <w:lang w:eastAsia="ru-RU"/>
              </w:rPr>
            </w:pPr>
            <w:r>
              <w:rPr>
                <w:sz w:val="20"/>
                <w:szCs w:val="20"/>
                <w:lang w:eastAsia="ru-RU"/>
              </w:rPr>
              <w:t>5</w:t>
            </w:r>
          </w:p>
        </w:tc>
        <w:tc>
          <w:tcPr>
            <w:tcW w:w="3495" w:type="dxa"/>
            <w:tcMar>
              <w:left w:w="57" w:type="dxa"/>
              <w:right w:w="57" w:type="dxa"/>
            </w:tcMar>
            <w:vAlign w:val="center"/>
          </w:tcPr>
          <w:p w14:paraId="318BC280" w14:textId="77777777" w:rsidR="0005363F" w:rsidRDefault="0005363F" w:rsidP="0005363F">
            <w:pPr>
              <w:spacing w:line="240" w:lineRule="auto"/>
              <w:ind w:firstLine="0"/>
              <w:rPr>
                <w:sz w:val="20"/>
                <w:szCs w:val="20"/>
                <w:lang w:eastAsia="ru-RU"/>
              </w:rPr>
            </w:pPr>
            <w:r>
              <w:rPr>
                <w:sz w:val="20"/>
                <w:szCs w:val="20"/>
                <w:lang w:eastAsia="ru-RU"/>
              </w:rPr>
              <w:t>Потери воды в сетях</w:t>
            </w:r>
          </w:p>
        </w:tc>
        <w:tc>
          <w:tcPr>
            <w:tcW w:w="1077" w:type="dxa"/>
            <w:tcMar>
              <w:left w:w="57" w:type="dxa"/>
              <w:right w:w="57" w:type="dxa"/>
            </w:tcMar>
            <w:vAlign w:val="center"/>
          </w:tcPr>
          <w:p w14:paraId="59B18423"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0A27122D" w14:textId="77777777" w:rsidR="0005363F" w:rsidRDefault="0005363F" w:rsidP="0005363F">
            <w:pPr>
              <w:spacing w:line="240" w:lineRule="auto"/>
              <w:ind w:firstLine="0"/>
              <w:jc w:val="center"/>
              <w:rPr>
                <w:sz w:val="20"/>
                <w:szCs w:val="20"/>
                <w:lang w:eastAsia="ru-RU"/>
              </w:rPr>
            </w:pPr>
            <w:r>
              <w:rPr>
                <w:sz w:val="20"/>
                <w:szCs w:val="20"/>
                <w:lang w:eastAsia="ru-RU"/>
              </w:rPr>
              <w:t>176,886</w:t>
            </w:r>
          </w:p>
        </w:tc>
        <w:tc>
          <w:tcPr>
            <w:tcW w:w="1134" w:type="dxa"/>
            <w:shd w:val="clear" w:color="auto" w:fill="auto"/>
            <w:vAlign w:val="center"/>
          </w:tcPr>
          <w:p w14:paraId="17F10B90" w14:textId="77777777" w:rsidR="0005363F" w:rsidRDefault="0005363F" w:rsidP="0005363F">
            <w:pPr>
              <w:spacing w:line="240" w:lineRule="auto"/>
              <w:ind w:firstLine="0"/>
              <w:jc w:val="center"/>
              <w:rPr>
                <w:sz w:val="20"/>
                <w:szCs w:val="20"/>
                <w:lang w:eastAsia="ru-RU"/>
              </w:rPr>
            </w:pPr>
            <w:r>
              <w:rPr>
                <w:sz w:val="20"/>
                <w:szCs w:val="20"/>
                <w:lang w:eastAsia="ru-RU"/>
              </w:rPr>
              <w:t>4,53</w:t>
            </w:r>
          </w:p>
        </w:tc>
        <w:tc>
          <w:tcPr>
            <w:tcW w:w="993" w:type="dxa"/>
            <w:tcBorders>
              <w:right w:val="single" w:sz="4" w:space="0" w:color="auto"/>
            </w:tcBorders>
            <w:shd w:val="clear" w:color="auto" w:fill="auto"/>
            <w:vAlign w:val="center"/>
          </w:tcPr>
          <w:p w14:paraId="1555442B" w14:textId="77777777" w:rsidR="0005363F" w:rsidRDefault="0005363F" w:rsidP="0005363F">
            <w:pPr>
              <w:spacing w:line="240" w:lineRule="auto"/>
              <w:ind w:firstLine="0"/>
              <w:jc w:val="center"/>
              <w:rPr>
                <w:sz w:val="20"/>
                <w:szCs w:val="20"/>
                <w:lang w:eastAsia="ru-RU"/>
              </w:rPr>
            </w:pPr>
            <w:r>
              <w:rPr>
                <w:sz w:val="20"/>
                <w:szCs w:val="20"/>
                <w:lang w:eastAsia="ru-RU"/>
              </w:rPr>
              <w:t>0,03249</w:t>
            </w:r>
          </w:p>
        </w:tc>
        <w:tc>
          <w:tcPr>
            <w:tcW w:w="1002" w:type="dxa"/>
            <w:tcBorders>
              <w:left w:val="single" w:sz="4" w:space="0" w:color="auto"/>
            </w:tcBorders>
            <w:shd w:val="clear" w:color="auto" w:fill="auto"/>
            <w:vAlign w:val="center"/>
          </w:tcPr>
          <w:p w14:paraId="0324E996" w14:textId="77777777" w:rsidR="0005363F" w:rsidRDefault="0005363F" w:rsidP="0005363F">
            <w:pPr>
              <w:spacing w:line="240" w:lineRule="auto"/>
              <w:ind w:firstLine="0"/>
              <w:jc w:val="center"/>
              <w:rPr>
                <w:sz w:val="20"/>
                <w:szCs w:val="20"/>
                <w:lang w:eastAsia="ru-RU"/>
              </w:rPr>
            </w:pPr>
            <w:r>
              <w:rPr>
                <w:sz w:val="20"/>
                <w:szCs w:val="20"/>
                <w:lang w:eastAsia="ru-RU"/>
              </w:rPr>
              <w:t>0,12106</w:t>
            </w:r>
          </w:p>
        </w:tc>
      </w:tr>
      <w:tr w:rsidR="007E5B1D" w:rsidRPr="0005363F" w14:paraId="3A9C560B" w14:textId="77777777" w:rsidTr="007E5B1D">
        <w:trPr>
          <w:trHeight w:val="224"/>
        </w:trPr>
        <w:tc>
          <w:tcPr>
            <w:tcW w:w="707" w:type="dxa"/>
            <w:tcMar>
              <w:left w:w="57" w:type="dxa"/>
              <w:right w:w="57" w:type="dxa"/>
            </w:tcMar>
            <w:vAlign w:val="center"/>
          </w:tcPr>
          <w:p w14:paraId="3D347674" w14:textId="77777777" w:rsidR="0005363F" w:rsidRDefault="0005363F" w:rsidP="0005363F">
            <w:pPr>
              <w:spacing w:line="240" w:lineRule="auto"/>
              <w:ind w:firstLine="0"/>
              <w:jc w:val="center"/>
              <w:rPr>
                <w:sz w:val="20"/>
                <w:szCs w:val="20"/>
                <w:lang w:eastAsia="ru-RU"/>
              </w:rPr>
            </w:pPr>
            <w:r>
              <w:rPr>
                <w:sz w:val="20"/>
                <w:szCs w:val="20"/>
                <w:lang w:eastAsia="ru-RU"/>
              </w:rPr>
              <w:t>6</w:t>
            </w:r>
          </w:p>
        </w:tc>
        <w:tc>
          <w:tcPr>
            <w:tcW w:w="3495" w:type="dxa"/>
            <w:tcMar>
              <w:left w:w="57" w:type="dxa"/>
              <w:right w:w="57" w:type="dxa"/>
            </w:tcMar>
            <w:vAlign w:val="center"/>
          </w:tcPr>
          <w:p w14:paraId="20B104B4" w14:textId="77777777" w:rsidR="0005363F" w:rsidRDefault="0005363F" w:rsidP="0005363F">
            <w:pPr>
              <w:spacing w:line="240" w:lineRule="auto"/>
              <w:ind w:firstLine="0"/>
              <w:rPr>
                <w:sz w:val="20"/>
                <w:szCs w:val="20"/>
                <w:lang w:eastAsia="ru-RU"/>
              </w:rPr>
            </w:pPr>
            <w:r>
              <w:rPr>
                <w:sz w:val="20"/>
                <w:szCs w:val="20"/>
                <w:lang w:eastAsia="ru-RU"/>
              </w:rPr>
              <w:t>Полезный отпуск воды</w:t>
            </w:r>
          </w:p>
        </w:tc>
        <w:tc>
          <w:tcPr>
            <w:tcW w:w="1077" w:type="dxa"/>
            <w:tcMar>
              <w:left w:w="57" w:type="dxa"/>
              <w:right w:w="57" w:type="dxa"/>
            </w:tcMar>
            <w:vAlign w:val="center"/>
          </w:tcPr>
          <w:p w14:paraId="420E2896"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3437C900" w14:textId="77777777" w:rsidR="0005363F" w:rsidRDefault="0005363F" w:rsidP="0005363F">
            <w:pPr>
              <w:spacing w:line="240" w:lineRule="auto"/>
              <w:ind w:firstLine="0"/>
              <w:jc w:val="center"/>
              <w:rPr>
                <w:sz w:val="20"/>
                <w:szCs w:val="20"/>
                <w:lang w:eastAsia="ru-RU"/>
              </w:rPr>
            </w:pPr>
            <w:r>
              <w:rPr>
                <w:sz w:val="20"/>
                <w:szCs w:val="20"/>
                <w:lang w:eastAsia="ru-RU"/>
              </w:rPr>
              <w:t>318,994</w:t>
            </w:r>
          </w:p>
        </w:tc>
        <w:tc>
          <w:tcPr>
            <w:tcW w:w="1134" w:type="dxa"/>
            <w:shd w:val="clear" w:color="auto" w:fill="auto"/>
            <w:vAlign w:val="center"/>
          </w:tcPr>
          <w:p w14:paraId="5B26DBEA" w14:textId="77777777" w:rsidR="0005363F" w:rsidRDefault="0005363F" w:rsidP="0005363F">
            <w:pPr>
              <w:spacing w:line="240" w:lineRule="auto"/>
              <w:ind w:firstLine="0"/>
              <w:jc w:val="center"/>
              <w:rPr>
                <w:sz w:val="20"/>
                <w:szCs w:val="20"/>
                <w:lang w:eastAsia="ru-RU"/>
              </w:rPr>
            </w:pPr>
            <w:r>
              <w:rPr>
                <w:sz w:val="20"/>
                <w:szCs w:val="20"/>
                <w:lang w:eastAsia="ru-RU"/>
              </w:rPr>
              <w:t>18,9</w:t>
            </w:r>
          </w:p>
        </w:tc>
        <w:tc>
          <w:tcPr>
            <w:tcW w:w="993" w:type="dxa"/>
            <w:tcBorders>
              <w:right w:val="single" w:sz="4" w:space="0" w:color="auto"/>
            </w:tcBorders>
            <w:shd w:val="clear" w:color="auto" w:fill="auto"/>
            <w:vAlign w:val="center"/>
          </w:tcPr>
          <w:p w14:paraId="7CCF94D1" w14:textId="77777777" w:rsidR="0005363F" w:rsidRDefault="0005363F" w:rsidP="0005363F">
            <w:pPr>
              <w:spacing w:line="240" w:lineRule="auto"/>
              <w:ind w:firstLine="0"/>
              <w:jc w:val="center"/>
              <w:rPr>
                <w:sz w:val="20"/>
                <w:szCs w:val="20"/>
                <w:lang w:eastAsia="ru-RU"/>
              </w:rPr>
            </w:pPr>
            <w:r>
              <w:rPr>
                <w:sz w:val="20"/>
                <w:szCs w:val="20"/>
                <w:lang w:eastAsia="ru-RU"/>
              </w:rPr>
              <w:t>0,34151</w:t>
            </w:r>
          </w:p>
        </w:tc>
        <w:tc>
          <w:tcPr>
            <w:tcW w:w="1002" w:type="dxa"/>
            <w:tcBorders>
              <w:left w:val="single" w:sz="4" w:space="0" w:color="auto"/>
            </w:tcBorders>
            <w:shd w:val="clear" w:color="auto" w:fill="auto"/>
            <w:vAlign w:val="center"/>
          </w:tcPr>
          <w:p w14:paraId="428D1CF2" w14:textId="77777777" w:rsidR="0005363F" w:rsidRDefault="0005363F" w:rsidP="0005363F">
            <w:pPr>
              <w:spacing w:line="240" w:lineRule="auto"/>
              <w:ind w:firstLine="0"/>
              <w:jc w:val="center"/>
              <w:rPr>
                <w:sz w:val="20"/>
                <w:szCs w:val="20"/>
                <w:lang w:eastAsia="ru-RU"/>
              </w:rPr>
            </w:pPr>
            <w:r>
              <w:rPr>
                <w:sz w:val="20"/>
                <w:szCs w:val="20"/>
                <w:lang w:eastAsia="ru-RU"/>
              </w:rPr>
              <w:t>0,63606</w:t>
            </w:r>
          </w:p>
        </w:tc>
      </w:tr>
      <w:tr w:rsidR="0005363F" w:rsidRPr="0005363F" w14:paraId="4B4324C7" w14:textId="77777777" w:rsidTr="007E5B1D">
        <w:trPr>
          <w:trHeight w:val="224"/>
        </w:trPr>
        <w:tc>
          <w:tcPr>
            <w:tcW w:w="707" w:type="dxa"/>
            <w:tcMar>
              <w:left w:w="57" w:type="dxa"/>
              <w:right w:w="57" w:type="dxa"/>
            </w:tcMar>
            <w:vAlign w:val="center"/>
          </w:tcPr>
          <w:p w14:paraId="1A9DAD94" w14:textId="77777777" w:rsidR="0005363F" w:rsidRDefault="0005363F" w:rsidP="0005363F">
            <w:pPr>
              <w:spacing w:line="240" w:lineRule="auto"/>
              <w:ind w:firstLine="0"/>
              <w:jc w:val="center"/>
              <w:rPr>
                <w:sz w:val="20"/>
                <w:szCs w:val="20"/>
                <w:lang w:eastAsia="ru-RU"/>
              </w:rPr>
            </w:pPr>
          </w:p>
        </w:tc>
        <w:tc>
          <w:tcPr>
            <w:tcW w:w="7606" w:type="dxa"/>
            <w:gridSpan w:val="5"/>
            <w:tcBorders>
              <w:right w:val="single" w:sz="4" w:space="0" w:color="auto"/>
            </w:tcBorders>
            <w:tcMar>
              <w:left w:w="57" w:type="dxa"/>
              <w:right w:w="57" w:type="dxa"/>
            </w:tcMar>
            <w:vAlign w:val="center"/>
          </w:tcPr>
          <w:p w14:paraId="2E18C87B" w14:textId="77777777" w:rsidR="0005363F" w:rsidRDefault="0005363F" w:rsidP="0005363F">
            <w:pPr>
              <w:spacing w:line="240" w:lineRule="auto"/>
              <w:ind w:firstLine="0"/>
              <w:rPr>
                <w:sz w:val="20"/>
                <w:szCs w:val="20"/>
                <w:lang w:eastAsia="ru-RU"/>
              </w:rPr>
            </w:pPr>
            <w:r>
              <w:rPr>
                <w:sz w:val="20"/>
                <w:szCs w:val="20"/>
                <w:lang w:eastAsia="ru-RU"/>
              </w:rPr>
              <w:t xml:space="preserve">в </w:t>
            </w:r>
            <w:proofErr w:type="spellStart"/>
            <w:r>
              <w:rPr>
                <w:sz w:val="20"/>
                <w:szCs w:val="20"/>
                <w:lang w:eastAsia="ru-RU"/>
              </w:rPr>
              <w:t>т.ч</w:t>
            </w:r>
            <w:proofErr w:type="spellEnd"/>
            <w:r>
              <w:rPr>
                <w:sz w:val="20"/>
                <w:szCs w:val="20"/>
                <w:lang w:eastAsia="ru-RU"/>
              </w:rPr>
              <w:t>.</w:t>
            </w:r>
          </w:p>
        </w:tc>
        <w:tc>
          <w:tcPr>
            <w:tcW w:w="1002" w:type="dxa"/>
            <w:tcBorders>
              <w:left w:val="single" w:sz="4" w:space="0" w:color="auto"/>
            </w:tcBorders>
            <w:vAlign w:val="center"/>
          </w:tcPr>
          <w:p w14:paraId="07CFD5A1" w14:textId="77777777" w:rsidR="0005363F" w:rsidRDefault="0005363F" w:rsidP="0005363F">
            <w:pPr>
              <w:spacing w:line="240" w:lineRule="auto"/>
              <w:ind w:firstLine="0"/>
              <w:rPr>
                <w:sz w:val="20"/>
                <w:szCs w:val="20"/>
                <w:lang w:eastAsia="ru-RU"/>
              </w:rPr>
            </w:pPr>
          </w:p>
        </w:tc>
      </w:tr>
      <w:tr w:rsidR="007E5B1D" w:rsidRPr="0005363F" w14:paraId="3C7C976F" w14:textId="77777777" w:rsidTr="007E5B1D">
        <w:trPr>
          <w:trHeight w:val="224"/>
        </w:trPr>
        <w:tc>
          <w:tcPr>
            <w:tcW w:w="707" w:type="dxa"/>
            <w:tcMar>
              <w:left w:w="57" w:type="dxa"/>
              <w:right w:w="57" w:type="dxa"/>
            </w:tcMar>
            <w:vAlign w:val="center"/>
          </w:tcPr>
          <w:p w14:paraId="69E6D556" w14:textId="77777777" w:rsidR="0005363F" w:rsidRDefault="0005363F" w:rsidP="0005363F">
            <w:pPr>
              <w:spacing w:line="240" w:lineRule="auto"/>
              <w:ind w:firstLine="0"/>
              <w:jc w:val="center"/>
              <w:rPr>
                <w:sz w:val="20"/>
                <w:szCs w:val="20"/>
                <w:lang w:eastAsia="ru-RU"/>
              </w:rPr>
            </w:pPr>
            <w:r>
              <w:rPr>
                <w:sz w:val="20"/>
                <w:szCs w:val="20"/>
                <w:lang w:eastAsia="ru-RU"/>
              </w:rPr>
              <w:t>6.1</w:t>
            </w:r>
          </w:p>
        </w:tc>
        <w:tc>
          <w:tcPr>
            <w:tcW w:w="3495" w:type="dxa"/>
            <w:tcMar>
              <w:left w:w="57" w:type="dxa"/>
              <w:right w:w="57" w:type="dxa"/>
            </w:tcMar>
            <w:vAlign w:val="center"/>
          </w:tcPr>
          <w:p w14:paraId="5793256C" w14:textId="77777777" w:rsidR="0005363F" w:rsidRDefault="0005363F" w:rsidP="0005363F">
            <w:pPr>
              <w:spacing w:line="240" w:lineRule="auto"/>
              <w:ind w:firstLine="0"/>
              <w:rPr>
                <w:sz w:val="20"/>
                <w:szCs w:val="20"/>
                <w:lang w:eastAsia="ru-RU"/>
              </w:rPr>
            </w:pPr>
            <w:r>
              <w:rPr>
                <w:sz w:val="20"/>
                <w:szCs w:val="20"/>
                <w:lang w:eastAsia="ru-RU"/>
              </w:rPr>
              <w:t>-собственное потребление организации</w:t>
            </w:r>
          </w:p>
        </w:tc>
        <w:tc>
          <w:tcPr>
            <w:tcW w:w="1077" w:type="dxa"/>
            <w:tcMar>
              <w:left w:w="57" w:type="dxa"/>
              <w:right w:w="57" w:type="dxa"/>
            </w:tcMar>
            <w:vAlign w:val="center"/>
          </w:tcPr>
          <w:p w14:paraId="430F90A0"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472C35A6" w14:textId="77777777" w:rsidR="0005363F" w:rsidRDefault="0005363F" w:rsidP="0005363F">
            <w:pPr>
              <w:spacing w:line="240" w:lineRule="auto"/>
              <w:ind w:firstLine="0"/>
              <w:jc w:val="center"/>
              <w:rPr>
                <w:sz w:val="20"/>
                <w:szCs w:val="20"/>
                <w:lang w:eastAsia="ru-RU"/>
              </w:rPr>
            </w:pPr>
            <w:r>
              <w:rPr>
                <w:sz w:val="20"/>
                <w:szCs w:val="20"/>
                <w:lang w:eastAsia="ru-RU"/>
              </w:rPr>
              <w:t>0,086</w:t>
            </w:r>
          </w:p>
        </w:tc>
        <w:tc>
          <w:tcPr>
            <w:tcW w:w="1134" w:type="dxa"/>
            <w:shd w:val="clear" w:color="auto" w:fill="auto"/>
            <w:vAlign w:val="center"/>
          </w:tcPr>
          <w:p w14:paraId="0612EDE3" w14:textId="77777777" w:rsidR="0005363F" w:rsidRDefault="0005363F" w:rsidP="0005363F">
            <w:pPr>
              <w:spacing w:line="240" w:lineRule="auto"/>
              <w:ind w:firstLine="0"/>
              <w:jc w:val="center"/>
              <w:rPr>
                <w:sz w:val="20"/>
                <w:szCs w:val="20"/>
                <w:lang w:eastAsia="ru-RU"/>
              </w:rPr>
            </w:pPr>
            <w:r>
              <w:rPr>
                <w:sz w:val="20"/>
                <w:szCs w:val="20"/>
                <w:lang w:eastAsia="ru-RU"/>
              </w:rPr>
              <w:t>0,004</w:t>
            </w:r>
          </w:p>
        </w:tc>
        <w:tc>
          <w:tcPr>
            <w:tcW w:w="993" w:type="dxa"/>
            <w:tcBorders>
              <w:right w:val="single" w:sz="4" w:space="0" w:color="auto"/>
            </w:tcBorders>
            <w:shd w:val="clear" w:color="auto" w:fill="auto"/>
            <w:vAlign w:val="center"/>
          </w:tcPr>
          <w:p w14:paraId="1F3CC302" w14:textId="77777777" w:rsidR="0005363F" w:rsidRDefault="0005363F" w:rsidP="0005363F">
            <w:pPr>
              <w:spacing w:line="240" w:lineRule="auto"/>
              <w:ind w:firstLine="0"/>
              <w:jc w:val="center"/>
              <w:rPr>
                <w:sz w:val="20"/>
                <w:szCs w:val="20"/>
                <w:lang w:eastAsia="ru-RU"/>
              </w:rPr>
            </w:pPr>
            <w:r>
              <w:rPr>
                <w:sz w:val="20"/>
                <w:szCs w:val="20"/>
                <w:lang w:eastAsia="ru-RU"/>
              </w:rPr>
              <w:t>0</w:t>
            </w:r>
          </w:p>
        </w:tc>
        <w:tc>
          <w:tcPr>
            <w:tcW w:w="1002" w:type="dxa"/>
            <w:tcBorders>
              <w:left w:val="single" w:sz="4" w:space="0" w:color="auto"/>
            </w:tcBorders>
            <w:shd w:val="clear" w:color="auto" w:fill="auto"/>
            <w:vAlign w:val="center"/>
          </w:tcPr>
          <w:p w14:paraId="7911D746" w14:textId="77777777" w:rsidR="0005363F" w:rsidRDefault="0005363F" w:rsidP="0005363F">
            <w:pPr>
              <w:spacing w:line="240" w:lineRule="auto"/>
              <w:ind w:firstLine="0"/>
              <w:jc w:val="center"/>
              <w:rPr>
                <w:sz w:val="20"/>
                <w:szCs w:val="20"/>
                <w:lang w:eastAsia="ru-RU"/>
              </w:rPr>
            </w:pPr>
            <w:r>
              <w:rPr>
                <w:sz w:val="20"/>
                <w:szCs w:val="20"/>
                <w:lang w:eastAsia="ru-RU"/>
              </w:rPr>
              <w:t>0</w:t>
            </w:r>
          </w:p>
        </w:tc>
      </w:tr>
      <w:tr w:rsidR="007E5B1D" w:rsidRPr="0005363F" w14:paraId="16AFEA0A" w14:textId="77777777" w:rsidTr="007E5B1D">
        <w:trPr>
          <w:trHeight w:val="224"/>
        </w:trPr>
        <w:tc>
          <w:tcPr>
            <w:tcW w:w="707" w:type="dxa"/>
            <w:tcMar>
              <w:left w:w="57" w:type="dxa"/>
              <w:right w:w="57" w:type="dxa"/>
            </w:tcMar>
            <w:vAlign w:val="center"/>
          </w:tcPr>
          <w:p w14:paraId="12CA52AC" w14:textId="77777777" w:rsidR="0005363F" w:rsidRDefault="0005363F" w:rsidP="0005363F">
            <w:pPr>
              <w:spacing w:line="240" w:lineRule="auto"/>
              <w:ind w:firstLine="0"/>
              <w:jc w:val="center"/>
              <w:rPr>
                <w:sz w:val="20"/>
                <w:szCs w:val="20"/>
                <w:lang w:eastAsia="ru-RU"/>
              </w:rPr>
            </w:pPr>
            <w:r>
              <w:rPr>
                <w:sz w:val="20"/>
                <w:szCs w:val="20"/>
                <w:lang w:eastAsia="ru-RU"/>
              </w:rPr>
              <w:t>6.2</w:t>
            </w:r>
          </w:p>
        </w:tc>
        <w:tc>
          <w:tcPr>
            <w:tcW w:w="3495" w:type="dxa"/>
            <w:tcMar>
              <w:left w:w="57" w:type="dxa"/>
              <w:right w:w="57" w:type="dxa"/>
            </w:tcMar>
            <w:vAlign w:val="center"/>
          </w:tcPr>
          <w:p w14:paraId="76D23FB0" w14:textId="77777777" w:rsidR="0005363F" w:rsidRDefault="0005363F" w:rsidP="0005363F">
            <w:pPr>
              <w:spacing w:line="240" w:lineRule="auto"/>
              <w:ind w:firstLine="0"/>
              <w:rPr>
                <w:sz w:val="20"/>
                <w:szCs w:val="20"/>
                <w:lang w:eastAsia="ru-RU"/>
              </w:rPr>
            </w:pPr>
            <w:r>
              <w:rPr>
                <w:sz w:val="20"/>
                <w:szCs w:val="20"/>
                <w:lang w:eastAsia="ru-RU"/>
              </w:rPr>
              <w:t>-отпуск потребителям (продажа), всего</w:t>
            </w:r>
          </w:p>
        </w:tc>
        <w:tc>
          <w:tcPr>
            <w:tcW w:w="1077" w:type="dxa"/>
            <w:tcMar>
              <w:left w:w="57" w:type="dxa"/>
              <w:right w:w="57" w:type="dxa"/>
            </w:tcMar>
            <w:vAlign w:val="center"/>
          </w:tcPr>
          <w:p w14:paraId="7AE22D68"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51F4F354" w14:textId="77777777" w:rsidR="0005363F" w:rsidRDefault="0005363F" w:rsidP="0005363F">
            <w:pPr>
              <w:spacing w:line="240" w:lineRule="auto"/>
              <w:ind w:firstLine="0"/>
              <w:jc w:val="center"/>
              <w:rPr>
                <w:sz w:val="20"/>
                <w:szCs w:val="20"/>
                <w:lang w:eastAsia="ru-RU"/>
              </w:rPr>
            </w:pPr>
            <w:r>
              <w:rPr>
                <w:sz w:val="20"/>
                <w:szCs w:val="20"/>
                <w:lang w:eastAsia="ru-RU"/>
              </w:rPr>
              <w:t>318,994</w:t>
            </w:r>
          </w:p>
        </w:tc>
        <w:tc>
          <w:tcPr>
            <w:tcW w:w="1134" w:type="dxa"/>
            <w:shd w:val="clear" w:color="auto" w:fill="auto"/>
            <w:vAlign w:val="center"/>
          </w:tcPr>
          <w:p w14:paraId="3D27C3CB" w14:textId="77777777" w:rsidR="0005363F" w:rsidRDefault="0005363F" w:rsidP="0005363F">
            <w:pPr>
              <w:spacing w:line="240" w:lineRule="auto"/>
              <w:ind w:firstLine="0"/>
              <w:jc w:val="center"/>
              <w:rPr>
                <w:sz w:val="20"/>
                <w:szCs w:val="20"/>
                <w:lang w:eastAsia="ru-RU"/>
              </w:rPr>
            </w:pPr>
            <w:r>
              <w:rPr>
                <w:sz w:val="20"/>
                <w:szCs w:val="20"/>
                <w:lang w:eastAsia="ru-RU"/>
              </w:rPr>
              <w:t>18,9</w:t>
            </w:r>
          </w:p>
        </w:tc>
        <w:tc>
          <w:tcPr>
            <w:tcW w:w="993" w:type="dxa"/>
            <w:tcBorders>
              <w:right w:val="single" w:sz="4" w:space="0" w:color="auto"/>
            </w:tcBorders>
            <w:shd w:val="clear" w:color="auto" w:fill="auto"/>
            <w:vAlign w:val="center"/>
          </w:tcPr>
          <w:p w14:paraId="398F1A43" w14:textId="77777777" w:rsidR="0005363F" w:rsidRDefault="0005363F" w:rsidP="0005363F">
            <w:pPr>
              <w:spacing w:line="240" w:lineRule="auto"/>
              <w:ind w:firstLine="0"/>
              <w:jc w:val="center"/>
              <w:rPr>
                <w:sz w:val="20"/>
                <w:szCs w:val="20"/>
                <w:lang w:eastAsia="ru-RU"/>
              </w:rPr>
            </w:pPr>
            <w:r>
              <w:rPr>
                <w:sz w:val="20"/>
                <w:szCs w:val="20"/>
                <w:lang w:eastAsia="ru-RU"/>
              </w:rPr>
              <w:t>0,34151</w:t>
            </w:r>
          </w:p>
        </w:tc>
        <w:tc>
          <w:tcPr>
            <w:tcW w:w="1002" w:type="dxa"/>
            <w:tcBorders>
              <w:left w:val="single" w:sz="4" w:space="0" w:color="auto"/>
            </w:tcBorders>
            <w:shd w:val="clear" w:color="auto" w:fill="auto"/>
            <w:vAlign w:val="center"/>
          </w:tcPr>
          <w:p w14:paraId="41EF5C2C" w14:textId="77777777" w:rsidR="0005363F" w:rsidRDefault="0005363F" w:rsidP="0005363F">
            <w:pPr>
              <w:spacing w:line="240" w:lineRule="auto"/>
              <w:ind w:firstLine="0"/>
              <w:jc w:val="center"/>
              <w:rPr>
                <w:sz w:val="20"/>
                <w:szCs w:val="20"/>
                <w:lang w:eastAsia="ru-RU"/>
              </w:rPr>
            </w:pPr>
            <w:r>
              <w:rPr>
                <w:sz w:val="20"/>
                <w:szCs w:val="20"/>
                <w:lang w:eastAsia="ru-RU"/>
              </w:rPr>
              <w:t>0,63606</w:t>
            </w:r>
          </w:p>
        </w:tc>
      </w:tr>
      <w:tr w:rsidR="0005363F" w:rsidRPr="0005363F" w14:paraId="7F6979C5" w14:textId="77777777" w:rsidTr="0005363F">
        <w:trPr>
          <w:trHeight w:val="224"/>
        </w:trPr>
        <w:tc>
          <w:tcPr>
            <w:tcW w:w="707" w:type="dxa"/>
            <w:tcMar>
              <w:left w:w="57" w:type="dxa"/>
              <w:right w:w="57" w:type="dxa"/>
            </w:tcMar>
            <w:vAlign w:val="center"/>
          </w:tcPr>
          <w:p w14:paraId="75B2443E" w14:textId="77777777" w:rsidR="0005363F" w:rsidRDefault="0005363F" w:rsidP="0005363F">
            <w:pPr>
              <w:spacing w:line="240" w:lineRule="auto"/>
              <w:ind w:firstLine="0"/>
              <w:jc w:val="center"/>
              <w:rPr>
                <w:sz w:val="20"/>
                <w:szCs w:val="20"/>
                <w:lang w:eastAsia="ru-RU"/>
              </w:rPr>
            </w:pPr>
          </w:p>
        </w:tc>
        <w:tc>
          <w:tcPr>
            <w:tcW w:w="8608" w:type="dxa"/>
            <w:gridSpan w:val="6"/>
            <w:tcMar>
              <w:left w:w="57" w:type="dxa"/>
              <w:right w:w="57" w:type="dxa"/>
            </w:tcMar>
            <w:vAlign w:val="center"/>
          </w:tcPr>
          <w:p w14:paraId="52F0EAB8" w14:textId="77777777" w:rsidR="0005363F" w:rsidRDefault="0005363F" w:rsidP="0005363F">
            <w:pPr>
              <w:spacing w:line="240" w:lineRule="auto"/>
              <w:ind w:firstLine="0"/>
              <w:rPr>
                <w:sz w:val="20"/>
                <w:szCs w:val="20"/>
                <w:lang w:eastAsia="ru-RU"/>
              </w:rPr>
            </w:pPr>
            <w:r>
              <w:rPr>
                <w:sz w:val="20"/>
                <w:szCs w:val="20"/>
                <w:lang w:eastAsia="ru-RU"/>
              </w:rPr>
              <w:t xml:space="preserve">  в </w:t>
            </w:r>
            <w:proofErr w:type="spellStart"/>
            <w:r>
              <w:rPr>
                <w:sz w:val="20"/>
                <w:szCs w:val="20"/>
                <w:lang w:eastAsia="ru-RU"/>
              </w:rPr>
              <w:t>т.ч</w:t>
            </w:r>
            <w:proofErr w:type="spellEnd"/>
            <w:r>
              <w:rPr>
                <w:sz w:val="20"/>
                <w:szCs w:val="20"/>
                <w:lang w:eastAsia="ru-RU"/>
              </w:rPr>
              <w:t>.</w:t>
            </w:r>
          </w:p>
        </w:tc>
      </w:tr>
      <w:tr w:rsidR="007E5B1D" w:rsidRPr="0005363F" w14:paraId="49B4119C" w14:textId="77777777" w:rsidTr="007E5B1D">
        <w:trPr>
          <w:trHeight w:val="224"/>
        </w:trPr>
        <w:tc>
          <w:tcPr>
            <w:tcW w:w="707" w:type="dxa"/>
            <w:tcMar>
              <w:left w:w="57" w:type="dxa"/>
              <w:right w:w="57" w:type="dxa"/>
            </w:tcMar>
            <w:vAlign w:val="center"/>
          </w:tcPr>
          <w:p w14:paraId="0C716E1C" w14:textId="77777777" w:rsidR="0005363F" w:rsidRDefault="0005363F" w:rsidP="0005363F">
            <w:pPr>
              <w:spacing w:line="240" w:lineRule="auto"/>
              <w:ind w:firstLine="0"/>
              <w:jc w:val="center"/>
              <w:rPr>
                <w:sz w:val="20"/>
                <w:szCs w:val="20"/>
                <w:lang w:eastAsia="ru-RU"/>
              </w:rPr>
            </w:pPr>
            <w:r>
              <w:rPr>
                <w:sz w:val="20"/>
                <w:szCs w:val="20"/>
                <w:lang w:eastAsia="ru-RU"/>
              </w:rPr>
              <w:t>6.2.1</w:t>
            </w:r>
          </w:p>
        </w:tc>
        <w:tc>
          <w:tcPr>
            <w:tcW w:w="3495" w:type="dxa"/>
            <w:tcMar>
              <w:left w:w="57" w:type="dxa"/>
              <w:right w:w="57" w:type="dxa"/>
            </w:tcMar>
            <w:vAlign w:val="center"/>
          </w:tcPr>
          <w:p w14:paraId="7699DF3E" w14:textId="77777777" w:rsidR="0005363F" w:rsidRDefault="0005363F" w:rsidP="0005363F">
            <w:pPr>
              <w:spacing w:line="240" w:lineRule="auto"/>
              <w:ind w:firstLine="0"/>
              <w:rPr>
                <w:sz w:val="20"/>
                <w:szCs w:val="20"/>
                <w:lang w:eastAsia="ru-RU"/>
              </w:rPr>
            </w:pPr>
            <w:r>
              <w:rPr>
                <w:sz w:val="20"/>
                <w:szCs w:val="20"/>
                <w:lang w:eastAsia="ru-RU"/>
              </w:rPr>
              <w:t xml:space="preserve">  -населению</w:t>
            </w:r>
          </w:p>
        </w:tc>
        <w:tc>
          <w:tcPr>
            <w:tcW w:w="1077" w:type="dxa"/>
            <w:tcMar>
              <w:left w:w="57" w:type="dxa"/>
              <w:right w:w="57" w:type="dxa"/>
            </w:tcMar>
            <w:vAlign w:val="center"/>
          </w:tcPr>
          <w:p w14:paraId="08163AC6"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57D96B1C" w14:textId="77777777" w:rsidR="0005363F" w:rsidRDefault="0005363F" w:rsidP="0005363F">
            <w:pPr>
              <w:spacing w:line="240" w:lineRule="auto"/>
              <w:ind w:firstLine="0"/>
              <w:jc w:val="center"/>
              <w:rPr>
                <w:sz w:val="20"/>
                <w:szCs w:val="20"/>
                <w:lang w:eastAsia="ru-RU"/>
              </w:rPr>
            </w:pPr>
            <w:r>
              <w:rPr>
                <w:sz w:val="20"/>
                <w:szCs w:val="20"/>
                <w:lang w:eastAsia="ru-RU"/>
              </w:rPr>
              <w:t>275,64</w:t>
            </w:r>
          </w:p>
        </w:tc>
        <w:tc>
          <w:tcPr>
            <w:tcW w:w="1134" w:type="dxa"/>
            <w:shd w:val="clear" w:color="auto" w:fill="auto"/>
            <w:vAlign w:val="center"/>
          </w:tcPr>
          <w:p w14:paraId="4AEEFF51" w14:textId="77777777" w:rsidR="0005363F" w:rsidRDefault="0005363F" w:rsidP="0005363F">
            <w:pPr>
              <w:spacing w:line="240" w:lineRule="auto"/>
              <w:ind w:firstLine="0"/>
              <w:jc w:val="center"/>
              <w:rPr>
                <w:sz w:val="20"/>
                <w:szCs w:val="20"/>
                <w:lang w:eastAsia="ru-RU"/>
              </w:rPr>
            </w:pPr>
            <w:r>
              <w:rPr>
                <w:sz w:val="20"/>
                <w:szCs w:val="20"/>
                <w:lang w:eastAsia="ru-RU"/>
              </w:rPr>
              <w:t>5,8</w:t>
            </w:r>
          </w:p>
        </w:tc>
        <w:tc>
          <w:tcPr>
            <w:tcW w:w="993" w:type="dxa"/>
            <w:tcBorders>
              <w:right w:val="single" w:sz="4" w:space="0" w:color="auto"/>
            </w:tcBorders>
            <w:shd w:val="clear" w:color="auto" w:fill="auto"/>
            <w:vAlign w:val="center"/>
          </w:tcPr>
          <w:p w14:paraId="4DC5A0B7" w14:textId="77777777" w:rsidR="0005363F" w:rsidRDefault="0005363F" w:rsidP="0005363F">
            <w:pPr>
              <w:spacing w:line="240" w:lineRule="auto"/>
              <w:ind w:firstLine="0"/>
              <w:jc w:val="center"/>
              <w:rPr>
                <w:sz w:val="20"/>
                <w:szCs w:val="20"/>
                <w:lang w:eastAsia="ru-RU"/>
              </w:rPr>
            </w:pPr>
            <w:r>
              <w:rPr>
                <w:sz w:val="20"/>
                <w:szCs w:val="20"/>
                <w:lang w:eastAsia="ru-RU"/>
              </w:rPr>
              <w:t>0,31007</w:t>
            </w:r>
          </w:p>
        </w:tc>
        <w:tc>
          <w:tcPr>
            <w:tcW w:w="1002" w:type="dxa"/>
            <w:tcBorders>
              <w:left w:val="single" w:sz="4" w:space="0" w:color="auto"/>
            </w:tcBorders>
            <w:shd w:val="clear" w:color="auto" w:fill="auto"/>
            <w:vAlign w:val="center"/>
          </w:tcPr>
          <w:p w14:paraId="31B3619A" w14:textId="77777777" w:rsidR="0005363F" w:rsidRDefault="0005363F" w:rsidP="0005363F">
            <w:pPr>
              <w:spacing w:line="240" w:lineRule="auto"/>
              <w:ind w:firstLine="0"/>
              <w:jc w:val="center"/>
              <w:rPr>
                <w:sz w:val="20"/>
                <w:szCs w:val="20"/>
                <w:lang w:eastAsia="ru-RU"/>
              </w:rPr>
            </w:pPr>
            <w:r>
              <w:rPr>
                <w:sz w:val="20"/>
                <w:szCs w:val="20"/>
                <w:lang w:eastAsia="ru-RU"/>
              </w:rPr>
              <w:t>0,45566</w:t>
            </w:r>
          </w:p>
        </w:tc>
      </w:tr>
      <w:tr w:rsidR="007E5B1D" w:rsidRPr="0005363F" w14:paraId="096988A3" w14:textId="77777777" w:rsidTr="007E5B1D">
        <w:trPr>
          <w:trHeight w:val="224"/>
        </w:trPr>
        <w:tc>
          <w:tcPr>
            <w:tcW w:w="707" w:type="dxa"/>
            <w:tcMar>
              <w:left w:w="57" w:type="dxa"/>
              <w:right w:w="57" w:type="dxa"/>
            </w:tcMar>
            <w:vAlign w:val="center"/>
          </w:tcPr>
          <w:p w14:paraId="1C145E26" w14:textId="77777777" w:rsidR="0005363F" w:rsidRDefault="0005363F" w:rsidP="0005363F">
            <w:pPr>
              <w:spacing w:line="240" w:lineRule="auto"/>
              <w:ind w:firstLine="0"/>
              <w:jc w:val="center"/>
              <w:rPr>
                <w:sz w:val="20"/>
                <w:szCs w:val="20"/>
                <w:lang w:eastAsia="ru-RU"/>
              </w:rPr>
            </w:pPr>
            <w:r>
              <w:rPr>
                <w:sz w:val="20"/>
                <w:szCs w:val="20"/>
                <w:lang w:eastAsia="ru-RU"/>
              </w:rPr>
              <w:t>6.2.2</w:t>
            </w:r>
          </w:p>
        </w:tc>
        <w:tc>
          <w:tcPr>
            <w:tcW w:w="3495" w:type="dxa"/>
            <w:tcMar>
              <w:left w:w="57" w:type="dxa"/>
              <w:right w:w="57" w:type="dxa"/>
            </w:tcMar>
            <w:vAlign w:val="center"/>
          </w:tcPr>
          <w:p w14:paraId="546C8E6D" w14:textId="77777777" w:rsidR="0005363F" w:rsidRDefault="0005363F" w:rsidP="0005363F">
            <w:pPr>
              <w:spacing w:line="240" w:lineRule="auto"/>
              <w:ind w:firstLine="0"/>
              <w:rPr>
                <w:sz w:val="20"/>
                <w:szCs w:val="20"/>
                <w:lang w:eastAsia="ru-RU"/>
              </w:rPr>
            </w:pPr>
            <w:r>
              <w:rPr>
                <w:sz w:val="20"/>
                <w:szCs w:val="20"/>
                <w:lang w:eastAsia="ru-RU"/>
              </w:rPr>
              <w:t xml:space="preserve">  -бюджетные организации</w:t>
            </w:r>
          </w:p>
        </w:tc>
        <w:tc>
          <w:tcPr>
            <w:tcW w:w="1077" w:type="dxa"/>
            <w:tcMar>
              <w:left w:w="57" w:type="dxa"/>
              <w:right w:w="57" w:type="dxa"/>
            </w:tcMar>
            <w:vAlign w:val="center"/>
          </w:tcPr>
          <w:p w14:paraId="63A0D565"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2C276FD1" w14:textId="77777777" w:rsidR="0005363F" w:rsidRDefault="0005363F" w:rsidP="0005363F">
            <w:pPr>
              <w:spacing w:line="240" w:lineRule="auto"/>
              <w:ind w:firstLine="0"/>
              <w:jc w:val="center"/>
              <w:rPr>
                <w:sz w:val="20"/>
                <w:szCs w:val="20"/>
                <w:lang w:eastAsia="ru-RU"/>
              </w:rPr>
            </w:pPr>
            <w:r>
              <w:rPr>
                <w:sz w:val="20"/>
                <w:szCs w:val="20"/>
                <w:lang w:eastAsia="ru-RU"/>
              </w:rPr>
              <w:t>20,05</w:t>
            </w:r>
          </w:p>
        </w:tc>
        <w:tc>
          <w:tcPr>
            <w:tcW w:w="1134" w:type="dxa"/>
            <w:shd w:val="clear" w:color="auto" w:fill="auto"/>
            <w:vAlign w:val="center"/>
          </w:tcPr>
          <w:p w14:paraId="7FF95C85" w14:textId="77777777" w:rsidR="0005363F" w:rsidRDefault="0005363F" w:rsidP="0005363F">
            <w:pPr>
              <w:spacing w:line="240" w:lineRule="auto"/>
              <w:ind w:firstLine="0"/>
              <w:jc w:val="center"/>
              <w:rPr>
                <w:sz w:val="20"/>
                <w:szCs w:val="20"/>
                <w:lang w:eastAsia="ru-RU"/>
              </w:rPr>
            </w:pPr>
            <w:r>
              <w:rPr>
                <w:sz w:val="20"/>
                <w:szCs w:val="20"/>
                <w:lang w:eastAsia="ru-RU"/>
              </w:rPr>
              <w:t>0,29</w:t>
            </w:r>
          </w:p>
        </w:tc>
        <w:tc>
          <w:tcPr>
            <w:tcW w:w="993" w:type="dxa"/>
            <w:tcBorders>
              <w:right w:val="single" w:sz="4" w:space="0" w:color="auto"/>
            </w:tcBorders>
            <w:shd w:val="clear" w:color="auto" w:fill="auto"/>
            <w:vAlign w:val="center"/>
          </w:tcPr>
          <w:p w14:paraId="1C5F51FB" w14:textId="77777777" w:rsidR="0005363F" w:rsidRDefault="0005363F" w:rsidP="0005363F">
            <w:pPr>
              <w:spacing w:line="240" w:lineRule="auto"/>
              <w:ind w:firstLine="0"/>
              <w:jc w:val="center"/>
              <w:rPr>
                <w:sz w:val="20"/>
                <w:szCs w:val="20"/>
                <w:lang w:eastAsia="ru-RU"/>
              </w:rPr>
            </w:pPr>
            <w:r>
              <w:rPr>
                <w:sz w:val="20"/>
                <w:szCs w:val="20"/>
                <w:lang w:eastAsia="ru-RU"/>
              </w:rPr>
              <w:t>0,00557</w:t>
            </w:r>
          </w:p>
        </w:tc>
        <w:tc>
          <w:tcPr>
            <w:tcW w:w="1002" w:type="dxa"/>
            <w:tcBorders>
              <w:left w:val="single" w:sz="4" w:space="0" w:color="auto"/>
            </w:tcBorders>
            <w:shd w:val="clear" w:color="auto" w:fill="auto"/>
            <w:vAlign w:val="center"/>
          </w:tcPr>
          <w:p w14:paraId="0FD8C0CF" w14:textId="77777777" w:rsidR="0005363F" w:rsidRDefault="0005363F" w:rsidP="0005363F">
            <w:pPr>
              <w:spacing w:line="240" w:lineRule="auto"/>
              <w:ind w:firstLine="0"/>
              <w:jc w:val="center"/>
              <w:rPr>
                <w:sz w:val="20"/>
                <w:szCs w:val="20"/>
                <w:lang w:eastAsia="ru-RU"/>
              </w:rPr>
            </w:pPr>
            <w:r>
              <w:rPr>
                <w:sz w:val="20"/>
                <w:szCs w:val="20"/>
                <w:lang w:eastAsia="ru-RU"/>
              </w:rPr>
              <w:t>0,03698</w:t>
            </w:r>
          </w:p>
        </w:tc>
      </w:tr>
      <w:tr w:rsidR="007E5B1D" w:rsidRPr="0005363F" w14:paraId="03A1D42B" w14:textId="77777777" w:rsidTr="007E5B1D">
        <w:trPr>
          <w:trHeight w:val="224"/>
        </w:trPr>
        <w:tc>
          <w:tcPr>
            <w:tcW w:w="707" w:type="dxa"/>
            <w:tcMar>
              <w:left w:w="57" w:type="dxa"/>
              <w:right w:w="57" w:type="dxa"/>
            </w:tcMar>
            <w:vAlign w:val="center"/>
          </w:tcPr>
          <w:p w14:paraId="30AB9AF9" w14:textId="77777777" w:rsidR="0005363F" w:rsidRDefault="0005363F" w:rsidP="0005363F">
            <w:pPr>
              <w:spacing w:line="240" w:lineRule="auto"/>
              <w:ind w:firstLine="0"/>
              <w:jc w:val="center"/>
              <w:rPr>
                <w:sz w:val="20"/>
                <w:szCs w:val="20"/>
                <w:lang w:eastAsia="ru-RU"/>
              </w:rPr>
            </w:pPr>
            <w:r>
              <w:rPr>
                <w:sz w:val="20"/>
                <w:szCs w:val="20"/>
                <w:lang w:eastAsia="ru-RU"/>
              </w:rPr>
              <w:t>6.2.3</w:t>
            </w:r>
          </w:p>
        </w:tc>
        <w:tc>
          <w:tcPr>
            <w:tcW w:w="3495" w:type="dxa"/>
            <w:tcMar>
              <w:left w:w="57" w:type="dxa"/>
              <w:right w:w="57" w:type="dxa"/>
            </w:tcMar>
            <w:vAlign w:val="center"/>
          </w:tcPr>
          <w:p w14:paraId="4265206B" w14:textId="77777777" w:rsidR="0005363F" w:rsidRDefault="0005363F" w:rsidP="0005363F">
            <w:pPr>
              <w:spacing w:line="240" w:lineRule="auto"/>
              <w:ind w:firstLine="0"/>
              <w:rPr>
                <w:sz w:val="20"/>
                <w:szCs w:val="20"/>
                <w:lang w:eastAsia="ru-RU"/>
              </w:rPr>
            </w:pPr>
            <w:r>
              <w:rPr>
                <w:sz w:val="20"/>
                <w:szCs w:val="20"/>
                <w:lang w:eastAsia="ru-RU"/>
              </w:rPr>
              <w:t xml:space="preserve">  -прочие потребители</w:t>
            </w:r>
          </w:p>
        </w:tc>
        <w:tc>
          <w:tcPr>
            <w:tcW w:w="1077" w:type="dxa"/>
            <w:tcMar>
              <w:left w:w="57" w:type="dxa"/>
              <w:right w:w="57" w:type="dxa"/>
            </w:tcMar>
            <w:vAlign w:val="center"/>
          </w:tcPr>
          <w:p w14:paraId="3C997A2B"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66F0A088" w14:textId="77777777" w:rsidR="0005363F" w:rsidRDefault="0005363F" w:rsidP="0005363F">
            <w:pPr>
              <w:spacing w:line="240" w:lineRule="auto"/>
              <w:ind w:firstLine="0"/>
              <w:jc w:val="center"/>
              <w:rPr>
                <w:sz w:val="20"/>
                <w:szCs w:val="20"/>
                <w:lang w:eastAsia="ru-RU"/>
              </w:rPr>
            </w:pPr>
            <w:r>
              <w:rPr>
                <w:sz w:val="20"/>
                <w:szCs w:val="20"/>
                <w:lang w:eastAsia="ru-RU"/>
              </w:rPr>
              <w:t>23,34</w:t>
            </w:r>
          </w:p>
        </w:tc>
        <w:tc>
          <w:tcPr>
            <w:tcW w:w="1134" w:type="dxa"/>
            <w:shd w:val="clear" w:color="auto" w:fill="auto"/>
            <w:vAlign w:val="center"/>
          </w:tcPr>
          <w:p w14:paraId="384B643D" w14:textId="77777777" w:rsidR="0005363F" w:rsidRDefault="0005363F" w:rsidP="0005363F">
            <w:pPr>
              <w:spacing w:line="240" w:lineRule="auto"/>
              <w:ind w:firstLine="0"/>
              <w:jc w:val="center"/>
              <w:rPr>
                <w:sz w:val="20"/>
                <w:szCs w:val="20"/>
                <w:lang w:eastAsia="ru-RU"/>
              </w:rPr>
            </w:pPr>
            <w:r>
              <w:rPr>
                <w:sz w:val="20"/>
                <w:szCs w:val="20"/>
                <w:lang w:eastAsia="ru-RU"/>
              </w:rPr>
              <w:t>12,81</w:t>
            </w:r>
          </w:p>
        </w:tc>
        <w:tc>
          <w:tcPr>
            <w:tcW w:w="993" w:type="dxa"/>
            <w:tcBorders>
              <w:right w:val="single" w:sz="4" w:space="0" w:color="auto"/>
            </w:tcBorders>
            <w:shd w:val="clear" w:color="auto" w:fill="auto"/>
            <w:vAlign w:val="center"/>
          </w:tcPr>
          <w:p w14:paraId="3F51420A" w14:textId="77777777" w:rsidR="0005363F" w:rsidRDefault="0005363F" w:rsidP="0005363F">
            <w:pPr>
              <w:spacing w:line="240" w:lineRule="auto"/>
              <w:ind w:firstLine="0"/>
              <w:jc w:val="center"/>
              <w:rPr>
                <w:sz w:val="20"/>
                <w:szCs w:val="20"/>
                <w:lang w:eastAsia="ru-RU"/>
              </w:rPr>
            </w:pPr>
            <w:r>
              <w:rPr>
                <w:sz w:val="20"/>
                <w:szCs w:val="20"/>
                <w:lang w:eastAsia="ru-RU"/>
              </w:rPr>
              <w:t>0,02588</w:t>
            </w:r>
          </w:p>
        </w:tc>
        <w:tc>
          <w:tcPr>
            <w:tcW w:w="1002" w:type="dxa"/>
            <w:tcBorders>
              <w:left w:val="single" w:sz="4" w:space="0" w:color="auto"/>
            </w:tcBorders>
            <w:shd w:val="clear" w:color="auto" w:fill="auto"/>
            <w:vAlign w:val="center"/>
          </w:tcPr>
          <w:p w14:paraId="2B5F5738" w14:textId="77777777" w:rsidR="0005363F" w:rsidRDefault="0005363F" w:rsidP="0005363F">
            <w:pPr>
              <w:spacing w:line="240" w:lineRule="auto"/>
              <w:ind w:firstLine="0"/>
              <w:jc w:val="center"/>
              <w:rPr>
                <w:sz w:val="20"/>
                <w:szCs w:val="20"/>
                <w:lang w:eastAsia="ru-RU"/>
              </w:rPr>
            </w:pPr>
            <w:r>
              <w:rPr>
                <w:sz w:val="20"/>
                <w:szCs w:val="20"/>
                <w:lang w:eastAsia="ru-RU"/>
              </w:rPr>
              <w:t>0,14342</w:t>
            </w:r>
          </w:p>
        </w:tc>
      </w:tr>
      <w:tr w:rsidR="007E5B1D" w:rsidRPr="0005363F" w14:paraId="28E76458" w14:textId="77777777" w:rsidTr="007E5B1D">
        <w:trPr>
          <w:trHeight w:val="449"/>
        </w:trPr>
        <w:tc>
          <w:tcPr>
            <w:tcW w:w="707" w:type="dxa"/>
            <w:tcMar>
              <w:left w:w="57" w:type="dxa"/>
              <w:right w:w="57" w:type="dxa"/>
            </w:tcMar>
            <w:vAlign w:val="center"/>
          </w:tcPr>
          <w:p w14:paraId="72551A68" w14:textId="77777777" w:rsidR="0005363F" w:rsidRDefault="0005363F" w:rsidP="0005363F">
            <w:pPr>
              <w:spacing w:line="240" w:lineRule="auto"/>
              <w:ind w:firstLine="0"/>
              <w:jc w:val="center"/>
              <w:rPr>
                <w:sz w:val="20"/>
                <w:szCs w:val="20"/>
                <w:lang w:eastAsia="ru-RU"/>
              </w:rPr>
            </w:pPr>
            <w:r>
              <w:rPr>
                <w:sz w:val="20"/>
                <w:szCs w:val="20"/>
                <w:lang w:eastAsia="ru-RU"/>
              </w:rPr>
              <w:t>7</w:t>
            </w:r>
          </w:p>
        </w:tc>
        <w:tc>
          <w:tcPr>
            <w:tcW w:w="3495" w:type="dxa"/>
            <w:tcMar>
              <w:left w:w="57" w:type="dxa"/>
              <w:right w:w="57" w:type="dxa"/>
            </w:tcMar>
            <w:vAlign w:val="center"/>
          </w:tcPr>
          <w:p w14:paraId="45E30F1A" w14:textId="77777777" w:rsidR="0005363F" w:rsidRDefault="0005363F" w:rsidP="0005363F">
            <w:pPr>
              <w:spacing w:line="240" w:lineRule="auto"/>
              <w:ind w:firstLine="0"/>
              <w:rPr>
                <w:sz w:val="20"/>
                <w:szCs w:val="20"/>
                <w:lang w:eastAsia="ru-RU"/>
              </w:rPr>
            </w:pPr>
            <w:r>
              <w:rPr>
                <w:sz w:val="20"/>
                <w:szCs w:val="20"/>
                <w:lang w:eastAsia="ru-RU"/>
              </w:rPr>
              <w:t>Отпуск воды потребителям технического качества</w:t>
            </w:r>
          </w:p>
        </w:tc>
        <w:tc>
          <w:tcPr>
            <w:tcW w:w="1077" w:type="dxa"/>
            <w:tcMar>
              <w:left w:w="57" w:type="dxa"/>
              <w:right w:w="57" w:type="dxa"/>
            </w:tcMar>
            <w:vAlign w:val="center"/>
          </w:tcPr>
          <w:p w14:paraId="32C73415" w14:textId="77777777" w:rsidR="0005363F" w:rsidRDefault="0005363F" w:rsidP="0005363F">
            <w:pPr>
              <w:spacing w:line="240" w:lineRule="auto"/>
              <w:ind w:firstLine="0"/>
              <w:jc w:val="center"/>
              <w:rPr>
                <w:sz w:val="20"/>
                <w:szCs w:val="20"/>
                <w:lang w:eastAsia="ru-RU"/>
              </w:rPr>
            </w:pPr>
            <w:proofErr w:type="spellStart"/>
            <w:r>
              <w:rPr>
                <w:sz w:val="20"/>
                <w:szCs w:val="20"/>
                <w:lang w:eastAsia="ru-RU"/>
              </w:rPr>
              <w:t>тыс</w:t>
            </w:r>
            <w:proofErr w:type="gramStart"/>
            <w:r>
              <w:rPr>
                <w:sz w:val="20"/>
                <w:szCs w:val="20"/>
                <w:lang w:eastAsia="ru-RU"/>
              </w:rPr>
              <w:t>.к</w:t>
            </w:r>
            <w:proofErr w:type="gramEnd"/>
            <w:r>
              <w:rPr>
                <w:sz w:val="20"/>
                <w:szCs w:val="20"/>
                <w:lang w:eastAsia="ru-RU"/>
              </w:rPr>
              <w:t>уб.м</w:t>
            </w:r>
            <w:proofErr w:type="spellEnd"/>
          </w:p>
        </w:tc>
        <w:tc>
          <w:tcPr>
            <w:tcW w:w="907" w:type="dxa"/>
            <w:shd w:val="clear" w:color="auto" w:fill="auto"/>
            <w:tcMar>
              <w:left w:w="57" w:type="dxa"/>
              <w:right w:w="57" w:type="dxa"/>
            </w:tcMar>
            <w:vAlign w:val="center"/>
          </w:tcPr>
          <w:p w14:paraId="1F25E917"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14:paraId="0C6BDA92"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993" w:type="dxa"/>
            <w:tcBorders>
              <w:right w:val="single" w:sz="4" w:space="0" w:color="auto"/>
            </w:tcBorders>
            <w:shd w:val="clear" w:color="auto" w:fill="auto"/>
            <w:vAlign w:val="center"/>
          </w:tcPr>
          <w:p w14:paraId="20ACC3E5"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1EE3EC27" w14:textId="77777777" w:rsidR="0005363F" w:rsidRDefault="0005363F" w:rsidP="0005363F">
            <w:pPr>
              <w:spacing w:line="240" w:lineRule="auto"/>
              <w:ind w:firstLine="0"/>
              <w:jc w:val="center"/>
              <w:rPr>
                <w:sz w:val="20"/>
                <w:szCs w:val="20"/>
                <w:lang w:eastAsia="ru-RU"/>
              </w:rPr>
            </w:pPr>
            <w:r>
              <w:rPr>
                <w:sz w:val="20"/>
                <w:szCs w:val="20"/>
                <w:lang w:eastAsia="ru-RU"/>
              </w:rPr>
              <w:t>-</w:t>
            </w:r>
          </w:p>
        </w:tc>
      </w:tr>
    </w:tbl>
    <w:p w14:paraId="0C333A2B" w14:textId="244B4676" w:rsidR="0005363F" w:rsidRDefault="0005363F" w:rsidP="005B0C5B">
      <w:pPr>
        <w:keepNext/>
        <w:ind w:firstLine="0"/>
        <w:jc w:val="center"/>
      </w:pPr>
    </w:p>
    <w:p w14:paraId="309A790A" w14:textId="59A7D4CC" w:rsidR="008729CE" w:rsidRPr="000363DB" w:rsidRDefault="008729CE" w:rsidP="008729CE">
      <w:pPr>
        <w:jc w:val="right"/>
      </w:pPr>
      <w:r w:rsidRPr="0035498F">
        <w:t>Таблица 1.3.</w:t>
      </w:r>
      <w:r w:rsidR="00706212">
        <w:t>2</w:t>
      </w:r>
    </w:p>
    <w:p w14:paraId="312254EB" w14:textId="2987AC3B" w:rsidR="008729CE" w:rsidRDefault="008729CE" w:rsidP="008729CE">
      <w:pPr>
        <w:ind w:firstLine="0"/>
        <w:jc w:val="center"/>
      </w:pPr>
      <w:r w:rsidRPr="000363DB">
        <w:rPr>
          <w:szCs w:val="24"/>
        </w:rPr>
        <w:t xml:space="preserve">Баланс подачи и реализации воды </w:t>
      </w:r>
      <w:r w:rsidR="00B6393E" w:rsidRPr="00B6393E">
        <w:t xml:space="preserve">МУП «ЖКХ п. </w:t>
      </w:r>
      <w:proofErr w:type="spellStart"/>
      <w:r w:rsidR="00B6393E" w:rsidRPr="00B6393E">
        <w:t>Хохлово</w:t>
      </w:r>
      <w:proofErr w:type="spellEnd"/>
      <w:r w:rsidR="00B6393E" w:rsidRPr="00B6393E">
        <w:t>»</w:t>
      </w:r>
      <w:r w:rsidR="00B6393E">
        <w:t xml:space="preserve"> </w:t>
      </w:r>
      <w:r w:rsidRPr="000363DB">
        <w:t>за 2023 год</w:t>
      </w:r>
    </w:p>
    <w:tbl>
      <w:tblPr>
        <w:tblStyle w:val="92"/>
        <w:tblW w:w="9342" w:type="dxa"/>
        <w:tblInd w:w="108" w:type="dxa"/>
        <w:tblLayout w:type="fixed"/>
        <w:tblLook w:val="04A0" w:firstRow="1" w:lastRow="0" w:firstColumn="1" w:lastColumn="0" w:noHBand="0" w:noVBand="1"/>
      </w:tblPr>
      <w:tblGrid>
        <w:gridCol w:w="715"/>
        <w:gridCol w:w="4922"/>
        <w:gridCol w:w="1111"/>
        <w:gridCol w:w="823"/>
        <w:gridCol w:w="823"/>
        <w:gridCol w:w="948"/>
      </w:tblGrid>
      <w:tr w:rsidR="008729CE" w:rsidRPr="0035498F" w14:paraId="6D57F0FA" w14:textId="77777777" w:rsidTr="00E019A1">
        <w:trPr>
          <w:trHeight w:val="187"/>
        </w:trPr>
        <w:tc>
          <w:tcPr>
            <w:tcW w:w="715" w:type="dxa"/>
            <w:vMerge w:val="restart"/>
            <w:tcMar>
              <w:left w:w="57" w:type="dxa"/>
              <w:right w:w="57" w:type="dxa"/>
            </w:tcMar>
            <w:vAlign w:val="center"/>
          </w:tcPr>
          <w:p w14:paraId="0D207E83" w14:textId="77777777"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 xml:space="preserve">№ </w:t>
            </w:r>
            <w:proofErr w:type="gramStart"/>
            <w:r w:rsidRPr="0035498F">
              <w:rPr>
                <w:b/>
                <w:sz w:val="20"/>
                <w:szCs w:val="20"/>
                <w:lang w:eastAsia="ru-RU"/>
              </w:rPr>
              <w:t>п</w:t>
            </w:r>
            <w:proofErr w:type="gramEnd"/>
            <w:r w:rsidRPr="0035498F">
              <w:rPr>
                <w:b/>
                <w:sz w:val="20"/>
                <w:szCs w:val="20"/>
                <w:lang w:eastAsia="ru-RU"/>
              </w:rPr>
              <w:t>/п</w:t>
            </w:r>
          </w:p>
        </w:tc>
        <w:tc>
          <w:tcPr>
            <w:tcW w:w="4922" w:type="dxa"/>
            <w:vMerge w:val="restart"/>
            <w:tcMar>
              <w:left w:w="57" w:type="dxa"/>
              <w:right w:w="57" w:type="dxa"/>
            </w:tcMar>
            <w:vAlign w:val="center"/>
          </w:tcPr>
          <w:p w14:paraId="32A2117A" w14:textId="77777777"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Наименование показателя</w:t>
            </w:r>
          </w:p>
        </w:tc>
        <w:tc>
          <w:tcPr>
            <w:tcW w:w="1111" w:type="dxa"/>
            <w:vMerge w:val="restart"/>
            <w:tcMar>
              <w:left w:w="57" w:type="dxa"/>
              <w:right w:w="57" w:type="dxa"/>
            </w:tcMar>
            <w:vAlign w:val="center"/>
          </w:tcPr>
          <w:p w14:paraId="0E853D68" w14:textId="77777777" w:rsidR="008729CE" w:rsidRPr="0035498F" w:rsidRDefault="008729CE" w:rsidP="00E019A1">
            <w:pPr>
              <w:keepNext/>
              <w:keepLines/>
              <w:spacing w:line="240" w:lineRule="auto"/>
              <w:ind w:firstLine="0"/>
              <w:jc w:val="center"/>
              <w:rPr>
                <w:b/>
                <w:sz w:val="20"/>
                <w:szCs w:val="20"/>
                <w:lang w:eastAsia="ru-RU"/>
              </w:rPr>
            </w:pPr>
            <w:proofErr w:type="spellStart"/>
            <w:r w:rsidRPr="0035498F">
              <w:rPr>
                <w:b/>
                <w:sz w:val="20"/>
                <w:szCs w:val="20"/>
                <w:lang w:eastAsia="ru-RU"/>
              </w:rPr>
              <w:t>Ед</w:t>
            </w:r>
            <w:proofErr w:type="gramStart"/>
            <w:r w:rsidRPr="0035498F">
              <w:rPr>
                <w:b/>
                <w:sz w:val="20"/>
                <w:szCs w:val="20"/>
                <w:lang w:eastAsia="ru-RU"/>
              </w:rPr>
              <w:t>.и</w:t>
            </w:r>
            <w:proofErr w:type="gramEnd"/>
            <w:r w:rsidRPr="0035498F">
              <w:rPr>
                <w:b/>
                <w:sz w:val="20"/>
                <w:szCs w:val="20"/>
                <w:lang w:eastAsia="ru-RU"/>
              </w:rPr>
              <w:t>зм</w:t>
            </w:r>
            <w:proofErr w:type="spellEnd"/>
            <w:r w:rsidRPr="0035498F">
              <w:rPr>
                <w:b/>
                <w:sz w:val="20"/>
                <w:szCs w:val="20"/>
                <w:lang w:eastAsia="ru-RU"/>
              </w:rPr>
              <w:t>.</w:t>
            </w:r>
          </w:p>
        </w:tc>
        <w:tc>
          <w:tcPr>
            <w:tcW w:w="2594" w:type="dxa"/>
            <w:gridSpan w:val="3"/>
            <w:vAlign w:val="center"/>
          </w:tcPr>
          <w:p w14:paraId="28916838" w14:textId="77777777"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 xml:space="preserve">2023 год </w:t>
            </w:r>
          </w:p>
        </w:tc>
      </w:tr>
      <w:tr w:rsidR="008729CE" w:rsidRPr="0035498F" w14:paraId="68A349ED" w14:textId="77777777" w:rsidTr="00E019A1">
        <w:trPr>
          <w:trHeight w:val="152"/>
        </w:trPr>
        <w:tc>
          <w:tcPr>
            <w:tcW w:w="715" w:type="dxa"/>
            <w:vMerge/>
            <w:tcMar>
              <w:left w:w="57" w:type="dxa"/>
              <w:right w:w="57" w:type="dxa"/>
            </w:tcMar>
            <w:vAlign w:val="center"/>
          </w:tcPr>
          <w:p w14:paraId="61C48F58" w14:textId="77777777" w:rsidR="008729CE" w:rsidRPr="0035498F" w:rsidRDefault="008729CE" w:rsidP="00E019A1">
            <w:pPr>
              <w:keepNext/>
              <w:keepLines/>
              <w:spacing w:line="240" w:lineRule="auto"/>
              <w:ind w:firstLine="0"/>
              <w:jc w:val="center"/>
              <w:rPr>
                <w:b/>
                <w:sz w:val="20"/>
                <w:szCs w:val="20"/>
                <w:lang w:eastAsia="ru-RU"/>
              </w:rPr>
            </w:pPr>
          </w:p>
        </w:tc>
        <w:tc>
          <w:tcPr>
            <w:tcW w:w="4922" w:type="dxa"/>
            <w:vMerge/>
            <w:tcMar>
              <w:left w:w="57" w:type="dxa"/>
              <w:right w:w="57" w:type="dxa"/>
            </w:tcMar>
            <w:vAlign w:val="center"/>
          </w:tcPr>
          <w:p w14:paraId="4CBC0BCB" w14:textId="77777777" w:rsidR="008729CE" w:rsidRPr="0035498F" w:rsidRDefault="008729CE" w:rsidP="00E019A1">
            <w:pPr>
              <w:keepNext/>
              <w:keepLines/>
              <w:spacing w:line="240" w:lineRule="auto"/>
              <w:ind w:firstLine="0"/>
              <w:jc w:val="center"/>
              <w:rPr>
                <w:b/>
                <w:sz w:val="20"/>
                <w:szCs w:val="20"/>
                <w:lang w:eastAsia="ru-RU"/>
              </w:rPr>
            </w:pPr>
          </w:p>
        </w:tc>
        <w:tc>
          <w:tcPr>
            <w:tcW w:w="1111" w:type="dxa"/>
            <w:vMerge/>
            <w:tcMar>
              <w:left w:w="57" w:type="dxa"/>
              <w:right w:w="57" w:type="dxa"/>
            </w:tcMar>
            <w:vAlign w:val="center"/>
          </w:tcPr>
          <w:p w14:paraId="651D4901" w14:textId="77777777" w:rsidR="008729CE" w:rsidRPr="0035498F" w:rsidRDefault="008729CE" w:rsidP="00E019A1">
            <w:pPr>
              <w:keepNext/>
              <w:keepLines/>
              <w:spacing w:line="240" w:lineRule="auto"/>
              <w:ind w:firstLine="0"/>
              <w:jc w:val="center"/>
              <w:rPr>
                <w:b/>
                <w:sz w:val="20"/>
                <w:szCs w:val="20"/>
                <w:lang w:eastAsia="ru-RU"/>
              </w:rPr>
            </w:pPr>
          </w:p>
        </w:tc>
        <w:tc>
          <w:tcPr>
            <w:tcW w:w="823" w:type="dxa"/>
            <w:vAlign w:val="center"/>
          </w:tcPr>
          <w:p w14:paraId="2F869889" w14:textId="77777777" w:rsidR="008729CE" w:rsidRPr="0035498F" w:rsidRDefault="008729CE" w:rsidP="00C213EB">
            <w:pPr>
              <w:keepNext/>
              <w:keepLines/>
              <w:spacing w:line="240" w:lineRule="auto"/>
              <w:ind w:firstLine="0"/>
              <w:jc w:val="center"/>
              <w:rPr>
                <w:b/>
                <w:sz w:val="20"/>
                <w:szCs w:val="20"/>
                <w:lang w:eastAsia="ru-RU"/>
              </w:rPr>
            </w:pPr>
            <w:r w:rsidRPr="0035498F">
              <w:rPr>
                <w:b/>
                <w:sz w:val="20"/>
                <w:szCs w:val="20"/>
                <w:lang w:eastAsia="ru-RU"/>
              </w:rPr>
              <w:t>ХВС</w:t>
            </w:r>
          </w:p>
        </w:tc>
        <w:tc>
          <w:tcPr>
            <w:tcW w:w="823" w:type="dxa"/>
            <w:vAlign w:val="center"/>
          </w:tcPr>
          <w:p w14:paraId="59968C32" w14:textId="5CE0E99A" w:rsidR="008729CE" w:rsidRPr="0035498F" w:rsidRDefault="00C213EB" w:rsidP="00C213EB">
            <w:pPr>
              <w:keepNext/>
              <w:keepLines/>
              <w:spacing w:line="240" w:lineRule="auto"/>
              <w:ind w:firstLine="0"/>
              <w:jc w:val="center"/>
              <w:rPr>
                <w:b/>
                <w:sz w:val="20"/>
                <w:szCs w:val="20"/>
                <w:lang w:eastAsia="ru-RU"/>
              </w:rPr>
            </w:pPr>
            <w:r w:rsidRPr="00F86781">
              <w:rPr>
                <w:b/>
                <w:sz w:val="20"/>
                <w:szCs w:val="20"/>
                <w:lang w:eastAsia="ru-RU"/>
              </w:rPr>
              <w:t>ГВС</w:t>
            </w:r>
          </w:p>
        </w:tc>
        <w:tc>
          <w:tcPr>
            <w:tcW w:w="948" w:type="dxa"/>
            <w:vAlign w:val="center"/>
          </w:tcPr>
          <w:p w14:paraId="7F8D3E7D" w14:textId="77777777" w:rsidR="008729CE" w:rsidRPr="0035498F" w:rsidRDefault="008729CE" w:rsidP="00C213EB">
            <w:pPr>
              <w:keepNext/>
              <w:keepLines/>
              <w:spacing w:line="240" w:lineRule="auto"/>
              <w:ind w:firstLine="0"/>
              <w:jc w:val="center"/>
              <w:rPr>
                <w:b/>
                <w:sz w:val="20"/>
                <w:szCs w:val="20"/>
                <w:lang w:eastAsia="ru-RU"/>
              </w:rPr>
            </w:pPr>
            <w:proofErr w:type="spellStart"/>
            <w:r w:rsidRPr="0035498F">
              <w:rPr>
                <w:b/>
                <w:sz w:val="20"/>
                <w:szCs w:val="20"/>
                <w:lang w:eastAsia="ru-RU"/>
              </w:rPr>
              <w:t>Технич</w:t>
            </w:r>
            <w:proofErr w:type="spellEnd"/>
            <w:r w:rsidRPr="0035498F">
              <w:rPr>
                <w:b/>
                <w:sz w:val="20"/>
                <w:szCs w:val="20"/>
                <w:lang w:eastAsia="ru-RU"/>
              </w:rPr>
              <w:t>.</w:t>
            </w:r>
          </w:p>
        </w:tc>
      </w:tr>
      <w:tr w:rsidR="00C213EB" w:rsidRPr="0035498F" w14:paraId="46097D0F" w14:textId="77777777" w:rsidTr="00E019A1">
        <w:trPr>
          <w:trHeight w:val="253"/>
        </w:trPr>
        <w:tc>
          <w:tcPr>
            <w:tcW w:w="715" w:type="dxa"/>
            <w:tcMar>
              <w:left w:w="57" w:type="dxa"/>
              <w:right w:w="57" w:type="dxa"/>
            </w:tcMar>
            <w:vAlign w:val="center"/>
          </w:tcPr>
          <w:p w14:paraId="5B580780" w14:textId="77777777" w:rsidR="00C213EB" w:rsidRPr="0035498F" w:rsidRDefault="00C213EB" w:rsidP="00C213EB">
            <w:pPr>
              <w:spacing w:line="240" w:lineRule="auto"/>
              <w:ind w:firstLine="0"/>
              <w:jc w:val="center"/>
              <w:rPr>
                <w:sz w:val="20"/>
                <w:szCs w:val="20"/>
                <w:lang w:eastAsia="ru-RU"/>
              </w:rPr>
            </w:pPr>
            <w:r w:rsidRPr="0035498F">
              <w:rPr>
                <w:sz w:val="20"/>
                <w:szCs w:val="20"/>
                <w:lang w:eastAsia="ru-RU"/>
              </w:rPr>
              <w:t>1</w:t>
            </w:r>
          </w:p>
        </w:tc>
        <w:tc>
          <w:tcPr>
            <w:tcW w:w="4922" w:type="dxa"/>
            <w:tcMar>
              <w:left w:w="57" w:type="dxa"/>
              <w:right w:w="57" w:type="dxa"/>
            </w:tcMar>
            <w:vAlign w:val="center"/>
          </w:tcPr>
          <w:p w14:paraId="5B24A3BF" w14:textId="77777777" w:rsidR="00C213EB" w:rsidRPr="0035498F" w:rsidRDefault="00C213EB" w:rsidP="00C213EB">
            <w:pPr>
              <w:spacing w:line="240" w:lineRule="auto"/>
              <w:ind w:firstLine="0"/>
              <w:jc w:val="left"/>
              <w:rPr>
                <w:sz w:val="20"/>
                <w:szCs w:val="20"/>
                <w:lang w:eastAsia="ru-RU"/>
              </w:rPr>
            </w:pPr>
            <w:r w:rsidRPr="0035498F">
              <w:rPr>
                <w:sz w:val="20"/>
                <w:szCs w:val="20"/>
                <w:lang w:eastAsia="ru-RU"/>
              </w:rPr>
              <w:t>Поднято воды, всего</w:t>
            </w:r>
          </w:p>
        </w:tc>
        <w:tc>
          <w:tcPr>
            <w:tcW w:w="1111" w:type="dxa"/>
            <w:tcMar>
              <w:left w:w="57" w:type="dxa"/>
              <w:right w:w="57" w:type="dxa"/>
            </w:tcMar>
            <w:vAlign w:val="center"/>
          </w:tcPr>
          <w:p w14:paraId="27AAC5F5" w14:textId="77777777" w:rsidR="00C213EB" w:rsidRPr="0035498F" w:rsidRDefault="00C213EB" w:rsidP="00C213EB">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5D790D3C" w14:textId="3D0CD42E" w:rsidR="00C213EB" w:rsidRPr="00C213EB" w:rsidRDefault="00C213EB" w:rsidP="00C213EB">
            <w:pPr>
              <w:spacing w:line="240" w:lineRule="auto"/>
              <w:ind w:firstLine="0"/>
              <w:jc w:val="center"/>
              <w:rPr>
                <w:sz w:val="20"/>
                <w:szCs w:val="20"/>
                <w:lang w:eastAsia="ru-RU"/>
              </w:rPr>
            </w:pPr>
            <w:r w:rsidRPr="00C213EB">
              <w:rPr>
                <w:sz w:val="20"/>
                <w:szCs w:val="20"/>
              </w:rPr>
              <w:t>101,520</w:t>
            </w:r>
          </w:p>
        </w:tc>
        <w:tc>
          <w:tcPr>
            <w:tcW w:w="823" w:type="dxa"/>
            <w:shd w:val="clear" w:color="auto" w:fill="auto"/>
            <w:vAlign w:val="center"/>
          </w:tcPr>
          <w:p w14:paraId="07FDB0B5" w14:textId="72AB3D45" w:rsidR="00C213EB" w:rsidRPr="00C213EB" w:rsidRDefault="00C213EB" w:rsidP="00C213EB">
            <w:pPr>
              <w:spacing w:line="240" w:lineRule="auto"/>
              <w:ind w:firstLine="0"/>
              <w:jc w:val="center"/>
              <w:rPr>
                <w:sz w:val="20"/>
                <w:szCs w:val="20"/>
                <w:lang w:eastAsia="ru-RU"/>
              </w:rPr>
            </w:pPr>
            <w:r w:rsidRPr="00C213EB">
              <w:rPr>
                <w:sz w:val="20"/>
                <w:szCs w:val="20"/>
              </w:rPr>
              <w:t>27,890</w:t>
            </w:r>
          </w:p>
        </w:tc>
        <w:tc>
          <w:tcPr>
            <w:tcW w:w="948" w:type="dxa"/>
            <w:shd w:val="clear" w:color="auto" w:fill="auto"/>
            <w:vAlign w:val="center"/>
          </w:tcPr>
          <w:p w14:paraId="2A70D789" w14:textId="77777777" w:rsidR="00C213EB" w:rsidRPr="0035498F" w:rsidRDefault="00C213EB" w:rsidP="00C213EB">
            <w:pPr>
              <w:spacing w:line="240" w:lineRule="auto"/>
              <w:ind w:firstLine="0"/>
              <w:jc w:val="center"/>
              <w:rPr>
                <w:sz w:val="20"/>
                <w:szCs w:val="20"/>
                <w:lang w:eastAsia="ru-RU"/>
              </w:rPr>
            </w:pPr>
            <w:r>
              <w:rPr>
                <w:sz w:val="20"/>
                <w:szCs w:val="20"/>
                <w:lang w:eastAsia="ru-RU"/>
              </w:rPr>
              <w:t>-</w:t>
            </w:r>
          </w:p>
        </w:tc>
      </w:tr>
      <w:tr w:rsidR="008729CE" w:rsidRPr="0035498F" w14:paraId="36146BF1" w14:textId="77777777" w:rsidTr="00E019A1">
        <w:trPr>
          <w:trHeight w:val="253"/>
        </w:trPr>
        <w:tc>
          <w:tcPr>
            <w:tcW w:w="715" w:type="dxa"/>
            <w:tcMar>
              <w:left w:w="57" w:type="dxa"/>
              <w:right w:w="57" w:type="dxa"/>
            </w:tcMar>
            <w:vAlign w:val="center"/>
          </w:tcPr>
          <w:p w14:paraId="750F7D91" w14:textId="77777777" w:rsidR="008729CE" w:rsidRPr="0035498F" w:rsidRDefault="008729CE" w:rsidP="00E019A1">
            <w:pPr>
              <w:spacing w:line="240" w:lineRule="auto"/>
              <w:ind w:firstLine="0"/>
              <w:jc w:val="center"/>
              <w:rPr>
                <w:sz w:val="20"/>
                <w:szCs w:val="20"/>
                <w:lang w:eastAsia="ru-RU"/>
              </w:rPr>
            </w:pPr>
          </w:p>
        </w:tc>
        <w:tc>
          <w:tcPr>
            <w:tcW w:w="8627" w:type="dxa"/>
            <w:gridSpan w:val="5"/>
            <w:tcMar>
              <w:left w:w="57" w:type="dxa"/>
              <w:right w:w="57" w:type="dxa"/>
            </w:tcMar>
            <w:vAlign w:val="center"/>
          </w:tcPr>
          <w:p w14:paraId="6E510AB3" w14:textId="77777777" w:rsidR="008729CE" w:rsidRPr="0035498F" w:rsidRDefault="008729CE" w:rsidP="00E019A1">
            <w:pPr>
              <w:spacing w:line="240" w:lineRule="auto"/>
              <w:ind w:firstLine="0"/>
              <w:jc w:val="left"/>
              <w:rPr>
                <w:sz w:val="20"/>
                <w:szCs w:val="20"/>
                <w:lang w:eastAsia="ru-RU"/>
              </w:rPr>
            </w:pPr>
          </w:p>
        </w:tc>
      </w:tr>
      <w:tr w:rsidR="008729CE" w:rsidRPr="0035498F" w14:paraId="49C7FDEF" w14:textId="77777777" w:rsidTr="00E019A1">
        <w:trPr>
          <w:trHeight w:val="253"/>
        </w:trPr>
        <w:tc>
          <w:tcPr>
            <w:tcW w:w="715" w:type="dxa"/>
            <w:tcMar>
              <w:left w:w="57" w:type="dxa"/>
              <w:right w:w="57" w:type="dxa"/>
            </w:tcMar>
            <w:vAlign w:val="center"/>
          </w:tcPr>
          <w:p w14:paraId="487DBA37"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1.1</w:t>
            </w:r>
          </w:p>
        </w:tc>
        <w:tc>
          <w:tcPr>
            <w:tcW w:w="4922" w:type="dxa"/>
            <w:tcMar>
              <w:left w:w="57" w:type="dxa"/>
              <w:right w:w="57" w:type="dxa"/>
            </w:tcMar>
            <w:vAlign w:val="center"/>
          </w:tcPr>
          <w:p w14:paraId="1A5DBCA1"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-из  поверхностных источников</w:t>
            </w:r>
          </w:p>
        </w:tc>
        <w:tc>
          <w:tcPr>
            <w:tcW w:w="1111" w:type="dxa"/>
            <w:tcMar>
              <w:left w:w="57" w:type="dxa"/>
              <w:right w:w="57" w:type="dxa"/>
            </w:tcMar>
            <w:vAlign w:val="center"/>
          </w:tcPr>
          <w:p w14:paraId="191A2E81" w14:textId="77777777" w:rsidR="008729CE" w:rsidRPr="0035498F" w:rsidRDefault="008729CE" w:rsidP="00E019A1">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1C76BF51"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12963F99"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29129AC3"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14:paraId="724776AC" w14:textId="77777777" w:rsidTr="00E019A1">
        <w:trPr>
          <w:trHeight w:val="253"/>
        </w:trPr>
        <w:tc>
          <w:tcPr>
            <w:tcW w:w="715" w:type="dxa"/>
            <w:tcMar>
              <w:left w:w="57" w:type="dxa"/>
              <w:right w:w="57" w:type="dxa"/>
            </w:tcMar>
            <w:vAlign w:val="center"/>
          </w:tcPr>
          <w:p w14:paraId="1865A486"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1.2</w:t>
            </w:r>
          </w:p>
        </w:tc>
        <w:tc>
          <w:tcPr>
            <w:tcW w:w="4922" w:type="dxa"/>
            <w:tcMar>
              <w:left w:w="57" w:type="dxa"/>
              <w:right w:w="57" w:type="dxa"/>
            </w:tcMar>
            <w:vAlign w:val="center"/>
          </w:tcPr>
          <w:p w14:paraId="0E657556"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-из подземных источников</w:t>
            </w:r>
          </w:p>
        </w:tc>
        <w:tc>
          <w:tcPr>
            <w:tcW w:w="1111" w:type="dxa"/>
            <w:tcMar>
              <w:left w:w="57" w:type="dxa"/>
              <w:right w:w="57" w:type="dxa"/>
            </w:tcMar>
            <w:vAlign w:val="center"/>
          </w:tcPr>
          <w:p w14:paraId="655310BF" w14:textId="77777777" w:rsidR="008729CE" w:rsidRPr="0035498F" w:rsidRDefault="008729CE" w:rsidP="00E019A1">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3EB66B8B" w14:textId="7EAD902F" w:rsidR="008729CE" w:rsidRPr="0035498F" w:rsidRDefault="00474F6D"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77488C82"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35434F56"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14:paraId="0B12D12E" w14:textId="77777777" w:rsidTr="00E019A1">
        <w:trPr>
          <w:trHeight w:val="253"/>
        </w:trPr>
        <w:tc>
          <w:tcPr>
            <w:tcW w:w="715" w:type="dxa"/>
            <w:tcMar>
              <w:left w:w="57" w:type="dxa"/>
              <w:right w:w="57" w:type="dxa"/>
            </w:tcMar>
            <w:vAlign w:val="center"/>
          </w:tcPr>
          <w:p w14:paraId="3AA09BEC"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2</w:t>
            </w:r>
          </w:p>
        </w:tc>
        <w:tc>
          <w:tcPr>
            <w:tcW w:w="4922" w:type="dxa"/>
            <w:tcMar>
              <w:left w:w="57" w:type="dxa"/>
              <w:right w:w="57" w:type="dxa"/>
            </w:tcMar>
            <w:vAlign w:val="center"/>
          </w:tcPr>
          <w:p w14:paraId="3E8A74E4"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Пропущено воды через очистные сооружения водозабора</w:t>
            </w:r>
          </w:p>
        </w:tc>
        <w:tc>
          <w:tcPr>
            <w:tcW w:w="1111" w:type="dxa"/>
            <w:tcMar>
              <w:left w:w="57" w:type="dxa"/>
              <w:right w:w="57" w:type="dxa"/>
            </w:tcMar>
            <w:vAlign w:val="center"/>
          </w:tcPr>
          <w:p w14:paraId="60B32598" w14:textId="77777777" w:rsidR="008729CE" w:rsidRPr="0035498F" w:rsidRDefault="008729CE" w:rsidP="00E019A1">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53B61F18"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0CD3C49F"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332AC6A1"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14:paraId="1C436F0F" w14:textId="77777777" w:rsidTr="00E019A1">
        <w:trPr>
          <w:trHeight w:val="253"/>
        </w:trPr>
        <w:tc>
          <w:tcPr>
            <w:tcW w:w="715" w:type="dxa"/>
            <w:tcMar>
              <w:left w:w="57" w:type="dxa"/>
              <w:right w:w="57" w:type="dxa"/>
            </w:tcMar>
            <w:vAlign w:val="center"/>
          </w:tcPr>
          <w:p w14:paraId="6BEF7826"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3</w:t>
            </w:r>
          </w:p>
        </w:tc>
        <w:tc>
          <w:tcPr>
            <w:tcW w:w="4922" w:type="dxa"/>
            <w:tcMar>
              <w:left w:w="57" w:type="dxa"/>
              <w:right w:w="57" w:type="dxa"/>
            </w:tcMar>
            <w:vAlign w:val="center"/>
          </w:tcPr>
          <w:p w14:paraId="5CE12A9C"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Расходы на технологические нужды водоснабжения</w:t>
            </w:r>
          </w:p>
        </w:tc>
        <w:tc>
          <w:tcPr>
            <w:tcW w:w="1111" w:type="dxa"/>
            <w:tcMar>
              <w:left w:w="57" w:type="dxa"/>
              <w:right w:w="57" w:type="dxa"/>
            </w:tcMar>
            <w:vAlign w:val="center"/>
          </w:tcPr>
          <w:p w14:paraId="452C9696" w14:textId="77777777" w:rsidR="008729CE" w:rsidRPr="0035498F" w:rsidRDefault="008729CE" w:rsidP="00E019A1">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5A99D241"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5A23F8AE"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310808B9"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474F6D" w:rsidRPr="0035498F" w14:paraId="06A5E5B3" w14:textId="77777777" w:rsidTr="00E019A1">
        <w:trPr>
          <w:trHeight w:val="253"/>
        </w:trPr>
        <w:tc>
          <w:tcPr>
            <w:tcW w:w="715" w:type="dxa"/>
            <w:tcMar>
              <w:left w:w="57" w:type="dxa"/>
              <w:right w:w="57" w:type="dxa"/>
            </w:tcMar>
            <w:vAlign w:val="center"/>
          </w:tcPr>
          <w:p w14:paraId="620861B9"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4</w:t>
            </w:r>
          </w:p>
        </w:tc>
        <w:tc>
          <w:tcPr>
            <w:tcW w:w="4922" w:type="dxa"/>
            <w:tcMar>
              <w:left w:w="57" w:type="dxa"/>
              <w:right w:w="57" w:type="dxa"/>
            </w:tcMar>
            <w:vAlign w:val="center"/>
          </w:tcPr>
          <w:p w14:paraId="7699D6C9"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Получено воды со стороны</w:t>
            </w:r>
          </w:p>
        </w:tc>
        <w:tc>
          <w:tcPr>
            <w:tcW w:w="1111" w:type="dxa"/>
            <w:tcMar>
              <w:left w:w="57" w:type="dxa"/>
              <w:right w:w="57" w:type="dxa"/>
            </w:tcMar>
            <w:vAlign w:val="center"/>
          </w:tcPr>
          <w:p w14:paraId="06D1E265" w14:textId="77777777" w:rsidR="00474F6D" w:rsidRPr="0035498F" w:rsidRDefault="00474F6D" w:rsidP="00474F6D">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3CE6FC75" w14:textId="0DB07617" w:rsidR="00474F6D" w:rsidRPr="0035498F" w:rsidRDefault="00474F6D" w:rsidP="00474F6D">
            <w:pPr>
              <w:spacing w:line="240" w:lineRule="auto"/>
              <w:ind w:firstLine="0"/>
              <w:jc w:val="center"/>
              <w:rPr>
                <w:sz w:val="20"/>
                <w:szCs w:val="20"/>
                <w:lang w:eastAsia="ru-RU"/>
              </w:rPr>
            </w:pPr>
            <w:r>
              <w:rPr>
                <w:sz w:val="20"/>
                <w:szCs w:val="20"/>
              </w:rPr>
              <w:t>176,66</w:t>
            </w:r>
          </w:p>
        </w:tc>
        <w:tc>
          <w:tcPr>
            <w:tcW w:w="823" w:type="dxa"/>
            <w:shd w:val="clear" w:color="auto" w:fill="auto"/>
            <w:vAlign w:val="center"/>
          </w:tcPr>
          <w:p w14:paraId="046FDE16" w14:textId="45AEF645" w:rsidR="00474F6D" w:rsidRPr="0035498F" w:rsidRDefault="00474F6D" w:rsidP="00474F6D">
            <w:pPr>
              <w:spacing w:line="240" w:lineRule="auto"/>
              <w:ind w:firstLine="0"/>
              <w:jc w:val="center"/>
              <w:rPr>
                <w:sz w:val="20"/>
                <w:szCs w:val="20"/>
                <w:lang w:eastAsia="ru-RU"/>
              </w:rPr>
            </w:pPr>
          </w:p>
        </w:tc>
        <w:tc>
          <w:tcPr>
            <w:tcW w:w="948" w:type="dxa"/>
            <w:shd w:val="clear" w:color="auto" w:fill="auto"/>
            <w:vAlign w:val="center"/>
          </w:tcPr>
          <w:p w14:paraId="52A7B3B4"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00C1A27C" w14:textId="77777777" w:rsidTr="00E019A1">
        <w:trPr>
          <w:trHeight w:val="253"/>
        </w:trPr>
        <w:tc>
          <w:tcPr>
            <w:tcW w:w="715" w:type="dxa"/>
            <w:tcMar>
              <w:left w:w="57" w:type="dxa"/>
              <w:right w:w="57" w:type="dxa"/>
            </w:tcMar>
            <w:vAlign w:val="center"/>
          </w:tcPr>
          <w:p w14:paraId="2569A752"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5</w:t>
            </w:r>
          </w:p>
        </w:tc>
        <w:tc>
          <w:tcPr>
            <w:tcW w:w="4922" w:type="dxa"/>
            <w:tcMar>
              <w:left w:w="57" w:type="dxa"/>
              <w:right w:w="57" w:type="dxa"/>
            </w:tcMar>
            <w:vAlign w:val="center"/>
          </w:tcPr>
          <w:p w14:paraId="6144BD78"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Потери воды в сетях</w:t>
            </w:r>
          </w:p>
        </w:tc>
        <w:tc>
          <w:tcPr>
            <w:tcW w:w="1111" w:type="dxa"/>
            <w:tcMar>
              <w:left w:w="57" w:type="dxa"/>
              <w:right w:w="57" w:type="dxa"/>
            </w:tcMar>
            <w:vAlign w:val="center"/>
          </w:tcPr>
          <w:p w14:paraId="252585C7" w14:textId="77777777" w:rsidR="00474F6D" w:rsidRPr="0035498F" w:rsidRDefault="00474F6D" w:rsidP="00474F6D">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2B89ED53" w14:textId="4F34F1E7" w:rsidR="00474F6D" w:rsidRPr="0035498F" w:rsidRDefault="00474F6D" w:rsidP="00474F6D">
            <w:pPr>
              <w:spacing w:line="240" w:lineRule="auto"/>
              <w:ind w:firstLine="0"/>
              <w:jc w:val="center"/>
              <w:rPr>
                <w:sz w:val="20"/>
                <w:szCs w:val="20"/>
                <w:lang w:eastAsia="ru-RU"/>
              </w:rPr>
            </w:pPr>
            <w:r>
              <w:rPr>
                <w:sz w:val="20"/>
                <w:szCs w:val="20"/>
              </w:rPr>
              <w:t>43</w:t>
            </w:r>
          </w:p>
        </w:tc>
        <w:tc>
          <w:tcPr>
            <w:tcW w:w="823" w:type="dxa"/>
            <w:shd w:val="clear" w:color="auto" w:fill="auto"/>
            <w:vAlign w:val="center"/>
          </w:tcPr>
          <w:p w14:paraId="65624E4F" w14:textId="1C28DCCF" w:rsidR="00474F6D" w:rsidRPr="0035498F" w:rsidRDefault="00474F6D" w:rsidP="00474F6D">
            <w:pPr>
              <w:spacing w:line="240" w:lineRule="auto"/>
              <w:ind w:firstLine="0"/>
              <w:jc w:val="center"/>
              <w:rPr>
                <w:sz w:val="20"/>
                <w:szCs w:val="20"/>
                <w:lang w:eastAsia="ru-RU"/>
              </w:rPr>
            </w:pPr>
            <w:r>
              <w:rPr>
                <w:sz w:val="20"/>
                <w:szCs w:val="20"/>
              </w:rPr>
              <w:t>4,24</w:t>
            </w:r>
          </w:p>
        </w:tc>
        <w:tc>
          <w:tcPr>
            <w:tcW w:w="948" w:type="dxa"/>
            <w:shd w:val="clear" w:color="auto" w:fill="auto"/>
            <w:vAlign w:val="center"/>
          </w:tcPr>
          <w:p w14:paraId="07631FA5"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77D22AA9" w14:textId="77777777" w:rsidTr="00E019A1">
        <w:trPr>
          <w:trHeight w:val="253"/>
        </w:trPr>
        <w:tc>
          <w:tcPr>
            <w:tcW w:w="715" w:type="dxa"/>
            <w:tcMar>
              <w:left w:w="57" w:type="dxa"/>
              <w:right w:w="57" w:type="dxa"/>
            </w:tcMar>
            <w:vAlign w:val="center"/>
          </w:tcPr>
          <w:p w14:paraId="1F83229A"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w:t>
            </w:r>
          </w:p>
        </w:tc>
        <w:tc>
          <w:tcPr>
            <w:tcW w:w="4922" w:type="dxa"/>
            <w:tcMar>
              <w:left w:w="57" w:type="dxa"/>
              <w:right w:w="57" w:type="dxa"/>
            </w:tcMar>
            <w:vAlign w:val="center"/>
          </w:tcPr>
          <w:p w14:paraId="04D3203A"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Полезный отпуск воды</w:t>
            </w:r>
          </w:p>
        </w:tc>
        <w:tc>
          <w:tcPr>
            <w:tcW w:w="1111" w:type="dxa"/>
            <w:tcMar>
              <w:left w:w="57" w:type="dxa"/>
              <w:right w:w="57" w:type="dxa"/>
            </w:tcMar>
            <w:vAlign w:val="center"/>
          </w:tcPr>
          <w:p w14:paraId="32880B7A" w14:textId="77777777" w:rsidR="00474F6D" w:rsidRPr="0035498F" w:rsidRDefault="00474F6D" w:rsidP="00474F6D">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282D2492" w14:textId="61049C17" w:rsidR="00474F6D" w:rsidRPr="0035498F" w:rsidRDefault="00474F6D" w:rsidP="00474F6D">
            <w:pPr>
              <w:spacing w:line="240" w:lineRule="auto"/>
              <w:ind w:firstLine="0"/>
              <w:jc w:val="center"/>
              <w:rPr>
                <w:sz w:val="20"/>
                <w:szCs w:val="20"/>
                <w:lang w:eastAsia="ru-RU"/>
              </w:rPr>
            </w:pPr>
            <w:r>
              <w:rPr>
                <w:sz w:val="20"/>
                <w:szCs w:val="20"/>
              </w:rPr>
              <w:t>101,52</w:t>
            </w:r>
          </w:p>
        </w:tc>
        <w:tc>
          <w:tcPr>
            <w:tcW w:w="823" w:type="dxa"/>
            <w:shd w:val="clear" w:color="auto" w:fill="auto"/>
            <w:vAlign w:val="center"/>
          </w:tcPr>
          <w:p w14:paraId="66E0BDAE" w14:textId="52B66BF9" w:rsidR="00474F6D" w:rsidRPr="0035498F" w:rsidRDefault="00474F6D" w:rsidP="00474F6D">
            <w:pPr>
              <w:spacing w:line="240" w:lineRule="auto"/>
              <w:ind w:firstLine="0"/>
              <w:jc w:val="center"/>
              <w:rPr>
                <w:sz w:val="20"/>
                <w:szCs w:val="20"/>
                <w:lang w:eastAsia="ru-RU"/>
              </w:rPr>
            </w:pPr>
            <w:r>
              <w:rPr>
                <w:sz w:val="20"/>
                <w:szCs w:val="20"/>
              </w:rPr>
              <w:t>27,89</w:t>
            </w:r>
          </w:p>
        </w:tc>
        <w:tc>
          <w:tcPr>
            <w:tcW w:w="948" w:type="dxa"/>
            <w:shd w:val="clear" w:color="auto" w:fill="auto"/>
            <w:vAlign w:val="center"/>
          </w:tcPr>
          <w:p w14:paraId="56D9AD17"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8729CE" w:rsidRPr="0035498F" w14:paraId="4B52C440" w14:textId="77777777" w:rsidTr="00E019A1">
        <w:trPr>
          <w:trHeight w:val="253"/>
        </w:trPr>
        <w:tc>
          <w:tcPr>
            <w:tcW w:w="715" w:type="dxa"/>
            <w:tcMar>
              <w:left w:w="57" w:type="dxa"/>
              <w:right w:w="57" w:type="dxa"/>
            </w:tcMar>
            <w:vAlign w:val="center"/>
          </w:tcPr>
          <w:p w14:paraId="54BB9765" w14:textId="77777777" w:rsidR="008729CE" w:rsidRPr="0035498F" w:rsidRDefault="008729CE" w:rsidP="00E019A1">
            <w:pPr>
              <w:spacing w:line="240" w:lineRule="auto"/>
              <w:ind w:firstLine="0"/>
              <w:jc w:val="center"/>
              <w:rPr>
                <w:sz w:val="20"/>
                <w:szCs w:val="20"/>
                <w:lang w:eastAsia="ru-RU"/>
              </w:rPr>
            </w:pPr>
          </w:p>
        </w:tc>
        <w:tc>
          <w:tcPr>
            <w:tcW w:w="8627" w:type="dxa"/>
            <w:gridSpan w:val="5"/>
            <w:tcMar>
              <w:left w:w="57" w:type="dxa"/>
              <w:right w:w="57" w:type="dxa"/>
            </w:tcMar>
            <w:vAlign w:val="center"/>
          </w:tcPr>
          <w:p w14:paraId="3BABDD3A"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 xml:space="preserve">в </w:t>
            </w:r>
            <w:proofErr w:type="spellStart"/>
            <w:r w:rsidRPr="0035498F">
              <w:rPr>
                <w:sz w:val="20"/>
                <w:szCs w:val="20"/>
                <w:lang w:eastAsia="ru-RU"/>
              </w:rPr>
              <w:t>т.ч</w:t>
            </w:r>
            <w:proofErr w:type="spellEnd"/>
            <w:r w:rsidRPr="0035498F">
              <w:rPr>
                <w:sz w:val="20"/>
                <w:szCs w:val="20"/>
                <w:lang w:eastAsia="ru-RU"/>
              </w:rPr>
              <w:t>.</w:t>
            </w:r>
          </w:p>
        </w:tc>
      </w:tr>
      <w:tr w:rsidR="00474F6D" w:rsidRPr="0035498F" w14:paraId="14D44999" w14:textId="77777777" w:rsidTr="00E019A1">
        <w:trPr>
          <w:trHeight w:val="253"/>
        </w:trPr>
        <w:tc>
          <w:tcPr>
            <w:tcW w:w="715" w:type="dxa"/>
            <w:tcMar>
              <w:left w:w="57" w:type="dxa"/>
              <w:right w:w="57" w:type="dxa"/>
            </w:tcMar>
            <w:vAlign w:val="center"/>
          </w:tcPr>
          <w:p w14:paraId="413F9E59"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6.1</w:t>
            </w:r>
          </w:p>
        </w:tc>
        <w:tc>
          <w:tcPr>
            <w:tcW w:w="4922" w:type="dxa"/>
            <w:tcMar>
              <w:left w:w="57" w:type="dxa"/>
              <w:right w:w="57" w:type="dxa"/>
            </w:tcMar>
            <w:vAlign w:val="center"/>
          </w:tcPr>
          <w:p w14:paraId="40AA80AB"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-собственное потребление организации</w:t>
            </w:r>
          </w:p>
        </w:tc>
        <w:tc>
          <w:tcPr>
            <w:tcW w:w="1111" w:type="dxa"/>
            <w:tcMar>
              <w:left w:w="57" w:type="dxa"/>
              <w:right w:w="57" w:type="dxa"/>
            </w:tcMar>
            <w:vAlign w:val="center"/>
          </w:tcPr>
          <w:p w14:paraId="6816ECC5" w14:textId="77777777" w:rsidR="00474F6D" w:rsidRPr="0035498F" w:rsidRDefault="00474F6D" w:rsidP="00474F6D">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52863ACD" w14:textId="79C73A7C" w:rsidR="00474F6D" w:rsidRPr="0035498F" w:rsidRDefault="00474F6D" w:rsidP="00474F6D">
            <w:pPr>
              <w:spacing w:line="240" w:lineRule="auto"/>
              <w:ind w:firstLine="0"/>
              <w:jc w:val="center"/>
              <w:rPr>
                <w:sz w:val="20"/>
                <w:szCs w:val="20"/>
                <w:lang w:eastAsia="ru-RU"/>
              </w:rPr>
            </w:pPr>
            <w:r>
              <w:rPr>
                <w:sz w:val="20"/>
                <w:szCs w:val="20"/>
              </w:rPr>
              <w:t>3,32</w:t>
            </w:r>
          </w:p>
        </w:tc>
        <w:tc>
          <w:tcPr>
            <w:tcW w:w="823" w:type="dxa"/>
            <w:shd w:val="clear" w:color="auto" w:fill="auto"/>
            <w:vAlign w:val="center"/>
          </w:tcPr>
          <w:p w14:paraId="028AA045" w14:textId="1C9ECE96" w:rsidR="00474F6D" w:rsidRPr="0035498F" w:rsidRDefault="00474F6D" w:rsidP="00474F6D">
            <w:pPr>
              <w:spacing w:line="240" w:lineRule="auto"/>
              <w:ind w:firstLine="0"/>
              <w:jc w:val="center"/>
              <w:rPr>
                <w:sz w:val="20"/>
                <w:szCs w:val="20"/>
                <w:lang w:eastAsia="ru-RU"/>
              </w:rPr>
            </w:pPr>
            <w:r>
              <w:rPr>
                <w:sz w:val="20"/>
                <w:szCs w:val="20"/>
              </w:rPr>
              <w:t>0,85</w:t>
            </w:r>
          </w:p>
        </w:tc>
        <w:tc>
          <w:tcPr>
            <w:tcW w:w="948" w:type="dxa"/>
            <w:shd w:val="clear" w:color="auto" w:fill="auto"/>
            <w:vAlign w:val="center"/>
          </w:tcPr>
          <w:p w14:paraId="1B3329B8"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3EE2316B" w14:textId="77777777" w:rsidTr="00E019A1">
        <w:trPr>
          <w:trHeight w:val="253"/>
        </w:trPr>
        <w:tc>
          <w:tcPr>
            <w:tcW w:w="715" w:type="dxa"/>
            <w:tcMar>
              <w:left w:w="57" w:type="dxa"/>
              <w:right w:w="57" w:type="dxa"/>
            </w:tcMar>
            <w:vAlign w:val="center"/>
          </w:tcPr>
          <w:p w14:paraId="2F181D38"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6.2</w:t>
            </w:r>
          </w:p>
        </w:tc>
        <w:tc>
          <w:tcPr>
            <w:tcW w:w="4922" w:type="dxa"/>
            <w:tcMar>
              <w:left w:w="57" w:type="dxa"/>
              <w:right w:w="57" w:type="dxa"/>
            </w:tcMar>
            <w:vAlign w:val="center"/>
          </w:tcPr>
          <w:p w14:paraId="4B25AE62"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-отпуск потребителям (продажа), всего</w:t>
            </w:r>
          </w:p>
        </w:tc>
        <w:tc>
          <w:tcPr>
            <w:tcW w:w="1111" w:type="dxa"/>
            <w:tcMar>
              <w:left w:w="57" w:type="dxa"/>
              <w:right w:w="57" w:type="dxa"/>
            </w:tcMar>
            <w:vAlign w:val="center"/>
          </w:tcPr>
          <w:p w14:paraId="7F9FB28D" w14:textId="77777777" w:rsidR="00474F6D" w:rsidRPr="0035498F" w:rsidRDefault="00474F6D" w:rsidP="00474F6D">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2C91B9F8" w14:textId="1A94F9F0" w:rsidR="00474F6D" w:rsidRPr="0035498F" w:rsidRDefault="00474F6D" w:rsidP="00474F6D">
            <w:pPr>
              <w:spacing w:line="240" w:lineRule="auto"/>
              <w:ind w:firstLine="0"/>
              <w:jc w:val="center"/>
              <w:rPr>
                <w:sz w:val="20"/>
                <w:szCs w:val="20"/>
                <w:lang w:eastAsia="ru-RU"/>
              </w:rPr>
            </w:pPr>
            <w:r>
              <w:rPr>
                <w:sz w:val="20"/>
                <w:szCs w:val="20"/>
              </w:rPr>
              <w:t>98,21</w:t>
            </w:r>
          </w:p>
        </w:tc>
        <w:tc>
          <w:tcPr>
            <w:tcW w:w="823" w:type="dxa"/>
            <w:shd w:val="clear" w:color="auto" w:fill="auto"/>
            <w:vAlign w:val="center"/>
          </w:tcPr>
          <w:p w14:paraId="6D98248D" w14:textId="58F33660" w:rsidR="00474F6D" w:rsidRPr="0035498F" w:rsidRDefault="00474F6D" w:rsidP="00474F6D">
            <w:pPr>
              <w:spacing w:line="240" w:lineRule="auto"/>
              <w:ind w:firstLine="0"/>
              <w:jc w:val="center"/>
              <w:rPr>
                <w:sz w:val="20"/>
                <w:szCs w:val="20"/>
                <w:lang w:eastAsia="ru-RU"/>
              </w:rPr>
            </w:pPr>
            <w:r>
              <w:rPr>
                <w:sz w:val="20"/>
                <w:szCs w:val="20"/>
              </w:rPr>
              <w:t>27,04</w:t>
            </w:r>
          </w:p>
        </w:tc>
        <w:tc>
          <w:tcPr>
            <w:tcW w:w="948" w:type="dxa"/>
            <w:shd w:val="clear" w:color="auto" w:fill="auto"/>
            <w:vAlign w:val="center"/>
          </w:tcPr>
          <w:p w14:paraId="00BF1DAD"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8729CE" w:rsidRPr="0035498F" w14:paraId="1A338456" w14:textId="77777777" w:rsidTr="00E019A1">
        <w:trPr>
          <w:trHeight w:val="253"/>
        </w:trPr>
        <w:tc>
          <w:tcPr>
            <w:tcW w:w="715" w:type="dxa"/>
            <w:tcMar>
              <w:left w:w="57" w:type="dxa"/>
              <w:right w:w="57" w:type="dxa"/>
            </w:tcMar>
            <w:vAlign w:val="center"/>
          </w:tcPr>
          <w:p w14:paraId="068E98DD" w14:textId="77777777" w:rsidR="008729CE" w:rsidRPr="0035498F" w:rsidRDefault="008729CE" w:rsidP="00E019A1">
            <w:pPr>
              <w:spacing w:line="240" w:lineRule="auto"/>
              <w:ind w:firstLine="0"/>
              <w:jc w:val="center"/>
              <w:rPr>
                <w:sz w:val="20"/>
                <w:szCs w:val="20"/>
                <w:lang w:eastAsia="ru-RU"/>
              </w:rPr>
            </w:pPr>
          </w:p>
        </w:tc>
        <w:tc>
          <w:tcPr>
            <w:tcW w:w="8627" w:type="dxa"/>
            <w:gridSpan w:val="5"/>
            <w:tcMar>
              <w:left w:w="57" w:type="dxa"/>
              <w:right w:w="57" w:type="dxa"/>
            </w:tcMar>
            <w:vAlign w:val="center"/>
          </w:tcPr>
          <w:p w14:paraId="278AFDB3"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 xml:space="preserve">  в </w:t>
            </w:r>
            <w:proofErr w:type="spellStart"/>
            <w:r w:rsidRPr="0035498F">
              <w:rPr>
                <w:sz w:val="20"/>
                <w:szCs w:val="20"/>
                <w:lang w:eastAsia="ru-RU"/>
              </w:rPr>
              <w:t>т.ч</w:t>
            </w:r>
            <w:proofErr w:type="spellEnd"/>
            <w:r w:rsidRPr="0035498F">
              <w:rPr>
                <w:sz w:val="20"/>
                <w:szCs w:val="20"/>
                <w:lang w:eastAsia="ru-RU"/>
              </w:rPr>
              <w:t>.</w:t>
            </w:r>
          </w:p>
        </w:tc>
      </w:tr>
      <w:tr w:rsidR="00474F6D" w:rsidRPr="0035498F" w14:paraId="4C16EA9C" w14:textId="77777777" w:rsidTr="00E019A1">
        <w:trPr>
          <w:trHeight w:val="253"/>
        </w:trPr>
        <w:tc>
          <w:tcPr>
            <w:tcW w:w="715" w:type="dxa"/>
            <w:tcMar>
              <w:left w:w="57" w:type="dxa"/>
              <w:right w:w="57" w:type="dxa"/>
            </w:tcMar>
            <w:vAlign w:val="center"/>
          </w:tcPr>
          <w:p w14:paraId="45689595"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6.2.1</w:t>
            </w:r>
          </w:p>
        </w:tc>
        <w:tc>
          <w:tcPr>
            <w:tcW w:w="4922" w:type="dxa"/>
            <w:tcMar>
              <w:left w:w="57" w:type="dxa"/>
              <w:right w:w="57" w:type="dxa"/>
            </w:tcMar>
            <w:vAlign w:val="center"/>
          </w:tcPr>
          <w:p w14:paraId="583F53C3"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 xml:space="preserve">  -населению</w:t>
            </w:r>
          </w:p>
        </w:tc>
        <w:tc>
          <w:tcPr>
            <w:tcW w:w="1111" w:type="dxa"/>
            <w:tcMar>
              <w:left w:w="57" w:type="dxa"/>
              <w:right w:w="57" w:type="dxa"/>
            </w:tcMar>
            <w:vAlign w:val="center"/>
          </w:tcPr>
          <w:p w14:paraId="107D497E" w14:textId="77777777" w:rsidR="00474F6D" w:rsidRPr="0035498F" w:rsidRDefault="00474F6D" w:rsidP="00474F6D">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31791E99" w14:textId="69A5316D" w:rsidR="00474F6D" w:rsidRPr="0035498F" w:rsidRDefault="00474F6D" w:rsidP="00474F6D">
            <w:pPr>
              <w:spacing w:line="240" w:lineRule="auto"/>
              <w:ind w:firstLine="0"/>
              <w:jc w:val="center"/>
              <w:rPr>
                <w:sz w:val="20"/>
                <w:szCs w:val="20"/>
                <w:lang w:eastAsia="ru-RU"/>
              </w:rPr>
            </w:pPr>
            <w:r>
              <w:rPr>
                <w:sz w:val="20"/>
                <w:szCs w:val="20"/>
              </w:rPr>
              <w:t>54,62</w:t>
            </w:r>
          </w:p>
        </w:tc>
        <w:tc>
          <w:tcPr>
            <w:tcW w:w="823" w:type="dxa"/>
            <w:shd w:val="clear" w:color="auto" w:fill="auto"/>
            <w:vAlign w:val="center"/>
          </w:tcPr>
          <w:p w14:paraId="0E97936D" w14:textId="4152BDB2" w:rsidR="00474F6D" w:rsidRPr="0035498F" w:rsidRDefault="00474F6D" w:rsidP="00474F6D">
            <w:pPr>
              <w:spacing w:line="240" w:lineRule="auto"/>
              <w:ind w:firstLine="0"/>
              <w:jc w:val="center"/>
              <w:rPr>
                <w:sz w:val="20"/>
                <w:szCs w:val="20"/>
                <w:lang w:eastAsia="ru-RU"/>
              </w:rPr>
            </w:pPr>
            <w:r>
              <w:rPr>
                <w:sz w:val="20"/>
                <w:szCs w:val="20"/>
              </w:rPr>
              <w:t>26,37</w:t>
            </w:r>
          </w:p>
        </w:tc>
        <w:tc>
          <w:tcPr>
            <w:tcW w:w="948" w:type="dxa"/>
            <w:shd w:val="clear" w:color="auto" w:fill="auto"/>
            <w:vAlign w:val="center"/>
          </w:tcPr>
          <w:p w14:paraId="67FF66C8"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2F68CD3A" w14:textId="77777777" w:rsidTr="00E019A1">
        <w:trPr>
          <w:trHeight w:val="253"/>
        </w:trPr>
        <w:tc>
          <w:tcPr>
            <w:tcW w:w="715" w:type="dxa"/>
            <w:tcMar>
              <w:left w:w="57" w:type="dxa"/>
              <w:right w:w="57" w:type="dxa"/>
            </w:tcMar>
            <w:vAlign w:val="center"/>
          </w:tcPr>
          <w:p w14:paraId="2633485A"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6.2.2</w:t>
            </w:r>
          </w:p>
        </w:tc>
        <w:tc>
          <w:tcPr>
            <w:tcW w:w="4922" w:type="dxa"/>
            <w:tcMar>
              <w:left w:w="57" w:type="dxa"/>
              <w:right w:w="57" w:type="dxa"/>
            </w:tcMar>
            <w:vAlign w:val="center"/>
          </w:tcPr>
          <w:p w14:paraId="186B6AD5"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 xml:space="preserve">  -бюджетные организации</w:t>
            </w:r>
          </w:p>
        </w:tc>
        <w:tc>
          <w:tcPr>
            <w:tcW w:w="1111" w:type="dxa"/>
            <w:tcMar>
              <w:left w:w="57" w:type="dxa"/>
              <w:right w:w="57" w:type="dxa"/>
            </w:tcMar>
            <w:vAlign w:val="center"/>
          </w:tcPr>
          <w:p w14:paraId="6BEE2174" w14:textId="77777777" w:rsidR="00474F6D" w:rsidRPr="0035498F" w:rsidRDefault="00474F6D" w:rsidP="00474F6D">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29864233" w14:textId="37ABB2D6" w:rsidR="00474F6D" w:rsidRPr="0035498F" w:rsidRDefault="00474F6D" w:rsidP="00474F6D">
            <w:pPr>
              <w:spacing w:line="240" w:lineRule="auto"/>
              <w:ind w:firstLine="0"/>
              <w:jc w:val="center"/>
              <w:rPr>
                <w:sz w:val="20"/>
                <w:szCs w:val="20"/>
                <w:lang w:eastAsia="ru-RU"/>
              </w:rPr>
            </w:pPr>
            <w:r>
              <w:rPr>
                <w:sz w:val="20"/>
                <w:szCs w:val="20"/>
              </w:rPr>
              <w:t>1,96</w:t>
            </w:r>
          </w:p>
        </w:tc>
        <w:tc>
          <w:tcPr>
            <w:tcW w:w="823" w:type="dxa"/>
            <w:shd w:val="clear" w:color="auto" w:fill="auto"/>
            <w:vAlign w:val="center"/>
          </w:tcPr>
          <w:p w14:paraId="1EA6571A" w14:textId="6D21B4B1" w:rsidR="00474F6D" w:rsidRPr="0035498F" w:rsidRDefault="00474F6D" w:rsidP="00474F6D">
            <w:pPr>
              <w:spacing w:line="240" w:lineRule="auto"/>
              <w:ind w:firstLine="0"/>
              <w:jc w:val="center"/>
              <w:rPr>
                <w:sz w:val="20"/>
                <w:szCs w:val="20"/>
                <w:lang w:eastAsia="ru-RU"/>
              </w:rPr>
            </w:pPr>
            <w:r>
              <w:rPr>
                <w:sz w:val="20"/>
                <w:szCs w:val="20"/>
              </w:rPr>
              <w:t>0,65</w:t>
            </w:r>
          </w:p>
        </w:tc>
        <w:tc>
          <w:tcPr>
            <w:tcW w:w="948" w:type="dxa"/>
            <w:shd w:val="clear" w:color="auto" w:fill="auto"/>
            <w:vAlign w:val="center"/>
          </w:tcPr>
          <w:p w14:paraId="6E68393D"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274707A6" w14:textId="77777777" w:rsidTr="00E019A1">
        <w:trPr>
          <w:trHeight w:val="253"/>
        </w:trPr>
        <w:tc>
          <w:tcPr>
            <w:tcW w:w="715" w:type="dxa"/>
            <w:tcMar>
              <w:left w:w="57" w:type="dxa"/>
              <w:right w:w="57" w:type="dxa"/>
            </w:tcMar>
            <w:vAlign w:val="center"/>
          </w:tcPr>
          <w:p w14:paraId="6295EB7B"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6.2.3</w:t>
            </w:r>
          </w:p>
        </w:tc>
        <w:tc>
          <w:tcPr>
            <w:tcW w:w="4922" w:type="dxa"/>
            <w:tcMar>
              <w:left w:w="57" w:type="dxa"/>
              <w:right w:w="57" w:type="dxa"/>
            </w:tcMar>
            <w:vAlign w:val="center"/>
          </w:tcPr>
          <w:p w14:paraId="2C77BD7A"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 xml:space="preserve">  -прочие потребители</w:t>
            </w:r>
          </w:p>
        </w:tc>
        <w:tc>
          <w:tcPr>
            <w:tcW w:w="1111" w:type="dxa"/>
            <w:tcMar>
              <w:left w:w="57" w:type="dxa"/>
              <w:right w:w="57" w:type="dxa"/>
            </w:tcMar>
            <w:vAlign w:val="center"/>
          </w:tcPr>
          <w:p w14:paraId="08ACCB76" w14:textId="77777777" w:rsidR="00474F6D" w:rsidRPr="0035498F" w:rsidRDefault="00474F6D" w:rsidP="00474F6D">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6806350C" w14:textId="336F6BF9" w:rsidR="00474F6D" w:rsidRPr="0035498F" w:rsidRDefault="00474F6D" w:rsidP="00474F6D">
            <w:pPr>
              <w:spacing w:line="240" w:lineRule="auto"/>
              <w:ind w:firstLine="0"/>
              <w:jc w:val="center"/>
              <w:rPr>
                <w:sz w:val="20"/>
                <w:szCs w:val="20"/>
                <w:lang w:eastAsia="ru-RU"/>
              </w:rPr>
            </w:pPr>
            <w:r>
              <w:rPr>
                <w:sz w:val="20"/>
                <w:szCs w:val="20"/>
              </w:rPr>
              <w:t>41,63</w:t>
            </w:r>
          </w:p>
        </w:tc>
        <w:tc>
          <w:tcPr>
            <w:tcW w:w="823" w:type="dxa"/>
            <w:shd w:val="clear" w:color="auto" w:fill="auto"/>
            <w:vAlign w:val="center"/>
          </w:tcPr>
          <w:p w14:paraId="512DFCA1" w14:textId="67D0DCBC" w:rsidR="00474F6D" w:rsidRPr="0035498F" w:rsidRDefault="00474F6D" w:rsidP="00474F6D">
            <w:pPr>
              <w:spacing w:line="240" w:lineRule="auto"/>
              <w:ind w:firstLine="0"/>
              <w:jc w:val="center"/>
              <w:rPr>
                <w:sz w:val="20"/>
                <w:szCs w:val="20"/>
                <w:lang w:eastAsia="ru-RU"/>
              </w:rPr>
            </w:pPr>
            <w:r>
              <w:rPr>
                <w:sz w:val="20"/>
                <w:szCs w:val="20"/>
              </w:rPr>
              <w:t>0,02</w:t>
            </w:r>
          </w:p>
        </w:tc>
        <w:tc>
          <w:tcPr>
            <w:tcW w:w="948" w:type="dxa"/>
            <w:shd w:val="clear" w:color="auto" w:fill="auto"/>
            <w:vAlign w:val="center"/>
          </w:tcPr>
          <w:p w14:paraId="6C417C36"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8729CE" w:rsidRPr="0035498F" w14:paraId="5B245F70" w14:textId="77777777" w:rsidTr="00E019A1">
        <w:trPr>
          <w:trHeight w:val="253"/>
        </w:trPr>
        <w:tc>
          <w:tcPr>
            <w:tcW w:w="715" w:type="dxa"/>
            <w:tcMar>
              <w:left w:w="57" w:type="dxa"/>
              <w:right w:w="57" w:type="dxa"/>
            </w:tcMar>
            <w:vAlign w:val="center"/>
          </w:tcPr>
          <w:p w14:paraId="6AFD31A9"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7</w:t>
            </w:r>
          </w:p>
        </w:tc>
        <w:tc>
          <w:tcPr>
            <w:tcW w:w="4922" w:type="dxa"/>
            <w:tcMar>
              <w:left w:w="57" w:type="dxa"/>
              <w:right w:w="57" w:type="dxa"/>
            </w:tcMar>
            <w:vAlign w:val="center"/>
          </w:tcPr>
          <w:p w14:paraId="0E670FBE"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Отпуск воды потребителям технического качества</w:t>
            </w:r>
          </w:p>
        </w:tc>
        <w:tc>
          <w:tcPr>
            <w:tcW w:w="1111" w:type="dxa"/>
            <w:tcMar>
              <w:left w:w="57" w:type="dxa"/>
              <w:right w:w="57" w:type="dxa"/>
            </w:tcMar>
            <w:vAlign w:val="center"/>
          </w:tcPr>
          <w:p w14:paraId="22D39C81" w14:textId="77777777" w:rsidR="008729CE" w:rsidRPr="0035498F" w:rsidRDefault="008729CE" w:rsidP="00E019A1">
            <w:pPr>
              <w:spacing w:line="240" w:lineRule="auto"/>
              <w:ind w:firstLine="0"/>
              <w:jc w:val="center"/>
              <w:rPr>
                <w:sz w:val="20"/>
                <w:szCs w:val="20"/>
                <w:lang w:eastAsia="ru-RU"/>
              </w:rPr>
            </w:pPr>
            <w:proofErr w:type="spellStart"/>
            <w:r w:rsidRPr="0035498F">
              <w:rPr>
                <w:sz w:val="20"/>
                <w:szCs w:val="20"/>
                <w:lang w:eastAsia="ru-RU"/>
              </w:rPr>
              <w:t>тыс</w:t>
            </w:r>
            <w:proofErr w:type="gramStart"/>
            <w:r w:rsidRPr="0035498F">
              <w:rPr>
                <w:sz w:val="20"/>
                <w:szCs w:val="20"/>
                <w:lang w:eastAsia="ru-RU"/>
              </w:rPr>
              <w:t>.к</w:t>
            </w:r>
            <w:proofErr w:type="gramEnd"/>
            <w:r w:rsidRPr="0035498F">
              <w:rPr>
                <w:sz w:val="20"/>
                <w:szCs w:val="20"/>
                <w:lang w:eastAsia="ru-RU"/>
              </w:rPr>
              <w:t>уб.м</w:t>
            </w:r>
            <w:proofErr w:type="spellEnd"/>
          </w:p>
        </w:tc>
        <w:tc>
          <w:tcPr>
            <w:tcW w:w="823" w:type="dxa"/>
            <w:shd w:val="clear" w:color="auto" w:fill="auto"/>
            <w:tcMar>
              <w:left w:w="57" w:type="dxa"/>
              <w:right w:w="57" w:type="dxa"/>
            </w:tcMar>
            <w:vAlign w:val="center"/>
          </w:tcPr>
          <w:p w14:paraId="2B27C859"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303DBCC0"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4B7ED0FD"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bl>
    <w:p w14:paraId="1FC3FEFA" w14:textId="0A65B93B" w:rsidR="004E079D" w:rsidRDefault="004E079D" w:rsidP="00D90A10">
      <w:pPr>
        <w:ind w:firstLine="0"/>
        <w:jc w:val="center"/>
        <w:rPr>
          <w:highlight w:val="yellow"/>
        </w:rPr>
      </w:pPr>
    </w:p>
    <w:p w14:paraId="7B7FBA70" w14:textId="77777777" w:rsidR="008729CE" w:rsidRPr="004A6ED1" w:rsidRDefault="008729CE" w:rsidP="00D90A10">
      <w:pPr>
        <w:ind w:firstLine="0"/>
        <w:jc w:val="center"/>
        <w:rPr>
          <w:highlight w:val="yellow"/>
        </w:rPr>
      </w:pPr>
    </w:p>
    <w:p w14:paraId="50D96E86" w14:textId="77777777" w:rsidR="00363920" w:rsidRDefault="00363920" w:rsidP="00670267"/>
    <w:p w14:paraId="2C631EBE" w14:textId="77777777" w:rsidR="00E4299B" w:rsidRPr="006C4B2D" w:rsidRDefault="00E4299B" w:rsidP="00AC7B53">
      <w:pPr>
        <w:pStyle w:val="3"/>
      </w:pPr>
      <w:bookmarkStart w:id="48" w:name="_Toc375685027"/>
      <w:bookmarkStart w:id="49" w:name="_Toc170716956"/>
      <w:r w:rsidRPr="006C4B2D">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48"/>
      <w:bookmarkEnd w:id="49"/>
    </w:p>
    <w:p w14:paraId="719F3976" w14:textId="1C3DA91B" w:rsidR="00E4299B" w:rsidRPr="006C4B2D" w:rsidRDefault="00E4299B" w:rsidP="006578C9">
      <w:r w:rsidRPr="006C4B2D">
        <w:t>Структура территориального баланса подачи воды по технологическим зонам водоснабжения представлена в таблице 1.3.</w:t>
      </w:r>
      <w:r w:rsidR="00706212">
        <w:t>3</w:t>
      </w:r>
      <w:r w:rsidRPr="006C4B2D">
        <w:t xml:space="preserve">. </w:t>
      </w:r>
      <w:r w:rsidRPr="006C4B2D">
        <w:rPr>
          <w:shd w:val="clear" w:color="auto" w:fill="FFFFFF"/>
        </w:rPr>
        <w:t xml:space="preserve">Коэффициент суточной неравномерности принят </w:t>
      </w:r>
      <w:proofErr w:type="spellStart"/>
      <w:r w:rsidRPr="006C4B2D">
        <w:rPr>
          <w:shd w:val="clear" w:color="auto" w:fill="FFFFFF"/>
        </w:rPr>
        <w:t>Ксут.max</w:t>
      </w:r>
      <w:proofErr w:type="spellEnd"/>
      <w:r w:rsidRPr="006C4B2D">
        <w:rPr>
          <w:shd w:val="clear" w:color="auto" w:fill="FFFFFF"/>
        </w:rPr>
        <w:t>=1,2.</w:t>
      </w:r>
    </w:p>
    <w:p w14:paraId="046C46ED" w14:textId="09DEACC0" w:rsidR="00E4299B" w:rsidRPr="006C4B2D" w:rsidRDefault="00E4299B" w:rsidP="00B845D5">
      <w:pPr>
        <w:jc w:val="right"/>
      </w:pPr>
      <w:r w:rsidRPr="006C4B2D">
        <w:t>Таблица 1.3.</w:t>
      </w:r>
      <w:r w:rsidR="00706212">
        <w:t>3</w:t>
      </w:r>
    </w:p>
    <w:p w14:paraId="48E9AAAB" w14:textId="20BBFF20" w:rsidR="00E4299B" w:rsidRDefault="00E4299B" w:rsidP="00B845D5">
      <w:pPr>
        <w:ind w:firstLine="0"/>
        <w:jc w:val="center"/>
      </w:pPr>
      <w:r w:rsidRPr="00640C66">
        <w:t>Территориальный баланс подачи воды по технологич</w:t>
      </w:r>
      <w:r w:rsidR="00670267" w:rsidRPr="00640C66">
        <w:t xml:space="preserve">еским зонам водоснабжения </w:t>
      </w:r>
      <w:r w:rsidR="00693F67">
        <w:t>з</w:t>
      </w:r>
      <w:r w:rsidR="00670267" w:rsidRPr="00640C66">
        <w:t xml:space="preserve">а </w:t>
      </w:r>
      <w:r w:rsidR="004A6ED1">
        <w:t>2023</w:t>
      </w:r>
      <w:r w:rsidRPr="006C4B2D">
        <w:t xml:space="preserve"> год</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0A0" w:firstRow="1" w:lastRow="0" w:firstColumn="1" w:lastColumn="0" w:noHBand="0" w:noVBand="0"/>
      </w:tblPr>
      <w:tblGrid>
        <w:gridCol w:w="3465"/>
        <w:gridCol w:w="1267"/>
        <w:gridCol w:w="1146"/>
        <w:gridCol w:w="1429"/>
        <w:gridCol w:w="1003"/>
        <w:gridCol w:w="1131"/>
      </w:tblGrid>
      <w:tr w:rsidR="00E4299B" w:rsidRPr="006C4B2D" w14:paraId="0B55F7BC" w14:textId="77777777" w:rsidTr="00B32952">
        <w:trPr>
          <w:tblHeader/>
        </w:trPr>
        <w:tc>
          <w:tcPr>
            <w:tcW w:w="1835" w:type="pct"/>
            <w:vMerge w:val="restart"/>
            <w:shd w:val="clear" w:color="auto" w:fill="auto"/>
            <w:tcMar>
              <w:left w:w="28" w:type="dxa"/>
              <w:right w:w="28" w:type="dxa"/>
            </w:tcMar>
            <w:vAlign w:val="center"/>
          </w:tcPr>
          <w:p w14:paraId="47454148" w14:textId="77777777" w:rsidR="00E4299B" w:rsidRPr="006C4B2D" w:rsidRDefault="00E4299B" w:rsidP="00B32952">
            <w:pPr>
              <w:spacing w:line="240" w:lineRule="auto"/>
              <w:ind w:firstLine="0"/>
              <w:jc w:val="center"/>
              <w:rPr>
                <w:b/>
                <w:sz w:val="20"/>
                <w:szCs w:val="20"/>
                <w:lang w:eastAsia="ru-RU"/>
              </w:rPr>
            </w:pPr>
            <w:r w:rsidRPr="006C4B2D">
              <w:rPr>
                <w:b/>
                <w:sz w:val="20"/>
                <w:szCs w:val="20"/>
                <w:lang w:eastAsia="ru-RU"/>
              </w:rPr>
              <w:lastRenderedPageBreak/>
              <w:t>Технологическая зона</w:t>
            </w:r>
          </w:p>
        </w:tc>
        <w:tc>
          <w:tcPr>
            <w:tcW w:w="2035" w:type="pct"/>
            <w:gridSpan w:val="3"/>
            <w:shd w:val="clear" w:color="auto" w:fill="auto"/>
            <w:vAlign w:val="center"/>
          </w:tcPr>
          <w:p w14:paraId="46E634DB" w14:textId="77777777" w:rsidR="00E4299B" w:rsidRPr="006C4B2D" w:rsidRDefault="00DF6095" w:rsidP="00B32952">
            <w:pPr>
              <w:spacing w:line="240" w:lineRule="auto"/>
              <w:ind w:firstLine="0"/>
              <w:jc w:val="center"/>
              <w:rPr>
                <w:b/>
                <w:sz w:val="20"/>
                <w:szCs w:val="20"/>
                <w:lang w:eastAsia="ru-RU"/>
              </w:rPr>
            </w:pPr>
            <w:r>
              <w:rPr>
                <w:b/>
                <w:sz w:val="20"/>
                <w:szCs w:val="20"/>
                <w:lang w:eastAsia="ru-RU"/>
              </w:rPr>
              <w:t>Годовой расход</w:t>
            </w:r>
            <w:r w:rsidR="009A4C6B">
              <w:rPr>
                <w:b/>
                <w:sz w:val="20"/>
                <w:szCs w:val="20"/>
                <w:lang w:eastAsia="ru-RU"/>
              </w:rPr>
              <w:t>, тыс. </w:t>
            </w:r>
            <w:r w:rsidR="00E4299B" w:rsidRPr="006C4B2D">
              <w:rPr>
                <w:b/>
                <w:sz w:val="20"/>
                <w:szCs w:val="20"/>
                <w:lang w:eastAsia="ru-RU"/>
              </w:rPr>
              <w:t>м</w:t>
            </w:r>
            <w:r w:rsidR="00E4299B" w:rsidRPr="006C4B2D">
              <w:rPr>
                <w:b/>
                <w:sz w:val="20"/>
                <w:szCs w:val="20"/>
                <w:vertAlign w:val="superscript"/>
                <w:lang w:eastAsia="ru-RU"/>
              </w:rPr>
              <w:t>3</w:t>
            </w:r>
            <w:r w:rsidR="00E4299B" w:rsidRPr="006C4B2D">
              <w:rPr>
                <w:b/>
                <w:sz w:val="20"/>
                <w:szCs w:val="20"/>
                <w:lang w:eastAsia="ru-RU"/>
              </w:rPr>
              <w:t>/год</w:t>
            </w:r>
          </w:p>
        </w:tc>
        <w:tc>
          <w:tcPr>
            <w:tcW w:w="531" w:type="pct"/>
            <w:vMerge w:val="restart"/>
            <w:shd w:val="clear" w:color="auto" w:fill="auto"/>
            <w:vAlign w:val="center"/>
          </w:tcPr>
          <w:p w14:paraId="08869D43" w14:textId="77777777" w:rsidR="00E4299B" w:rsidRPr="006C4B2D" w:rsidRDefault="00E4299B" w:rsidP="00B32952">
            <w:pPr>
              <w:spacing w:line="240" w:lineRule="auto"/>
              <w:ind w:firstLine="0"/>
              <w:jc w:val="center"/>
              <w:rPr>
                <w:b/>
                <w:sz w:val="20"/>
                <w:szCs w:val="20"/>
                <w:lang w:eastAsia="ru-RU"/>
              </w:rPr>
            </w:pPr>
            <w:proofErr w:type="spellStart"/>
            <w:proofErr w:type="gramStart"/>
            <w:r w:rsidRPr="006C4B2D">
              <w:rPr>
                <w:b/>
                <w:sz w:val="20"/>
                <w:szCs w:val="20"/>
                <w:lang w:eastAsia="ru-RU"/>
              </w:rPr>
              <w:t>Qc</w:t>
            </w:r>
            <w:proofErr w:type="gramEnd"/>
            <w:r w:rsidRPr="006C4B2D">
              <w:rPr>
                <w:b/>
                <w:sz w:val="20"/>
                <w:szCs w:val="20"/>
                <w:lang w:eastAsia="ru-RU"/>
              </w:rPr>
              <w:t>ут</w:t>
            </w:r>
            <w:proofErr w:type="spellEnd"/>
            <w:r w:rsidRPr="006C4B2D">
              <w:rPr>
                <w:b/>
                <w:sz w:val="20"/>
                <w:szCs w:val="20"/>
                <w:lang w:eastAsia="ru-RU"/>
              </w:rPr>
              <w:t>, м</w:t>
            </w:r>
            <w:r w:rsidRPr="006C4B2D">
              <w:rPr>
                <w:b/>
                <w:sz w:val="20"/>
                <w:szCs w:val="20"/>
                <w:vertAlign w:val="superscript"/>
                <w:lang w:eastAsia="ru-RU"/>
              </w:rPr>
              <w:t>3</w:t>
            </w:r>
            <w:r w:rsidRPr="006C4B2D">
              <w:rPr>
                <w:b/>
                <w:sz w:val="20"/>
                <w:szCs w:val="20"/>
                <w:lang w:eastAsia="ru-RU"/>
              </w:rPr>
              <w:t>/</w:t>
            </w:r>
            <w:proofErr w:type="spellStart"/>
            <w:r w:rsidRPr="006C4B2D">
              <w:rPr>
                <w:b/>
                <w:sz w:val="20"/>
                <w:szCs w:val="20"/>
                <w:lang w:eastAsia="ru-RU"/>
              </w:rPr>
              <w:t>сут</w:t>
            </w:r>
            <w:proofErr w:type="spellEnd"/>
          </w:p>
        </w:tc>
        <w:tc>
          <w:tcPr>
            <w:tcW w:w="599" w:type="pct"/>
            <w:vMerge w:val="restart"/>
            <w:shd w:val="clear" w:color="auto" w:fill="auto"/>
            <w:vAlign w:val="center"/>
          </w:tcPr>
          <w:p w14:paraId="2F4BD5CD" w14:textId="77777777" w:rsidR="00E4299B" w:rsidRPr="006C4B2D" w:rsidRDefault="00E4299B" w:rsidP="00B32952">
            <w:pPr>
              <w:spacing w:line="240" w:lineRule="auto"/>
              <w:ind w:firstLine="0"/>
              <w:jc w:val="center"/>
              <w:rPr>
                <w:b/>
                <w:sz w:val="20"/>
                <w:szCs w:val="20"/>
                <w:lang w:eastAsia="ru-RU"/>
              </w:rPr>
            </w:pPr>
            <w:proofErr w:type="spellStart"/>
            <w:r w:rsidRPr="006C4B2D">
              <w:rPr>
                <w:b/>
                <w:sz w:val="20"/>
                <w:szCs w:val="20"/>
                <w:lang w:eastAsia="ru-RU"/>
              </w:rPr>
              <w:t>Qmaxc</w:t>
            </w:r>
            <w:proofErr w:type="gramStart"/>
            <w:r w:rsidRPr="006C4B2D">
              <w:rPr>
                <w:b/>
                <w:sz w:val="20"/>
                <w:szCs w:val="20"/>
                <w:lang w:eastAsia="ru-RU"/>
              </w:rPr>
              <w:t>ут</w:t>
            </w:r>
            <w:proofErr w:type="spellEnd"/>
            <w:proofErr w:type="gramEnd"/>
            <w:r w:rsidRPr="006C4B2D">
              <w:rPr>
                <w:b/>
                <w:sz w:val="20"/>
                <w:szCs w:val="20"/>
                <w:lang w:eastAsia="ru-RU"/>
              </w:rPr>
              <w:t>, м</w:t>
            </w:r>
            <w:r w:rsidRPr="006C4B2D">
              <w:rPr>
                <w:b/>
                <w:sz w:val="20"/>
                <w:szCs w:val="20"/>
                <w:vertAlign w:val="superscript"/>
                <w:lang w:eastAsia="ru-RU"/>
              </w:rPr>
              <w:t>3</w:t>
            </w:r>
            <w:r w:rsidRPr="006C4B2D">
              <w:rPr>
                <w:b/>
                <w:sz w:val="20"/>
                <w:szCs w:val="20"/>
                <w:lang w:eastAsia="ru-RU"/>
              </w:rPr>
              <w:t>/</w:t>
            </w:r>
            <w:proofErr w:type="spellStart"/>
            <w:r w:rsidRPr="006C4B2D">
              <w:rPr>
                <w:b/>
                <w:sz w:val="20"/>
                <w:szCs w:val="20"/>
                <w:lang w:eastAsia="ru-RU"/>
              </w:rPr>
              <w:t>сут</w:t>
            </w:r>
            <w:proofErr w:type="spellEnd"/>
          </w:p>
        </w:tc>
      </w:tr>
      <w:tr w:rsidR="00E4299B" w:rsidRPr="006C4B2D" w14:paraId="12AFAD6F" w14:textId="77777777" w:rsidTr="00B32952">
        <w:trPr>
          <w:tblHeader/>
        </w:trPr>
        <w:tc>
          <w:tcPr>
            <w:tcW w:w="1835" w:type="pct"/>
            <w:vMerge/>
            <w:shd w:val="clear" w:color="auto" w:fill="auto"/>
            <w:tcMar>
              <w:left w:w="28" w:type="dxa"/>
              <w:right w:w="28" w:type="dxa"/>
            </w:tcMar>
            <w:vAlign w:val="center"/>
          </w:tcPr>
          <w:p w14:paraId="7C0DAE1A" w14:textId="77777777" w:rsidR="00E4299B" w:rsidRPr="006C4B2D" w:rsidRDefault="00E4299B" w:rsidP="00B32952">
            <w:pPr>
              <w:spacing w:line="240" w:lineRule="auto"/>
              <w:ind w:firstLine="0"/>
              <w:jc w:val="center"/>
              <w:rPr>
                <w:b/>
                <w:sz w:val="20"/>
                <w:szCs w:val="20"/>
                <w:lang w:eastAsia="ru-RU"/>
              </w:rPr>
            </w:pPr>
          </w:p>
        </w:tc>
        <w:tc>
          <w:tcPr>
            <w:tcW w:w="671" w:type="pct"/>
            <w:shd w:val="clear" w:color="auto" w:fill="auto"/>
            <w:vAlign w:val="center"/>
          </w:tcPr>
          <w:p w14:paraId="33DD0E3D" w14:textId="77777777"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ХВС</w:t>
            </w:r>
          </w:p>
        </w:tc>
        <w:tc>
          <w:tcPr>
            <w:tcW w:w="607" w:type="pct"/>
            <w:shd w:val="clear" w:color="auto" w:fill="auto"/>
            <w:vAlign w:val="center"/>
          </w:tcPr>
          <w:p w14:paraId="4277F820" w14:textId="77777777"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ГВС</w:t>
            </w:r>
          </w:p>
        </w:tc>
        <w:tc>
          <w:tcPr>
            <w:tcW w:w="757" w:type="pct"/>
            <w:shd w:val="clear" w:color="auto" w:fill="auto"/>
            <w:vAlign w:val="center"/>
          </w:tcPr>
          <w:p w14:paraId="0F76C5C9" w14:textId="77777777" w:rsidR="00E4299B" w:rsidRPr="006C4B2D" w:rsidRDefault="00E4299B" w:rsidP="00B32952">
            <w:pPr>
              <w:spacing w:line="240" w:lineRule="auto"/>
              <w:ind w:firstLine="0"/>
              <w:jc w:val="center"/>
              <w:rPr>
                <w:b/>
                <w:sz w:val="20"/>
                <w:szCs w:val="20"/>
                <w:lang w:eastAsia="ru-RU"/>
              </w:rPr>
            </w:pPr>
            <w:proofErr w:type="spellStart"/>
            <w:r w:rsidRPr="006C4B2D">
              <w:rPr>
                <w:b/>
                <w:sz w:val="20"/>
                <w:szCs w:val="20"/>
                <w:lang w:eastAsia="ru-RU"/>
              </w:rPr>
              <w:t>Технич</w:t>
            </w:r>
            <w:proofErr w:type="spellEnd"/>
            <w:r w:rsidRPr="006C4B2D">
              <w:rPr>
                <w:b/>
                <w:sz w:val="20"/>
                <w:szCs w:val="20"/>
                <w:lang w:eastAsia="ru-RU"/>
              </w:rPr>
              <w:t>.</w:t>
            </w:r>
          </w:p>
        </w:tc>
        <w:tc>
          <w:tcPr>
            <w:tcW w:w="531" w:type="pct"/>
            <w:vMerge/>
            <w:shd w:val="clear" w:color="auto" w:fill="auto"/>
            <w:vAlign w:val="center"/>
          </w:tcPr>
          <w:p w14:paraId="5A8E618C" w14:textId="77777777" w:rsidR="00E4299B" w:rsidRPr="006C4B2D" w:rsidRDefault="00E4299B" w:rsidP="00B32952">
            <w:pPr>
              <w:spacing w:line="240" w:lineRule="auto"/>
              <w:ind w:firstLine="0"/>
              <w:jc w:val="center"/>
              <w:rPr>
                <w:b/>
                <w:sz w:val="20"/>
                <w:szCs w:val="20"/>
                <w:lang w:eastAsia="ru-RU"/>
              </w:rPr>
            </w:pPr>
          </w:p>
        </w:tc>
        <w:tc>
          <w:tcPr>
            <w:tcW w:w="599" w:type="pct"/>
            <w:vMerge/>
            <w:shd w:val="clear" w:color="auto" w:fill="auto"/>
            <w:vAlign w:val="center"/>
          </w:tcPr>
          <w:p w14:paraId="2341142C" w14:textId="77777777" w:rsidR="00E4299B" w:rsidRPr="006C4B2D" w:rsidRDefault="00E4299B" w:rsidP="00B32952">
            <w:pPr>
              <w:spacing w:line="240" w:lineRule="auto"/>
              <w:ind w:firstLine="0"/>
              <w:jc w:val="center"/>
              <w:rPr>
                <w:b/>
                <w:sz w:val="20"/>
                <w:szCs w:val="20"/>
                <w:lang w:eastAsia="ru-RU"/>
              </w:rPr>
            </w:pPr>
          </w:p>
        </w:tc>
      </w:tr>
      <w:tr w:rsidR="005D68C1" w:rsidRPr="005D68C1" w14:paraId="17CFF994" w14:textId="77777777" w:rsidTr="00DF6095">
        <w:tc>
          <w:tcPr>
            <w:tcW w:w="1835" w:type="pct"/>
            <w:shd w:val="clear" w:color="auto" w:fill="auto"/>
            <w:tcMar>
              <w:left w:w="28" w:type="dxa"/>
              <w:right w:w="28" w:type="dxa"/>
            </w:tcMar>
            <w:vAlign w:val="center"/>
          </w:tcPr>
          <w:p w14:paraId="5312DFAC" w14:textId="1281F33A" w:rsidR="005D68C1" w:rsidRPr="005D68C1" w:rsidRDefault="005D68C1" w:rsidP="005D68C1">
            <w:pPr>
              <w:pStyle w:val="afffffa"/>
            </w:pPr>
            <w:r w:rsidRPr="005D68C1">
              <w:t>МУП «Услуга»</w:t>
            </w:r>
          </w:p>
        </w:tc>
        <w:tc>
          <w:tcPr>
            <w:tcW w:w="671" w:type="pct"/>
            <w:shd w:val="clear" w:color="auto" w:fill="auto"/>
            <w:noWrap/>
            <w:vAlign w:val="center"/>
          </w:tcPr>
          <w:p w14:paraId="161BAF9D" w14:textId="3052B086" w:rsidR="005D68C1" w:rsidRPr="005D68C1" w:rsidRDefault="005D68C1" w:rsidP="005D68C1">
            <w:pPr>
              <w:pStyle w:val="afffb"/>
            </w:pPr>
            <w:r w:rsidRPr="005D68C1">
              <w:t>34,595</w:t>
            </w:r>
          </w:p>
        </w:tc>
        <w:tc>
          <w:tcPr>
            <w:tcW w:w="607" w:type="pct"/>
            <w:shd w:val="clear" w:color="auto" w:fill="auto"/>
            <w:vAlign w:val="center"/>
          </w:tcPr>
          <w:p w14:paraId="3F2CE39D" w14:textId="79EE372B" w:rsidR="005D68C1" w:rsidRPr="005D68C1" w:rsidRDefault="005D68C1" w:rsidP="005D68C1">
            <w:pPr>
              <w:spacing w:line="240" w:lineRule="auto"/>
              <w:ind w:firstLine="0"/>
              <w:jc w:val="center"/>
              <w:rPr>
                <w:sz w:val="20"/>
                <w:szCs w:val="20"/>
                <w:lang w:eastAsia="ru-RU"/>
              </w:rPr>
            </w:pPr>
            <w:r w:rsidRPr="005D68C1">
              <w:rPr>
                <w:sz w:val="20"/>
                <w:szCs w:val="20"/>
                <w:lang w:eastAsia="ru-RU"/>
              </w:rPr>
              <w:t>-</w:t>
            </w:r>
          </w:p>
        </w:tc>
        <w:tc>
          <w:tcPr>
            <w:tcW w:w="757" w:type="pct"/>
            <w:shd w:val="clear" w:color="auto" w:fill="auto"/>
            <w:vAlign w:val="center"/>
          </w:tcPr>
          <w:p w14:paraId="3824E61D" w14:textId="05220D67" w:rsidR="005D68C1" w:rsidRPr="005D68C1" w:rsidRDefault="005D68C1" w:rsidP="005D68C1">
            <w:pPr>
              <w:spacing w:line="240" w:lineRule="auto"/>
              <w:ind w:firstLine="0"/>
              <w:jc w:val="center"/>
              <w:rPr>
                <w:sz w:val="20"/>
                <w:szCs w:val="20"/>
                <w:lang w:eastAsia="ru-RU"/>
              </w:rPr>
            </w:pPr>
            <w:r w:rsidRPr="005D68C1">
              <w:rPr>
                <w:sz w:val="20"/>
                <w:szCs w:val="20"/>
                <w:lang w:eastAsia="ru-RU"/>
              </w:rPr>
              <w:t>-</w:t>
            </w:r>
          </w:p>
        </w:tc>
        <w:tc>
          <w:tcPr>
            <w:tcW w:w="531" w:type="pct"/>
            <w:shd w:val="clear" w:color="auto" w:fill="auto"/>
            <w:vAlign w:val="center"/>
          </w:tcPr>
          <w:p w14:paraId="7A9CA579" w14:textId="0605491F" w:rsidR="005D68C1" w:rsidRPr="005D68C1" w:rsidRDefault="005D68C1" w:rsidP="005D68C1">
            <w:pPr>
              <w:pStyle w:val="afffffa"/>
            </w:pPr>
            <w:r w:rsidRPr="005D68C1">
              <w:rPr>
                <w:color w:val="000000"/>
              </w:rPr>
              <w:t>94,78</w:t>
            </w:r>
          </w:p>
        </w:tc>
        <w:tc>
          <w:tcPr>
            <w:tcW w:w="599" w:type="pct"/>
            <w:shd w:val="clear" w:color="auto" w:fill="auto"/>
            <w:vAlign w:val="center"/>
          </w:tcPr>
          <w:p w14:paraId="668502F9" w14:textId="13D2F0B3" w:rsidR="005D68C1" w:rsidRPr="005D68C1" w:rsidRDefault="005D68C1" w:rsidP="005D68C1">
            <w:pPr>
              <w:pStyle w:val="afffffa"/>
            </w:pPr>
            <w:r w:rsidRPr="005D68C1">
              <w:rPr>
                <w:color w:val="000000"/>
              </w:rPr>
              <w:t>113,74</w:t>
            </w:r>
          </w:p>
        </w:tc>
      </w:tr>
      <w:tr w:rsidR="009733C1" w:rsidRPr="005D68C1" w14:paraId="0CD531CE" w14:textId="77777777" w:rsidTr="00DF6095">
        <w:tc>
          <w:tcPr>
            <w:tcW w:w="1835" w:type="pct"/>
            <w:shd w:val="clear" w:color="auto" w:fill="auto"/>
            <w:tcMar>
              <w:left w:w="28" w:type="dxa"/>
              <w:right w:w="28" w:type="dxa"/>
            </w:tcMar>
            <w:vAlign w:val="center"/>
          </w:tcPr>
          <w:p w14:paraId="20A6648E" w14:textId="686A6E20" w:rsidR="009733C1" w:rsidRPr="005D68C1" w:rsidRDefault="009733C1" w:rsidP="009733C1">
            <w:pPr>
              <w:pStyle w:val="afffd"/>
            </w:pPr>
            <w:r w:rsidRPr="005D68C1">
              <w:t xml:space="preserve">МУП «ЖКХ п. </w:t>
            </w:r>
            <w:proofErr w:type="spellStart"/>
            <w:r w:rsidRPr="005D68C1">
              <w:t>Хохлово</w:t>
            </w:r>
            <w:proofErr w:type="spellEnd"/>
            <w:r w:rsidRPr="005D68C1">
              <w:t>»</w:t>
            </w:r>
          </w:p>
        </w:tc>
        <w:tc>
          <w:tcPr>
            <w:tcW w:w="671" w:type="pct"/>
            <w:shd w:val="clear" w:color="auto" w:fill="auto"/>
            <w:noWrap/>
            <w:vAlign w:val="center"/>
          </w:tcPr>
          <w:p w14:paraId="2A6C617F" w14:textId="68D533E7" w:rsidR="009733C1" w:rsidRPr="005D68C1" w:rsidRDefault="009733C1" w:rsidP="009733C1">
            <w:pPr>
              <w:pStyle w:val="afffd"/>
            </w:pPr>
            <w:r>
              <w:t>101,520</w:t>
            </w:r>
          </w:p>
        </w:tc>
        <w:tc>
          <w:tcPr>
            <w:tcW w:w="607" w:type="pct"/>
            <w:shd w:val="clear" w:color="auto" w:fill="auto"/>
            <w:vAlign w:val="center"/>
          </w:tcPr>
          <w:p w14:paraId="1AE50AAC" w14:textId="2CFE1CA8" w:rsidR="009733C1" w:rsidRPr="005D68C1" w:rsidRDefault="009733C1" w:rsidP="009733C1">
            <w:pPr>
              <w:pStyle w:val="afffd"/>
            </w:pPr>
            <w:r>
              <w:t>27,890</w:t>
            </w:r>
          </w:p>
        </w:tc>
        <w:tc>
          <w:tcPr>
            <w:tcW w:w="757" w:type="pct"/>
            <w:shd w:val="clear" w:color="auto" w:fill="auto"/>
            <w:vAlign w:val="center"/>
          </w:tcPr>
          <w:p w14:paraId="5FD7318A" w14:textId="0668D168" w:rsidR="009733C1" w:rsidRPr="005D68C1" w:rsidRDefault="009733C1" w:rsidP="009733C1">
            <w:pPr>
              <w:pStyle w:val="afffd"/>
            </w:pPr>
            <w:r w:rsidRPr="005D68C1">
              <w:t>-</w:t>
            </w:r>
          </w:p>
        </w:tc>
        <w:tc>
          <w:tcPr>
            <w:tcW w:w="531" w:type="pct"/>
            <w:shd w:val="clear" w:color="auto" w:fill="auto"/>
            <w:vAlign w:val="center"/>
          </w:tcPr>
          <w:p w14:paraId="5D9458CB" w14:textId="73909FE4" w:rsidR="009733C1" w:rsidRPr="005D68C1" w:rsidRDefault="009733C1" w:rsidP="009733C1">
            <w:pPr>
              <w:pStyle w:val="afffffa"/>
            </w:pPr>
            <w:r>
              <w:t>278,14</w:t>
            </w:r>
          </w:p>
        </w:tc>
        <w:tc>
          <w:tcPr>
            <w:tcW w:w="599" w:type="pct"/>
            <w:shd w:val="clear" w:color="auto" w:fill="auto"/>
            <w:vAlign w:val="center"/>
          </w:tcPr>
          <w:p w14:paraId="1F1F3F89" w14:textId="1AD684DF" w:rsidR="009733C1" w:rsidRPr="005D68C1" w:rsidRDefault="009733C1" w:rsidP="009733C1">
            <w:pPr>
              <w:pStyle w:val="afffffa"/>
            </w:pPr>
            <w:r>
              <w:rPr>
                <w:color w:val="000000"/>
              </w:rPr>
              <w:t>333,76</w:t>
            </w:r>
          </w:p>
        </w:tc>
      </w:tr>
    </w:tbl>
    <w:p w14:paraId="35136DAF" w14:textId="77777777" w:rsidR="00E4299B" w:rsidRPr="006C4B2D" w:rsidRDefault="00E4299B" w:rsidP="00AC7B53">
      <w:pPr>
        <w:pStyle w:val="3"/>
      </w:pPr>
      <w:bookmarkStart w:id="50" w:name="_Toc375685028"/>
      <w:bookmarkStart w:id="51" w:name="_Toc170716957"/>
      <w:r w:rsidRPr="006C4B2D">
        <w:rPr>
          <w:rStyle w:val="FontStyle157"/>
          <w:b/>
          <w:sz w:val="24"/>
          <w:lang w:eastAsia="en-US"/>
        </w:rPr>
        <w:t xml:space="preserve">Структурный баланс реализации горячей, питьевой, технической воды по группам </w:t>
      </w:r>
      <w:bookmarkEnd w:id="50"/>
      <w:r w:rsidRPr="006C4B2D">
        <w:rPr>
          <w:rStyle w:val="FontStyle157"/>
          <w:b/>
          <w:sz w:val="24"/>
          <w:lang w:eastAsia="en-US"/>
        </w:rPr>
        <w:t>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51"/>
    </w:p>
    <w:p w14:paraId="4563A452" w14:textId="17FC6A6E" w:rsidR="00E4299B" w:rsidRPr="006C4B2D" w:rsidRDefault="00E4299B" w:rsidP="00183BCA">
      <w:bookmarkStart w:id="52" w:name="_Toc360699385"/>
      <w:bookmarkStart w:id="53" w:name="_Toc360699771"/>
      <w:bookmarkStart w:id="54" w:name="_Toc360700157"/>
      <w:r w:rsidRPr="006C4B2D">
        <w:t xml:space="preserve">Структура водопотребления по группам потребителей за </w:t>
      </w:r>
      <w:r w:rsidR="004A6ED1">
        <w:t>2023</w:t>
      </w:r>
      <w:r w:rsidRPr="006C4B2D">
        <w:t xml:space="preserve"> год представлена в таблице 1.3.</w:t>
      </w:r>
      <w:r w:rsidR="00706212">
        <w:t>4</w:t>
      </w:r>
      <w:r w:rsidRPr="006C4B2D">
        <w:t>.</w:t>
      </w:r>
    </w:p>
    <w:p w14:paraId="1AA3BE26" w14:textId="34E6DF81" w:rsidR="00E4299B" w:rsidRPr="006C4B2D" w:rsidRDefault="00E4299B" w:rsidP="00183BCA">
      <w:pPr>
        <w:keepNext/>
        <w:jc w:val="right"/>
      </w:pPr>
      <w:bookmarkStart w:id="55" w:name="_Toc360699353"/>
      <w:bookmarkStart w:id="56" w:name="_Toc360699739"/>
      <w:bookmarkStart w:id="57" w:name="_Toc360700125"/>
      <w:r w:rsidRPr="006C4B2D">
        <w:t>Таблица 1.3.</w:t>
      </w:r>
      <w:r w:rsidR="00706212">
        <w:t>4</w:t>
      </w:r>
    </w:p>
    <w:p w14:paraId="16C281E9" w14:textId="370E7D69" w:rsidR="00E4299B" w:rsidRPr="006C4B2D" w:rsidRDefault="00E4299B" w:rsidP="00A606E3">
      <w:pPr>
        <w:keepNext/>
        <w:ind w:firstLine="0"/>
        <w:jc w:val="center"/>
        <w:rPr>
          <w:szCs w:val="24"/>
        </w:rPr>
      </w:pPr>
      <w:r w:rsidRPr="006C4B2D">
        <w:rPr>
          <w:szCs w:val="24"/>
        </w:rPr>
        <w:t xml:space="preserve">Структура водопотребления по группам потребителей за </w:t>
      </w:r>
      <w:r w:rsidR="004A6ED1">
        <w:rPr>
          <w:szCs w:val="24"/>
        </w:rPr>
        <w:t>2023</w:t>
      </w:r>
      <w:r w:rsidRPr="006C4B2D">
        <w:rPr>
          <w:szCs w:val="24"/>
        </w:rPr>
        <w:t xml:space="preserve"> год, тыс. м</w:t>
      </w:r>
      <w:r w:rsidRPr="006C4B2D">
        <w:rPr>
          <w:szCs w:val="24"/>
          <w:vertAlign w:val="superscript"/>
        </w:rPr>
        <w:t>3</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2296"/>
        <w:gridCol w:w="2342"/>
        <w:gridCol w:w="2425"/>
      </w:tblGrid>
      <w:tr w:rsidR="002318E6" w:rsidRPr="00592DB6" w14:paraId="6F7C3116" w14:textId="050F653D" w:rsidTr="002318E6">
        <w:trPr>
          <w:trHeight w:val="74"/>
          <w:tblHeader/>
        </w:trPr>
        <w:tc>
          <w:tcPr>
            <w:tcW w:w="1193" w:type="pct"/>
            <w:tcMar>
              <w:left w:w="11" w:type="dxa"/>
              <w:right w:w="11" w:type="dxa"/>
            </w:tcMar>
            <w:vAlign w:val="center"/>
          </w:tcPr>
          <w:p w14:paraId="3EFE93C6" w14:textId="77777777" w:rsidR="002318E6" w:rsidRPr="00F14E93" w:rsidRDefault="002318E6" w:rsidP="004A0DA1">
            <w:pPr>
              <w:spacing w:line="240" w:lineRule="auto"/>
              <w:ind w:firstLine="0"/>
              <w:jc w:val="center"/>
              <w:rPr>
                <w:b/>
                <w:sz w:val="20"/>
                <w:szCs w:val="20"/>
                <w:lang w:eastAsia="ru-RU"/>
              </w:rPr>
            </w:pPr>
            <w:r w:rsidRPr="00F14E93">
              <w:rPr>
                <w:b/>
                <w:sz w:val="20"/>
                <w:szCs w:val="20"/>
                <w:lang w:eastAsia="ru-RU"/>
              </w:rPr>
              <w:t>Группа потребителей</w:t>
            </w:r>
          </w:p>
        </w:tc>
        <w:tc>
          <w:tcPr>
            <w:tcW w:w="1237" w:type="pct"/>
            <w:tcMar>
              <w:left w:w="11" w:type="dxa"/>
              <w:right w:w="11" w:type="dxa"/>
            </w:tcMar>
            <w:vAlign w:val="center"/>
          </w:tcPr>
          <w:p w14:paraId="4777DB63" w14:textId="2E8E2811" w:rsidR="002318E6" w:rsidRPr="00F14E93" w:rsidRDefault="002318E6" w:rsidP="004A0DA1">
            <w:pPr>
              <w:spacing w:line="240" w:lineRule="auto"/>
              <w:ind w:firstLine="0"/>
              <w:jc w:val="center"/>
              <w:rPr>
                <w:b/>
                <w:sz w:val="20"/>
                <w:szCs w:val="20"/>
                <w:lang w:eastAsia="ru-RU"/>
              </w:rPr>
            </w:pPr>
            <w:r w:rsidRPr="00592DB6">
              <w:rPr>
                <w:b/>
                <w:sz w:val="20"/>
                <w:szCs w:val="20"/>
                <w:lang w:eastAsia="ru-RU"/>
              </w:rPr>
              <w:t>Филиал ПАО «ОГК-2» -Череповецкая ГРЭС</w:t>
            </w:r>
          </w:p>
        </w:tc>
        <w:tc>
          <w:tcPr>
            <w:tcW w:w="1262" w:type="pct"/>
            <w:tcMar>
              <w:left w:w="11" w:type="dxa"/>
              <w:right w:w="11" w:type="dxa"/>
            </w:tcMar>
            <w:vAlign w:val="center"/>
          </w:tcPr>
          <w:p w14:paraId="5C28313E" w14:textId="7721DB93" w:rsidR="002318E6" w:rsidRPr="00F14E93" w:rsidRDefault="002318E6" w:rsidP="004A0DA1">
            <w:pPr>
              <w:spacing w:line="240" w:lineRule="auto"/>
              <w:ind w:firstLine="0"/>
              <w:jc w:val="center"/>
              <w:rPr>
                <w:b/>
                <w:sz w:val="20"/>
                <w:szCs w:val="20"/>
                <w:lang w:eastAsia="ru-RU"/>
              </w:rPr>
            </w:pPr>
            <w:r w:rsidRPr="00592DB6">
              <w:rPr>
                <w:b/>
                <w:sz w:val="20"/>
                <w:szCs w:val="20"/>
                <w:lang w:eastAsia="ru-RU"/>
              </w:rPr>
              <w:t>МУП «Услуга»</w:t>
            </w:r>
          </w:p>
        </w:tc>
        <w:tc>
          <w:tcPr>
            <w:tcW w:w="1307" w:type="pct"/>
            <w:tcMar>
              <w:left w:w="11" w:type="dxa"/>
              <w:right w:w="11" w:type="dxa"/>
            </w:tcMar>
            <w:vAlign w:val="center"/>
          </w:tcPr>
          <w:p w14:paraId="0CF5EDEB" w14:textId="00B622E7" w:rsidR="002318E6" w:rsidRPr="00F14E93" w:rsidRDefault="002318E6" w:rsidP="004A0DA1">
            <w:pPr>
              <w:spacing w:line="240" w:lineRule="auto"/>
              <w:ind w:firstLine="0"/>
              <w:jc w:val="center"/>
              <w:rPr>
                <w:b/>
                <w:sz w:val="20"/>
                <w:szCs w:val="20"/>
                <w:lang w:eastAsia="ru-RU"/>
              </w:rPr>
            </w:pPr>
            <w:r w:rsidRPr="00592DB6">
              <w:rPr>
                <w:b/>
                <w:sz w:val="20"/>
                <w:szCs w:val="20"/>
                <w:lang w:eastAsia="ru-RU"/>
              </w:rPr>
              <w:t xml:space="preserve">МУП «ЖКХ п. </w:t>
            </w:r>
            <w:proofErr w:type="spellStart"/>
            <w:r w:rsidRPr="00592DB6">
              <w:rPr>
                <w:b/>
                <w:sz w:val="20"/>
                <w:szCs w:val="20"/>
                <w:lang w:eastAsia="ru-RU"/>
              </w:rPr>
              <w:t>Хохлово</w:t>
            </w:r>
            <w:proofErr w:type="spellEnd"/>
            <w:r w:rsidRPr="00592DB6">
              <w:rPr>
                <w:b/>
                <w:sz w:val="20"/>
                <w:szCs w:val="20"/>
                <w:lang w:eastAsia="ru-RU"/>
              </w:rPr>
              <w:t>»</w:t>
            </w:r>
          </w:p>
        </w:tc>
      </w:tr>
      <w:tr w:rsidR="002318E6" w:rsidRPr="00F14E93" w14:paraId="2902D59B" w14:textId="6060D580" w:rsidTr="002318E6">
        <w:trPr>
          <w:trHeight w:val="244"/>
        </w:trPr>
        <w:tc>
          <w:tcPr>
            <w:tcW w:w="1193" w:type="pct"/>
            <w:tcMar>
              <w:left w:w="11" w:type="dxa"/>
              <w:right w:w="11" w:type="dxa"/>
            </w:tcMar>
            <w:vAlign w:val="center"/>
          </w:tcPr>
          <w:p w14:paraId="0A7413A7" w14:textId="77777777" w:rsidR="002318E6" w:rsidRPr="00F14E93" w:rsidRDefault="002318E6" w:rsidP="00F81722">
            <w:pPr>
              <w:spacing w:line="240" w:lineRule="auto"/>
              <w:ind w:firstLine="0"/>
              <w:jc w:val="left"/>
              <w:rPr>
                <w:b/>
                <w:sz w:val="20"/>
                <w:szCs w:val="20"/>
                <w:lang w:eastAsia="ru-RU"/>
              </w:rPr>
            </w:pPr>
            <w:r w:rsidRPr="00F14E93">
              <w:rPr>
                <w:b/>
                <w:sz w:val="20"/>
                <w:szCs w:val="20"/>
                <w:lang w:eastAsia="ru-RU"/>
              </w:rPr>
              <w:t>ХВС</w:t>
            </w:r>
          </w:p>
        </w:tc>
        <w:tc>
          <w:tcPr>
            <w:tcW w:w="1237" w:type="pct"/>
            <w:tcMar>
              <w:left w:w="11" w:type="dxa"/>
              <w:right w:w="11" w:type="dxa"/>
            </w:tcMar>
            <w:vAlign w:val="center"/>
          </w:tcPr>
          <w:p w14:paraId="2222AE7C" w14:textId="30E475E3" w:rsidR="002318E6" w:rsidRPr="00354E2D" w:rsidRDefault="00354E2D" w:rsidP="00354E2D">
            <w:pPr>
              <w:spacing w:line="240" w:lineRule="auto"/>
              <w:ind w:firstLine="0"/>
              <w:jc w:val="center"/>
              <w:rPr>
                <w:b/>
                <w:bCs/>
                <w:color w:val="000000"/>
                <w:sz w:val="20"/>
                <w:szCs w:val="20"/>
                <w:lang w:eastAsia="ru-RU"/>
              </w:rPr>
            </w:pPr>
            <w:r w:rsidRPr="00354E2D">
              <w:rPr>
                <w:b/>
                <w:bCs/>
                <w:color w:val="000000"/>
                <w:sz w:val="20"/>
                <w:szCs w:val="20"/>
              </w:rPr>
              <w:t>662,51</w:t>
            </w:r>
          </w:p>
        </w:tc>
        <w:tc>
          <w:tcPr>
            <w:tcW w:w="1262" w:type="pct"/>
            <w:tcMar>
              <w:left w:w="11" w:type="dxa"/>
              <w:right w:w="11" w:type="dxa"/>
            </w:tcMar>
            <w:vAlign w:val="center"/>
          </w:tcPr>
          <w:p w14:paraId="278C8318" w14:textId="40FD076B" w:rsidR="002318E6" w:rsidRPr="00F14E93" w:rsidRDefault="0071291D" w:rsidP="00F81722">
            <w:pPr>
              <w:spacing w:line="240" w:lineRule="auto"/>
              <w:ind w:firstLine="0"/>
              <w:jc w:val="center"/>
              <w:rPr>
                <w:b/>
                <w:sz w:val="20"/>
                <w:szCs w:val="20"/>
              </w:rPr>
            </w:pPr>
            <w:r>
              <w:rPr>
                <w:b/>
                <w:sz w:val="20"/>
                <w:szCs w:val="20"/>
              </w:rPr>
              <w:t>387,42</w:t>
            </w:r>
          </w:p>
        </w:tc>
        <w:tc>
          <w:tcPr>
            <w:tcW w:w="1307" w:type="pct"/>
            <w:tcMar>
              <w:left w:w="11" w:type="dxa"/>
              <w:right w:w="11" w:type="dxa"/>
            </w:tcMar>
            <w:vAlign w:val="center"/>
          </w:tcPr>
          <w:p w14:paraId="548E0476" w14:textId="57805FAC" w:rsidR="002318E6" w:rsidRPr="00F14E93" w:rsidRDefault="002318E6" w:rsidP="00F81722">
            <w:pPr>
              <w:spacing w:line="240" w:lineRule="auto"/>
              <w:ind w:firstLine="0"/>
              <w:jc w:val="center"/>
              <w:rPr>
                <w:b/>
                <w:sz w:val="20"/>
                <w:szCs w:val="20"/>
              </w:rPr>
            </w:pPr>
            <w:r>
              <w:rPr>
                <w:b/>
                <w:sz w:val="20"/>
                <w:szCs w:val="20"/>
              </w:rPr>
              <w:t>98,21</w:t>
            </w:r>
          </w:p>
        </w:tc>
      </w:tr>
      <w:tr w:rsidR="00354E2D" w:rsidRPr="00F14E93" w14:paraId="677DFDCF" w14:textId="4BEFD7DF" w:rsidTr="00B56DE0">
        <w:trPr>
          <w:trHeight w:val="244"/>
        </w:trPr>
        <w:tc>
          <w:tcPr>
            <w:tcW w:w="1193" w:type="pct"/>
            <w:tcMar>
              <w:left w:w="11" w:type="dxa"/>
              <w:right w:w="11" w:type="dxa"/>
            </w:tcMar>
            <w:vAlign w:val="center"/>
          </w:tcPr>
          <w:p w14:paraId="6CC9705A" w14:textId="77777777" w:rsidR="00354E2D" w:rsidRPr="00F14E93" w:rsidRDefault="00354E2D" w:rsidP="00354E2D">
            <w:pPr>
              <w:spacing w:line="240" w:lineRule="auto"/>
              <w:ind w:firstLine="0"/>
              <w:jc w:val="right"/>
              <w:rPr>
                <w:sz w:val="20"/>
                <w:szCs w:val="20"/>
                <w:lang w:eastAsia="ru-RU"/>
              </w:rPr>
            </w:pPr>
            <w:r w:rsidRPr="00F14E93">
              <w:rPr>
                <w:sz w:val="20"/>
                <w:szCs w:val="20"/>
                <w:lang w:eastAsia="ru-RU"/>
              </w:rPr>
              <w:t>Население</w:t>
            </w:r>
          </w:p>
        </w:tc>
        <w:tc>
          <w:tcPr>
            <w:tcW w:w="1237" w:type="pct"/>
            <w:tcMar>
              <w:left w:w="11" w:type="dxa"/>
              <w:right w:w="11" w:type="dxa"/>
            </w:tcMar>
            <w:vAlign w:val="center"/>
          </w:tcPr>
          <w:p w14:paraId="06E80CC2" w14:textId="156EDB37" w:rsidR="00354E2D" w:rsidRPr="00F14E93" w:rsidRDefault="00354E2D" w:rsidP="00354E2D">
            <w:pPr>
              <w:spacing w:line="240" w:lineRule="auto"/>
              <w:ind w:firstLine="0"/>
              <w:jc w:val="center"/>
              <w:rPr>
                <w:sz w:val="20"/>
                <w:szCs w:val="20"/>
              </w:rPr>
            </w:pPr>
            <w:r>
              <w:rPr>
                <w:color w:val="000000"/>
                <w:sz w:val="20"/>
                <w:szCs w:val="20"/>
              </w:rPr>
              <w:t>0,52</w:t>
            </w:r>
          </w:p>
        </w:tc>
        <w:tc>
          <w:tcPr>
            <w:tcW w:w="1262" w:type="pct"/>
            <w:tcMar>
              <w:left w:w="11" w:type="dxa"/>
              <w:right w:w="11" w:type="dxa"/>
            </w:tcMar>
            <w:vAlign w:val="bottom"/>
          </w:tcPr>
          <w:p w14:paraId="0F3E1CDC" w14:textId="6331316D" w:rsidR="00354E2D" w:rsidRPr="00354E2D" w:rsidRDefault="0071291D" w:rsidP="00354E2D">
            <w:pPr>
              <w:spacing w:line="240" w:lineRule="auto"/>
              <w:ind w:firstLine="0"/>
              <w:jc w:val="center"/>
              <w:rPr>
                <w:sz w:val="20"/>
                <w:szCs w:val="20"/>
              </w:rPr>
            </w:pPr>
            <w:r>
              <w:rPr>
                <w:color w:val="000000"/>
                <w:sz w:val="20"/>
                <w:szCs w:val="20"/>
              </w:rPr>
              <w:t>302,23</w:t>
            </w:r>
          </w:p>
        </w:tc>
        <w:tc>
          <w:tcPr>
            <w:tcW w:w="1307" w:type="pct"/>
            <w:tcMar>
              <w:left w:w="11" w:type="dxa"/>
              <w:right w:w="11" w:type="dxa"/>
            </w:tcMar>
            <w:vAlign w:val="center"/>
          </w:tcPr>
          <w:p w14:paraId="5CE5E81B" w14:textId="09FA4A79" w:rsidR="00354E2D" w:rsidRPr="00F14E93" w:rsidRDefault="00354E2D" w:rsidP="00354E2D">
            <w:pPr>
              <w:spacing w:line="240" w:lineRule="auto"/>
              <w:ind w:firstLine="0"/>
              <w:jc w:val="center"/>
              <w:rPr>
                <w:sz w:val="20"/>
                <w:szCs w:val="20"/>
              </w:rPr>
            </w:pPr>
            <w:r>
              <w:rPr>
                <w:color w:val="000000"/>
                <w:sz w:val="20"/>
                <w:szCs w:val="20"/>
              </w:rPr>
              <w:t>54,62</w:t>
            </w:r>
          </w:p>
        </w:tc>
      </w:tr>
      <w:tr w:rsidR="00354E2D" w:rsidRPr="00F14E93" w14:paraId="16A8FE0B" w14:textId="732A7F59" w:rsidTr="00B56DE0">
        <w:trPr>
          <w:trHeight w:val="244"/>
        </w:trPr>
        <w:tc>
          <w:tcPr>
            <w:tcW w:w="1193" w:type="pct"/>
            <w:tcMar>
              <w:left w:w="11" w:type="dxa"/>
              <w:right w:w="11" w:type="dxa"/>
            </w:tcMar>
            <w:vAlign w:val="center"/>
          </w:tcPr>
          <w:p w14:paraId="677ECE41" w14:textId="77777777" w:rsidR="00354E2D" w:rsidRPr="00F14E93" w:rsidRDefault="00354E2D" w:rsidP="00354E2D">
            <w:pPr>
              <w:spacing w:line="240" w:lineRule="auto"/>
              <w:ind w:firstLine="0"/>
              <w:jc w:val="right"/>
              <w:rPr>
                <w:sz w:val="20"/>
                <w:szCs w:val="20"/>
                <w:lang w:eastAsia="ru-RU"/>
              </w:rPr>
            </w:pPr>
            <w:r w:rsidRPr="00F14E93">
              <w:rPr>
                <w:sz w:val="20"/>
                <w:szCs w:val="20"/>
                <w:lang w:eastAsia="ru-RU"/>
              </w:rPr>
              <w:t>Бюджетные организации</w:t>
            </w:r>
          </w:p>
        </w:tc>
        <w:tc>
          <w:tcPr>
            <w:tcW w:w="1237" w:type="pct"/>
            <w:tcMar>
              <w:left w:w="11" w:type="dxa"/>
              <w:right w:w="11" w:type="dxa"/>
            </w:tcMar>
            <w:vAlign w:val="center"/>
          </w:tcPr>
          <w:p w14:paraId="06BB8E93" w14:textId="58DC96C9" w:rsidR="00354E2D" w:rsidRPr="00F14E93" w:rsidRDefault="00354E2D" w:rsidP="00354E2D">
            <w:pPr>
              <w:spacing w:line="240" w:lineRule="auto"/>
              <w:ind w:firstLine="0"/>
              <w:jc w:val="center"/>
              <w:rPr>
                <w:sz w:val="20"/>
                <w:szCs w:val="20"/>
              </w:rPr>
            </w:pPr>
            <w:r>
              <w:rPr>
                <w:color w:val="000000"/>
                <w:sz w:val="20"/>
                <w:szCs w:val="20"/>
              </w:rPr>
              <w:t>-</w:t>
            </w:r>
          </w:p>
        </w:tc>
        <w:tc>
          <w:tcPr>
            <w:tcW w:w="1262" w:type="pct"/>
            <w:tcMar>
              <w:left w:w="11" w:type="dxa"/>
              <w:right w:w="11" w:type="dxa"/>
            </w:tcMar>
            <w:vAlign w:val="bottom"/>
          </w:tcPr>
          <w:p w14:paraId="645953A6" w14:textId="413FCACC" w:rsidR="00354E2D" w:rsidRPr="00354E2D" w:rsidRDefault="0071291D" w:rsidP="00354E2D">
            <w:pPr>
              <w:spacing w:line="240" w:lineRule="auto"/>
              <w:ind w:firstLine="0"/>
              <w:jc w:val="center"/>
              <w:rPr>
                <w:sz w:val="20"/>
                <w:szCs w:val="20"/>
              </w:rPr>
            </w:pPr>
            <w:r>
              <w:rPr>
                <w:sz w:val="20"/>
                <w:szCs w:val="20"/>
              </w:rPr>
              <w:t>21,43</w:t>
            </w:r>
          </w:p>
        </w:tc>
        <w:tc>
          <w:tcPr>
            <w:tcW w:w="1307" w:type="pct"/>
            <w:tcMar>
              <w:left w:w="11" w:type="dxa"/>
              <w:right w:w="11" w:type="dxa"/>
            </w:tcMar>
            <w:vAlign w:val="center"/>
          </w:tcPr>
          <w:p w14:paraId="51EAF4A0" w14:textId="6207C66B" w:rsidR="00354E2D" w:rsidRPr="00F14E93" w:rsidRDefault="00354E2D" w:rsidP="00354E2D">
            <w:pPr>
              <w:spacing w:line="240" w:lineRule="auto"/>
              <w:ind w:firstLine="0"/>
              <w:jc w:val="center"/>
              <w:rPr>
                <w:sz w:val="20"/>
                <w:szCs w:val="20"/>
              </w:rPr>
            </w:pPr>
            <w:r>
              <w:rPr>
                <w:color w:val="000000"/>
                <w:sz w:val="20"/>
                <w:szCs w:val="20"/>
              </w:rPr>
              <w:t>1,96</w:t>
            </w:r>
          </w:p>
        </w:tc>
      </w:tr>
      <w:tr w:rsidR="00354E2D" w:rsidRPr="00F14E93" w14:paraId="449CAA47" w14:textId="670DABBE" w:rsidTr="00B56DE0">
        <w:trPr>
          <w:trHeight w:val="244"/>
        </w:trPr>
        <w:tc>
          <w:tcPr>
            <w:tcW w:w="1193" w:type="pct"/>
            <w:tcMar>
              <w:left w:w="11" w:type="dxa"/>
              <w:right w:w="11" w:type="dxa"/>
            </w:tcMar>
            <w:vAlign w:val="center"/>
          </w:tcPr>
          <w:p w14:paraId="6C26BCD7" w14:textId="77777777" w:rsidR="00354E2D" w:rsidRPr="00F14E93" w:rsidRDefault="00354E2D" w:rsidP="00354E2D">
            <w:pPr>
              <w:spacing w:line="240" w:lineRule="auto"/>
              <w:ind w:firstLine="0"/>
              <w:jc w:val="right"/>
              <w:rPr>
                <w:sz w:val="20"/>
                <w:szCs w:val="20"/>
                <w:lang w:eastAsia="ru-RU"/>
              </w:rPr>
            </w:pPr>
            <w:r w:rsidRPr="00F14E93">
              <w:rPr>
                <w:sz w:val="20"/>
                <w:szCs w:val="20"/>
                <w:lang w:eastAsia="ru-RU"/>
              </w:rPr>
              <w:t>Прочие потребители</w:t>
            </w:r>
          </w:p>
        </w:tc>
        <w:tc>
          <w:tcPr>
            <w:tcW w:w="1237" w:type="pct"/>
            <w:tcMar>
              <w:left w:w="11" w:type="dxa"/>
              <w:right w:w="11" w:type="dxa"/>
            </w:tcMar>
            <w:vAlign w:val="center"/>
          </w:tcPr>
          <w:p w14:paraId="252783EF" w14:textId="219173A4" w:rsidR="00354E2D" w:rsidRPr="00F14E93" w:rsidRDefault="00354E2D" w:rsidP="00354E2D">
            <w:pPr>
              <w:spacing w:line="240" w:lineRule="auto"/>
              <w:ind w:firstLine="0"/>
              <w:jc w:val="center"/>
              <w:rPr>
                <w:sz w:val="20"/>
                <w:szCs w:val="20"/>
              </w:rPr>
            </w:pPr>
            <w:r>
              <w:rPr>
                <w:color w:val="000000"/>
                <w:sz w:val="20"/>
                <w:szCs w:val="20"/>
              </w:rPr>
              <w:t>661,99</w:t>
            </w:r>
          </w:p>
        </w:tc>
        <w:tc>
          <w:tcPr>
            <w:tcW w:w="1262" w:type="pct"/>
            <w:tcMar>
              <w:left w:w="11" w:type="dxa"/>
              <w:right w:w="11" w:type="dxa"/>
            </w:tcMar>
            <w:vAlign w:val="bottom"/>
          </w:tcPr>
          <w:p w14:paraId="77FD3D2A" w14:textId="7094D4A1" w:rsidR="00354E2D" w:rsidRPr="00354E2D" w:rsidRDefault="0071291D" w:rsidP="00354E2D">
            <w:pPr>
              <w:spacing w:line="240" w:lineRule="auto"/>
              <w:ind w:firstLine="0"/>
              <w:jc w:val="center"/>
              <w:rPr>
                <w:sz w:val="20"/>
                <w:szCs w:val="20"/>
              </w:rPr>
            </w:pPr>
            <w:r>
              <w:rPr>
                <w:sz w:val="20"/>
                <w:szCs w:val="20"/>
              </w:rPr>
              <w:t>63,80</w:t>
            </w:r>
          </w:p>
        </w:tc>
        <w:tc>
          <w:tcPr>
            <w:tcW w:w="1307" w:type="pct"/>
            <w:tcMar>
              <w:left w:w="11" w:type="dxa"/>
              <w:right w:w="11" w:type="dxa"/>
            </w:tcMar>
            <w:vAlign w:val="center"/>
          </w:tcPr>
          <w:p w14:paraId="49207030" w14:textId="5F53D521" w:rsidR="00354E2D" w:rsidRPr="00F14E93" w:rsidRDefault="00354E2D" w:rsidP="00354E2D">
            <w:pPr>
              <w:spacing w:line="240" w:lineRule="auto"/>
              <w:ind w:firstLine="0"/>
              <w:jc w:val="center"/>
              <w:rPr>
                <w:sz w:val="20"/>
                <w:szCs w:val="20"/>
              </w:rPr>
            </w:pPr>
            <w:r>
              <w:rPr>
                <w:color w:val="000000"/>
                <w:sz w:val="20"/>
                <w:szCs w:val="20"/>
              </w:rPr>
              <w:t>41,63</w:t>
            </w:r>
          </w:p>
        </w:tc>
      </w:tr>
      <w:tr w:rsidR="002318E6" w:rsidRPr="00F14E93" w14:paraId="4CF732AE" w14:textId="33E93F58" w:rsidTr="002318E6">
        <w:trPr>
          <w:trHeight w:val="244"/>
        </w:trPr>
        <w:tc>
          <w:tcPr>
            <w:tcW w:w="1193" w:type="pct"/>
            <w:tcMar>
              <w:left w:w="11" w:type="dxa"/>
              <w:right w:w="11" w:type="dxa"/>
            </w:tcMar>
            <w:vAlign w:val="center"/>
          </w:tcPr>
          <w:p w14:paraId="493D4926" w14:textId="77777777" w:rsidR="002318E6" w:rsidRPr="00F14E93" w:rsidRDefault="002318E6" w:rsidP="009B4D71">
            <w:pPr>
              <w:spacing w:line="240" w:lineRule="auto"/>
              <w:ind w:firstLine="0"/>
              <w:jc w:val="left"/>
              <w:rPr>
                <w:b/>
                <w:sz w:val="20"/>
                <w:szCs w:val="20"/>
                <w:lang w:eastAsia="ru-RU"/>
              </w:rPr>
            </w:pPr>
            <w:r w:rsidRPr="00F14E93">
              <w:rPr>
                <w:b/>
                <w:sz w:val="20"/>
                <w:szCs w:val="20"/>
                <w:lang w:eastAsia="ru-RU"/>
              </w:rPr>
              <w:t>ГВС</w:t>
            </w:r>
          </w:p>
        </w:tc>
        <w:tc>
          <w:tcPr>
            <w:tcW w:w="1237" w:type="pct"/>
            <w:tcMar>
              <w:left w:w="11" w:type="dxa"/>
              <w:right w:w="11" w:type="dxa"/>
            </w:tcMar>
            <w:vAlign w:val="center"/>
          </w:tcPr>
          <w:p w14:paraId="4F2C0B19" w14:textId="77777777" w:rsidR="002318E6" w:rsidRPr="00F14E93" w:rsidRDefault="002318E6" w:rsidP="009B4D71">
            <w:pPr>
              <w:spacing w:line="240" w:lineRule="auto"/>
              <w:ind w:firstLine="0"/>
              <w:jc w:val="center"/>
              <w:rPr>
                <w:b/>
                <w:sz w:val="20"/>
                <w:szCs w:val="20"/>
              </w:rPr>
            </w:pPr>
            <w:r w:rsidRPr="00F14E93">
              <w:rPr>
                <w:b/>
                <w:sz w:val="20"/>
                <w:szCs w:val="20"/>
              </w:rPr>
              <w:t>-</w:t>
            </w:r>
          </w:p>
        </w:tc>
        <w:tc>
          <w:tcPr>
            <w:tcW w:w="1262" w:type="pct"/>
            <w:tcMar>
              <w:left w:w="11" w:type="dxa"/>
              <w:right w:w="11" w:type="dxa"/>
            </w:tcMar>
            <w:vAlign w:val="center"/>
          </w:tcPr>
          <w:p w14:paraId="67B2A52E" w14:textId="77777777" w:rsidR="002318E6" w:rsidRPr="00F14E93" w:rsidRDefault="002318E6" w:rsidP="009B4D71">
            <w:pPr>
              <w:spacing w:line="240" w:lineRule="auto"/>
              <w:ind w:firstLine="0"/>
              <w:jc w:val="center"/>
              <w:rPr>
                <w:b/>
                <w:sz w:val="20"/>
                <w:szCs w:val="20"/>
              </w:rPr>
            </w:pPr>
            <w:r w:rsidRPr="00F14E93">
              <w:rPr>
                <w:b/>
                <w:sz w:val="20"/>
                <w:szCs w:val="20"/>
              </w:rPr>
              <w:t>-</w:t>
            </w:r>
          </w:p>
        </w:tc>
        <w:tc>
          <w:tcPr>
            <w:tcW w:w="1307" w:type="pct"/>
            <w:tcMar>
              <w:left w:w="11" w:type="dxa"/>
              <w:right w:w="11" w:type="dxa"/>
            </w:tcMar>
            <w:vAlign w:val="center"/>
          </w:tcPr>
          <w:p w14:paraId="4B77D384" w14:textId="4400D89F" w:rsidR="002318E6" w:rsidRPr="00F14E93" w:rsidRDefault="002318E6" w:rsidP="009B4D71">
            <w:pPr>
              <w:spacing w:line="240" w:lineRule="auto"/>
              <w:ind w:firstLine="0"/>
              <w:jc w:val="center"/>
              <w:rPr>
                <w:b/>
                <w:sz w:val="20"/>
                <w:szCs w:val="20"/>
              </w:rPr>
            </w:pPr>
            <w:r>
              <w:rPr>
                <w:b/>
                <w:sz w:val="20"/>
                <w:szCs w:val="20"/>
              </w:rPr>
              <w:t>27,04</w:t>
            </w:r>
          </w:p>
        </w:tc>
      </w:tr>
      <w:tr w:rsidR="002318E6" w:rsidRPr="00F14E93" w14:paraId="76A855D1" w14:textId="4418DB5A" w:rsidTr="002318E6">
        <w:trPr>
          <w:trHeight w:val="244"/>
        </w:trPr>
        <w:tc>
          <w:tcPr>
            <w:tcW w:w="1193" w:type="pct"/>
            <w:tcMar>
              <w:left w:w="11" w:type="dxa"/>
              <w:right w:w="11" w:type="dxa"/>
            </w:tcMar>
            <w:vAlign w:val="center"/>
          </w:tcPr>
          <w:p w14:paraId="42602CEE" w14:textId="77777777" w:rsidR="002318E6" w:rsidRPr="00F14E93" w:rsidRDefault="002318E6" w:rsidP="002318E6">
            <w:pPr>
              <w:spacing w:line="240" w:lineRule="auto"/>
              <w:ind w:firstLine="0"/>
              <w:jc w:val="right"/>
              <w:rPr>
                <w:sz w:val="20"/>
                <w:szCs w:val="20"/>
                <w:lang w:eastAsia="ru-RU"/>
              </w:rPr>
            </w:pPr>
            <w:r w:rsidRPr="00F14E93">
              <w:rPr>
                <w:sz w:val="20"/>
                <w:szCs w:val="20"/>
                <w:lang w:eastAsia="ru-RU"/>
              </w:rPr>
              <w:t>Население</w:t>
            </w:r>
          </w:p>
        </w:tc>
        <w:tc>
          <w:tcPr>
            <w:tcW w:w="1237" w:type="pct"/>
            <w:tcMar>
              <w:left w:w="11" w:type="dxa"/>
              <w:right w:w="11" w:type="dxa"/>
            </w:tcMar>
            <w:vAlign w:val="center"/>
          </w:tcPr>
          <w:p w14:paraId="7EA879A1"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262" w:type="pct"/>
            <w:tcMar>
              <w:left w:w="11" w:type="dxa"/>
              <w:right w:w="11" w:type="dxa"/>
            </w:tcMar>
            <w:vAlign w:val="center"/>
          </w:tcPr>
          <w:p w14:paraId="204F0728"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307" w:type="pct"/>
            <w:tcMar>
              <w:left w:w="11" w:type="dxa"/>
              <w:right w:w="11" w:type="dxa"/>
            </w:tcMar>
            <w:vAlign w:val="center"/>
          </w:tcPr>
          <w:p w14:paraId="12D25224" w14:textId="4CCC1E79" w:rsidR="002318E6" w:rsidRPr="00F14E93" w:rsidRDefault="002318E6" w:rsidP="002318E6">
            <w:pPr>
              <w:spacing w:line="240" w:lineRule="auto"/>
              <w:ind w:firstLine="0"/>
              <w:jc w:val="center"/>
              <w:rPr>
                <w:sz w:val="20"/>
                <w:szCs w:val="20"/>
              </w:rPr>
            </w:pPr>
            <w:r>
              <w:rPr>
                <w:color w:val="000000"/>
                <w:sz w:val="20"/>
                <w:szCs w:val="20"/>
              </w:rPr>
              <w:t>26,37</w:t>
            </w:r>
          </w:p>
        </w:tc>
      </w:tr>
      <w:tr w:rsidR="002318E6" w:rsidRPr="00F14E93" w14:paraId="42ED855F" w14:textId="106D842E" w:rsidTr="002318E6">
        <w:trPr>
          <w:trHeight w:val="244"/>
        </w:trPr>
        <w:tc>
          <w:tcPr>
            <w:tcW w:w="1193" w:type="pct"/>
            <w:tcMar>
              <w:left w:w="11" w:type="dxa"/>
              <w:right w:w="11" w:type="dxa"/>
            </w:tcMar>
            <w:vAlign w:val="center"/>
          </w:tcPr>
          <w:p w14:paraId="32F12963" w14:textId="77777777" w:rsidR="002318E6" w:rsidRPr="00F14E93" w:rsidRDefault="002318E6" w:rsidP="002318E6">
            <w:pPr>
              <w:spacing w:line="240" w:lineRule="auto"/>
              <w:ind w:firstLine="0"/>
              <w:jc w:val="right"/>
              <w:rPr>
                <w:sz w:val="20"/>
                <w:szCs w:val="20"/>
                <w:lang w:eastAsia="ru-RU"/>
              </w:rPr>
            </w:pPr>
            <w:r w:rsidRPr="00F14E93">
              <w:rPr>
                <w:sz w:val="20"/>
                <w:szCs w:val="20"/>
                <w:lang w:eastAsia="ru-RU"/>
              </w:rPr>
              <w:t>Бюджетные организации</w:t>
            </w:r>
          </w:p>
        </w:tc>
        <w:tc>
          <w:tcPr>
            <w:tcW w:w="1237" w:type="pct"/>
            <w:tcMar>
              <w:left w:w="11" w:type="dxa"/>
              <w:right w:w="11" w:type="dxa"/>
            </w:tcMar>
            <w:vAlign w:val="center"/>
          </w:tcPr>
          <w:p w14:paraId="68CD9B8C"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262" w:type="pct"/>
            <w:tcMar>
              <w:left w:w="11" w:type="dxa"/>
              <w:right w:w="11" w:type="dxa"/>
            </w:tcMar>
            <w:vAlign w:val="center"/>
          </w:tcPr>
          <w:p w14:paraId="32D528DF"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307" w:type="pct"/>
            <w:tcMar>
              <w:left w:w="11" w:type="dxa"/>
              <w:right w:w="11" w:type="dxa"/>
            </w:tcMar>
            <w:vAlign w:val="center"/>
          </w:tcPr>
          <w:p w14:paraId="368DB2C7" w14:textId="6D3AF63F" w:rsidR="002318E6" w:rsidRPr="00F14E93" w:rsidRDefault="002318E6" w:rsidP="002318E6">
            <w:pPr>
              <w:spacing w:line="240" w:lineRule="auto"/>
              <w:ind w:firstLine="0"/>
              <w:jc w:val="center"/>
              <w:rPr>
                <w:sz w:val="20"/>
                <w:szCs w:val="20"/>
              </w:rPr>
            </w:pPr>
            <w:r>
              <w:rPr>
                <w:color w:val="000000"/>
                <w:sz w:val="20"/>
                <w:szCs w:val="20"/>
              </w:rPr>
              <w:t>0,65</w:t>
            </w:r>
          </w:p>
        </w:tc>
      </w:tr>
      <w:tr w:rsidR="002318E6" w:rsidRPr="00F14E93" w14:paraId="4EF1ED09" w14:textId="184C66EE" w:rsidTr="002318E6">
        <w:trPr>
          <w:trHeight w:val="244"/>
        </w:trPr>
        <w:tc>
          <w:tcPr>
            <w:tcW w:w="1193" w:type="pct"/>
            <w:tcMar>
              <w:left w:w="11" w:type="dxa"/>
              <w:right w:w="11" w:type="dxa"/>
            </w:tcMar>
            <w:vAlign w:val="center"/>
          </w:tcPr>
          <w:p w14:paraId="2D225E23" w14:textId="77777777" w:rsidR="002318E6" w:rsidRPr="00F14E93" w:rsidRDefault="002318E6" w:rsidP="002318E6">
            <w:pPr>
              <w:spacing w:line="240" w:lineRule="auto"/>
              <w:ind w:firstLine="0"/>
              <w:jc w:val="right"/>
              <w:rPr>
                <w:sz w:val="20"/>
                <w:szCs w:val="20"/>
                <w:lang w:eastAsia="ru-RU"/>
              </w:rPr>
            </w:pPr>
            <w:r w:rsidRPr="00F14E93">
              <w:rPr>
                <w:sz w:val="20"/>
                <w:szCs w:val="20"/>
                <w:lang w:eastAsia="ru-RU"/>
              </w:rPr>
              <w:t>Прочие потребители</w:t>
            </w:r>
          </w:p>
        </w:tc>
        <w:tc>
          <w:tcPr>
            <w:tcW w:w="1237" w:type="pct"/>
            <w:tcMar>
              <w:left w:w="11" w:type="dxa"/>
              <w:right w:w="11" w:type="dxa"/>
            </w:tcMar>
            <w:vAlign w:val="center"/>
          </w:tcPr>
          <w:p w14:paraId="1A822947"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262" w:type="pct"/>
            <w:tcMar>
              <w:left w:w="11" w:type="dxa"/>
              <w:right w:w="11" w:type="dxa"/>
            </w:tcMar>
            <w:vAlign w:val="center"/>
          </w:tcPr>
          <w:p w14:paraId="0E7643FD"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307" w:type="pct"/>
            <w:tcMar>
              <w:left w:w="11" w:type="dxa"/>
              <w:right w:w="11" w:type="dxa"/>
            </w:tcMar>
            <w:vAlign w:val="center"/>
          </w:tcPr>
          <w:p w14:paraId="6A1B076A" w14:textId="1ADE0301" w:rsidR="002318E6" w:rsidRPr="00F14E93" w:rsidRDefault="002318E6" w:rsidP="002318E6">
            <w:pPr>
              <w:spacing w:line="240" w:lineRule="auto"/>
              <w:ind w:firstLine="0"/>
              <w:jc w:val="center"/>
              <w:rPr>
                <w:sz w:val="20"/>
                <w:szCs w:val="20"/>
              </w:rPr>
            </w:pPr>
            <w:r>
              <w:rPr>
                <w:color w:val="000000"/>
                <w:sz w:val="20"/>
                <w:szCs w:val="20"/>
              </w:rPr>
              <w:t>0,02</w:t>
            </w:r>
          </w:p>
        </w:tc>
      </w:tr>
      <w:tr w:rsidR="002318E6" w:rsidRPr="00F14E93" w14:paraId="3FB22035" w14:textId="3E480E75" w:rsidTr="002318E6">
        <w:trPr>
          <w:trHeight w:val="244"/>
        </w:trPr>
        <w:tc>
          <w:tcPr>
            <w:tcW w:w="119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1F5840" w14:textId="77777777" w:rsidR="002318E6" w:rsidRPr="00F14E93" w:rsidRDefault="002318E6" w:rsidP="009B4D71">
            <w:pPr>
              <w:spacing w:line="240" w:lineRule="auto"/>
              <w:ind w:firstLine="0"/>
              <w:jc w:val="left"/>
              <w:rPr>
                <w:b/>
                <w:sz w:val="20"/>
                <w:szCs w:val="20"/>
                <w:lang w:eastAsia="ru-RU"/>
              </w:rPr>
            </w:pPr>
            <w:proofErr w:type="spellStart"/>
            <w:r w:rsidRPr="00F14E93">
              <w:rPr>
                <w:b/>
                <w:sz w:val="20"/>
                <w:szCs w:val="20"/>
                <w:lang w:eastAsia="ru-RU"/>
              </w:rPr>
              <w:t>Технич</w:t>
            </w:r>
            <w:proofErr w:type="spellEnd"/>
            <w:r w:rsidRPr="00F14E93">
              <w:rPr>
                <w:b/>
                <w:sz w:val="20"/>
                <w:szCs w:val="20"/>
                <w:lang w:eastAsia="ru-RU"/>
              </w:rPr>
              <w:t>.</w:t>
            </w:r>
          </w:p>
        </w:tc>
        <w:tc>
          <w:tcPr>
            <w:tcW w:w="123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894AE4" w14:textId="77777777" w:rsidR="002318E6" w:rsidRPr="00F14E93" w:rsidRDefault="002318E6" w:rsidP="009B4D71">
            <w:pPr>
              <w:spacing w:line="240" w:lineRule="auto"/>
              <w:ind w:firstLine="0"/>
              <w:jc w:val="center"/>
              <w:rPr>
                <w:b/>
                <w:sz w:val="20"/>
                <w:szCs w:val="20"/>
              </w:rPr>
            </w:pPr>
            <w:r w:rsidRPr="00F14E93">
              <w:rPr>
                <w:b/>
                <w:sz w:val="20"/>
                <w:szCs w:val="20"/>
              </w:rPr>
              <w:t>-</w:t>
            </w:r>
          </w:p>
        </w:tc>
        <w:tc>
          <w:tcPr>
            <w:tcW w:w="126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0AFD25" w14:textId="77777777" w:rsidR="002318E6" w:rsidRPr="00F14E93" w:rsidRDefault="002318E6" w:rsidP="009B4D71">
            <w:pPr>
              <w:spacing w:line="240" w:lineRule="auto"/>
              <w:ind w:firstLine="0"/>
              <w:jc w:val="center"/>
              <w:rPr>
                <w:b/>
                <w:sz w:val="20"/>
                <w:szCs w:val="20"/>
              </w:rPr>
            </w:pPr>
            <w:r w:rsidRPr="00F14E93">
              <w:rPr>
                <w:b/>
                <w:sz w:val="20"/>
                <w:szCs w:val="20"/>
              </w:rPr>
              <w:t>-</w:t>
            </w:r>
          </w:p>
        </w:tc>
        <w:tc>
          <w:tcPr>
            <w:tcW w:w="13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9E5911" w14:textId="77777777" w:rsidR="002318E6" w:rsidRPr="00F14E93" w:rsidRDefault="002318E6" w:rsidP="009B4D71">
            <w:pPr>
              <w:spacing w:line="240" w:lineRule="auto"/>
              <w:ind w:firstLine="0"/>
              <w:jc w:val="center"/>
              <w:rPr>
                <w:b/>
                <w:sz w:val="20"/>
                <w:szCs w:val="20"/>
              </w:rPr>
            </w:pPr>
            <w:r w:rsidRPr="00F14E93">
              <w:rPr>
                <w:b/>
                <w:sz w:val="20"/>
                <w:szCs w:val="20"/>
              </w:rPr>
              <w:t>-</w:t>
            </w:r>
          </w:p>
        </w:tc>
      </w:tr>
      <w:tr w:rsidR="002318E6" w:rsidRPr="00F14E93" w14:paraId="4E84AF1F" w14:textId="7F87DCF1" w:rsidTr="002318E6">
        <w:trPr>
          <w:trHeight w:val="244"/>
        </w:trPr>
        <w:tc>
          <w:tcPr>
            <w:tcW w:w="119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8A549E" w14:textId="77777777" w:rsidR="002318E6" w:rsidRPr="00F14E93" w:rsidRDefault="002318E6" w:rsidP="009B4D71">
            <w:pPr>
              <w:spacing w:line="240" w:lineRule="auto"/>
              <w:ind w:firstLine="0"/>
              <w:jc w:val="right"/>
              <w:rPr>
                <w:sz w:val="20"/>
                <w:szCs w:val="20"/>
                <w:lang w:eastAsia="ru-RU"/>
              </w:rPr>
            </w:pPr>
            <w:r w:rsidRPr="00F14E93">
              <w:rPr>
                <w:sz w:val="20"/>
                <w:szCs w:val="20"/>
                <w:lang w:eastAsia="ru-RU"/>
              </w:rPr>
              <w:t>Население</w:t>
            </w:r>
          </w:p>
        </w:tc>
        <w:tc>
          <w:tcPr>
            <w:tcW w:w="123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DCF030"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26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F74384"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3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E6163D" w14:textId="77777777" w:rsidR="002318E6" w:rsidRPr="00F14E93" w:rsidRDefault="002318E6" w:rsidP="009B4D71">
            <w:pPr>
              <w:spacing w:line="240" w:lineRule="auto"/>
              <w:ind w:firstLine="0"/>
              <w:jc w:val="center"/>
              <w:rPr>
                <w:sz w:val="20"/>
                <w:szCs w:val="20"/>
              </w:rPr>
            </w:pPr>
            <w:r w:rsidRPr="00F14E93">
              <w:rPr>
                <w:sz w:val="20"/>
                <w:szCs w:val="20"/>
              </w:rPr>
              <w:t>-</w:t>
            </w:r>
          </w:p>
        </w:tc>
      </w:tr>
      <w:tr w:rsidR="002318E6" w:rsidRPr="00F14E93" w14:paraId="3FD7904F" w14:textId="5B38ADE8" w:rsidTr="002318E6">
        <w:trPr>
          <w:trHeight w:val="244"/>
        </w:trPr>
        <w:tc>
          <w:tcPr>
            <w:tcW w:w="119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3F2355" w14:textId="77777777" w:rsidR="002318E6" w:rsidRPr="00F14E93" w:rsidRDefault="002318E6" w:rsidP="009B4D71">
            <w:pPr>
              <w:spacing w:line="240" w:lineRule="auto"/>
              <w:ind w:firstLine="0"/>
              <w:jc w:val="right"/>
              <w:rPr>
                <w:sz w:val="20"/>
                <w:szCs w:val="20"/>
                <w:lang w:eastAsia="ru-RU"/>
              </w:rPr>
            </w:pPr>
            <w:r w:rsidRPr="00F14E93">
              <w:rPr>
                <w:sz w:val="20"/>
                <w:szCs w:val="20"/>
                <w:lang w:eastAsia="ru-RU"/>
              </w:rPr>
              <w:t>Бюджетные организации</w:t>
            </w:r>
          </w:p>
        </w:tc>
        <w:tc>
          <w:tcPr>
            <w:tcW w:w="123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3B635F"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26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601824"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3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8AF4BE" w14:textId="77777777" w:rsidR="002318E6" w:rsidRPr="00F14E93" w:rsidRDefault="002318E6" w:rsidP="009B4D71">
            <w:pPr>
              <w:spacing w:line="240" w:lineRule="auto"/>
              <w:ind w:firstLine="0"/>
              <w:jc w:val="center"/>
              <w:rPr>
                <w:sz w:val="20"/>
                <w:szCs w:val="20"/>
              </w:rPr>
            </w:pPr>
            <w:r w:rsidRPr="00F14E93">
              <w:rPr>
                <w:sz w:val="20"/>
                <w:szCs w:val="20"/>
              </w:rPr>
              <w:t>-</w:t>
            </w:r>
          </w:p>
        </w:tc>
      </w:tr>
      <w:tr w:rsidR="002318E6" w:rsidRPr="006C4B2D" w14:paraId="6BC04CC9" w14:textId="1B745F1C" w:rsidTr="002318E6">
        <w:trPr>
          <w:trHeight w:val="244"/>
        </w:trPr>
        <w:tc>
          <w:tcPr>
            <w:tcW w:w="119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C80BDA" w14:textId="77777777" w:rsidR="002318E6" w:rsidRPr="00F14E93" w:rsidRDefault="002318E6" w:rsidP="009B4D71">
            <w:pPr>
              <w:spacing w:line="240" w:lineRule="auto"/>
              <w:ind w:firstLine="0"/>
              <w:jc w:val="right"/>
              <w:rPr>
                <w:sz w:val="20"/>
                <w:szCs w:val="20"/>
                <w:lang w:eastAsia="ru-RU"/>
              </w:rPr>
            </w:pPr>
            <w:r w:rsidRPr="00F14E93">
              <w:rPr>
                <w:sz w:val="20"/>
                <w:szCs w:val="20"/>
                <w:lang w:eastAsia="ru-RU"/>
              </w:rPr>
              <w:t>Прочие потребители</w:t>
            </w:r>
          </w:p>
        </w:tc>
        <w:tc>
          <w:tcPr>
            <w:tcW w:w="123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7B8C47"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26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C150B8"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3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425CE9" w14:textId="77777777" w:rsidR="002318E6" w:rsidRDefault="002318E6" w:rsidP="009B4D71">
            <w:pPr>
              <w:spacing w:line="240" w:lineRule="auto"/>
              <w:ind w:firstLine="0"/>
              <w:jc w:val="center"/>
              <w:rPr>
                <w:sz w:val="20"/>
                <w:szCs w:val="20"/>
              </w:rPr>
            </w:pPr>
            <w:r w:rsidRPr="00F14E93">
              <w:rPr>
                <w:sz w:val="20"/>
                <w:szCs w:val="20"/>
              </w:rPr>
              <w:t>-</w:t>
            </w:r>
          </w:p>
        </w:tc>
      </w:tr>
    </w:tbl>
    <w:p w14:paraId="22A5CE19" w14:textId="57B36C48" w:rsidR="00E4299B" w:rsidRPr="006C4B2D" w:rsidRDefault="00E4299B" w:rsidP="00B15AE7">
      <w:r w:rsidRPr="006C4B2D">
        <w:t xml:space="preserve">Основным потребителем воды в </w:t>
      </w:r>
      <w:proofErr w:type="spellStart"/>
      <w:r w:rsidR="004F1444">
        <w:t>Кадуйском</w:t>
      </w:r>
      <w:proofErr w:type="spellEnd"/>
      <w:r w:rsidR="00A606E3">
        <w:t xml:space="preserve"> муниципальном</w:t>
      </w:r>
      <w:r w:rsidRPr="006C4B2D">
        <w:t xml:space="preserve"> округе явля</w:t>
      </w:r>
      <w:r w:rsidR="00706212">
        <w:t>ет</w:t>
      </w:r>
      <w:r w:rsidRPr="006C4B2D">
        <w:t xml:space="preserve">ся </w:t>
      </w:r>
      <w:r w:rsidR="00706212">
        <w:t>население</w:t>
      </w:r>
      <w:r w:rsidRPr="006C4B2D">
        <w:t>.</w:t>
      </w:r>
    </w:p>
    <w:p w14:paraId="4DE04AE1" w14:textId="77777777" w:rsidR="00E4299B" w:rsidRPr="006C4B2D" w:rsidRDefault="00E4299B" w:rsidP="00AC7B53">
      <w:pPr>
        <w:pStyle w:val="3"/>
        <w:rPr>
          <w:i/>
        </w:rPr>
      </w:pPr>
      <w:bookmarkStart w:id="58" w:name="_Toc375685029"/>
      <w:bookmarkStart w:id="59" w:name="_Toc170716958"/>
      <w:bookmarkStart w:id="60" w:name="_Toc360699392"/>
      <w:bookmarkStart w:id="61" w:name="_Toc360699778"/>
      <w:bookmarkStart w:id="62" w:name="_Toc360700164"/>
      <w:bookmarkEnd w:id="52"/>
      <w:bookmarkEnd w:id="53"/>
      <w:bookmarkEnd w:id="54"/>
      <w:bookmarkEnd w:id="55"/>
      <w:bookmarkEnd w:id="56"/>
      <w:bookmarkEnd w:id="57"/>
      <w:r w:rsidRPr="006C4B2D">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8"/>
      <w:bookmarkEnd w:id="59"/>
    </w:p>
    <w:p w14:paraId="232F6BC4" w14:textId="397CA599" w:rsidR="0003202F" w:rsidRDefault="0003202F" w:rsidP="0003202F">
      <w:bookmarkStart w:id="63" w:name="_Toc373745171"/>
      <w:bookmarkStart w:id="64" w:name="_Toc373745173"/>
      <w:bookmarkStart w:id="65" w:name="_Toc373745426"/>
      <w:proofErr w:type="gramStart"/>
      <w:r>
        <w:t xml:space="preserve">В соответствии со </w:t>
      </w:r>
      <w:hyperlink r:id="rId20" w:history="1">
        <w:r w:rsidRPr="00173275">
          <w:t>статьей 157</w:t>
        </w:r>
      </w:hyperlink>
      <w:r>
        <w:t xml:space="preserve"> Жилищного Кодекса Российской Федерации, </w:t>
      </w:r>
      <w:r w:rsidRPr="000B7E9D">
        <w:t xml:space="preserve">постановлениями Правительства Российской Федерации </w:t>
      </w:r>
      <w:hyperlink r:id="rId21" w:history="1">
        <w:r w:rsidRPr="000B7E9D">
          <w:t>от 23 мая 2006 г</w:t>
        </w:r>
        <w:r w:rsidR="004D2761">
          <w:t>.</w:t>
        </w:r>
        <w:r w:rsidRPr="000B7E9D">
          <w:t xml:space="preserve"> </w:t>
        </w:r>
        <w:r w:rsidR="00215C16">
          <w:t>№</w:t>
        </w:r>
        <w:r w:rsidRPr="000B7E9D">
          <w:t xml:space="preserve"> 306</w:t>
        </w:r>
      </w:hyperlink>
      <w:r w:rsidRPr="000B7E9D">
        <w:t xml:space="preserve"> "Об утверждении Правил установления и определения нормативов потребления коммунальных услуг" и </w:t>
      </w:r>
      <w:hyperlink r:id="rId22" w:history="1">
        <w:r w:rsidRPr="000B7E9D">
          <w:t>от 13 декабря 2012 г</w:t>
        </w:r>
        <w:r w:rsidR="004D2761">
          <w:t>.</w:t>
        </w:r>
        <w:r w:rsidRPr="000B7E9D">
          <w:t xml:space="preserve"> </w:t>
        </w:r>
        <w:r w:rsidR="00215C16">
          <w:t>№</w:t>
        </w:r>
        <w:r w:rsidRPr="000B7E9D">
          <w:t xml:space="preserve"> 1209</w:t>
        </w:r>
      </w:hyperlink>
      <w:r w:rsidRPr="000B7E9D">
        <w:t xml:space="preserve"> "О</w:t>
      </w:r>
      <w:r w:rsidR="00215C16">
        <w:t>б утверждении</w:t>
      </w:r>
      <w:r w:rsidR="00BA3D65">
        <w:t xml:space="preserve"> нормативов</w:t>
      </w:r>
      <w:r w:rsidRPr="000B7E9D">
        <w:t xml:space="preserve"> </w:t>
      </w:r>
      <w:r w:rsidR="000E3589">
        <w:t>потребления</w:t>
      </w:r>
      <w:r w:rsidRPr="000B7E9D">
        <w:t xml:space="preserve"> </w:t>
      </w:r>
      <w:r w:rsidR="000E3589">
        <w:t>коммунальных</w:t>
      </w:r>
      <w:r w:rsidRPr="000B7E9D">
        <w:t xml:space="preserve"> </w:t>
      </w:r>
      <w:r w:rsidR="000E3589">
        <w:t>услуг по холодному и</w:t>
      </w:r>
      <w:r w:rsidRPr="000B7E9D">
        <w:t xml:space="preserve"> </w:t>
      </w:r>
      <w:r w:rsidR="00F946F4">
        <w:t>горячему водоснабжению</w:t>
      </w:r>
      <w:r w:rsidRPr="000B7E9D">
        <w:t xml:space="preserve">, </w:t>
      </w:r>
      <w:r w:rsidR="00F946F4">
        <w:t>водоотведению</w:t>
      </w:r>
      <w:r w:rsidRPr="000B7E9D">
        <w:t xml:space="preserve"> </w:t>
      </w:r>
      <w:r w:rsidR="00F946F4">
        <w:t>при отсутствии</w:t>
      </w:r>
      <w:r w:rsidRPr="000B7E9D">
        <w:t xml:space="preserve"> </w:t>
      </w:r>
      <w:r w:rsidR="00F946F4">
        <w:t>приборов учета</w:t>
      </w:r>
      <w:r w:rsidRPr="000B7E9D">
        <w:t xml:space="preserve"> </w:t>
      </w:r>
      <w:r w:rsidR="00F946F4">
        <w:t>на территории</w:t>
      </w:r>
      <w:r w:rsidRPr="000B7E9D">
        <w:t xml:space="preserve"> В</w:t>
      </w:r>
      <w:r w:rsidR="00F946F4">
        <w:t>ологодской</w:t>
      </w:r>
      <w:r w:rsidRPr="000B7E9D">
        <w:t xml:space="preserve"> </w:t>
      </w:r>
      <w:r w:rsidR="00F946F4">
        <w:t>области</w:t>
      </w:r>
      <w:r w:rsidRPr="000B7E9D">
        <w:t>" утверждены следующие нормативы потребления</w:t>
      </w:r>
      <w:proofErr w:type="gramEnd"/>
      <w:r w:rsidRPr="000B7E9D">
        <w:t xml:space="preserve"> коммунальной услуги по холодному и горячему водоснабжению в жилых помещениях при отсутствии индивидуальных приборов учета:</w:t>
      </w:r>
    </w:p>
    <w:p w14:paraId="6D45F1C1" w14:textId="77777777" w:rsidR="0003202F" w:rsidRDefault="0003202F" w:rsidP="0003202F">
      <w:pPr>
        <w:ind w:firstLine="0"/>
        <w:jc w:val="right"/>
      </w:pPr>
      <w:r>
        <w:t>Приложение 1</w:t>
      </w:r>
    </w:p>
    <w:p w14:paraId="2F585D42" w14:textId="77777777" w:rsidR="0003202F" w:rsidRDefault="0003202F" w:rsidP="0003202F">
      <w:pPr>
        <w:ind w:firstLine="0"/>
        <w:jc w:val="right"/>
      </w:pPr>
      <w:r>
        <w:t xml:space="preserve">к Приказу </w:t>
      </w:r>
      <w:proofErr w:type="gramStart"/>
      <w:r>
        <w:t>Региональной</w:t>
      </w:r>
      <w:proofErr w:type="gramEnd"/>
      <w:r>
        <w:t xml:space="preserve"> </w:t>
      </w:r>
    </w:p>
    <w:p w14:paraId="6BFE6AA4" w14:textId="77777777" w:rsidR="0003202F" w:rsidRDefault="0003202F" w:rsidP="0003202F">
      <w:pPr>
        <w:ind w:firstLine="0"/>
        <w:jc w:val="right"/>
      </w:pPr>
      <w:r>
        <w:t>энергетической комиссии области</w:t>
      </w:r>
    </w:p>
    <w:p w14:paraId="1A4E023A" w14:textId="176DF8A0" w:rsidR="0003202F" w:rsidRPr="001B4116" w:rsidRDefault="0003202F" w:rsidP="0003202F">
      <w:pPr>
        <w:ind w:firstLine="0"/>
        <w:jc w:val="right"/>
        <w:rPr>
          <w:highlight w:val="yellow"/>
        </w:rPr>
      </w:pPr>
      <w:r>
        <w:t>от 13 декабря 2012 г</w:t>
      </w:r>
      <w:r w:rsidR="004D2761">
        <w:t>.</w:t>
      </w:r>
      <w:r>
        <w:t xml:space="preserve"> </w:t>
      </w:r>
      <w:r w:rsidR="00F946F4">
        <w:t>№</w:t>
      </w:r>
      <w:r>
        <w:t xml:space="preserve"> 1209</w:t>
      </w:r>
    </w:p>
    <w:p w14:paraId="3DB82D3C" w14:textId="5FB9E6F3" w:rsidR="0003202F" w:rsidRDefault="0003202F" w:rsidP="0003202F">
      <w:pPr>
        <w:ind w:firstLine="0"/>
        <w:jc w:val="center"/>
      </w:pPr>
      <w:r w:rsidRPr="0096535B">
        <w:t>Н</w:t>
      </w:r>
      <w:r w:rsidR="00FE0182">
        <w:t>ормативы</w:t>
      </w:r>
      <w:r w:rsidRPr="0096535B">
        <w:t xml:space="preserve"> </w:t>
      </w:r>
      <w:r w:rsidR="00FE0182">
        <w:t>потребления</w:t>
      </w:r>
      <w:r w:rsidR="00FE0182" w:rsidRPr="000B7E9D">
        <w:t xml:space="preserve"> </w:t>
      </w:r>
      <w:r w:rsidR="00FE0182">
        <w:t>коммунальных</w:t>
      </w:r>
      <w:r w:rsidR="00FE0182" w:rsidRPr="000B7E9D">
        <w:t xml:space="preserve"> </w:t>
      </w:r>
      <w:r w:rsidR="00FE0182">
        <w:t>услуг по холодному и</w:t>
      </w:r>
      <w:r w:rsidR="00FE0182" w:rsidRPr="000B7E9D">
        <w:t xml:space="preserve"> </w:t>
      </w:r>
      <w:r w:rsidR="00FE0182">
        <w:t>горячему водоснабжению</w:t>
      </w:r>
      <w:r w:rsidR="00FE0182" w:rsidRPr="000B7E9D">
        <w:t xml:space="preserve">, </w:t>
      </w:r>
      <w:r w:rsidR="00FE0182">
        <w:t>водоотведению</w:t>
      </w:r>
      <w:r w:rsidR="00FE0182" w:rsidRPr="000B7E9D">
        <w:t xml:space="preserve"> </w:t>
      </w:r>
      <w:r w:rsidR="00FE0182">
        <w:t>при отсутствии</w:t>
      </w:r>
      <w:r w:rsidR="00FE0182" w:rsidRPr="000B7E9D">
        <w:t xml:space="preserve"> </w:t>
      </w:r>
      <w:r w:rsidR="00FE0182">
        <w:t>приборов учета</w:t>
      </w:r>
      <w:r w:rsidRPr="0096535B">
        <w:t xml:space="preserve"> </w:t>
      </w:r>
      <w:r w:rsidR="00FE0182">
        <w:t>в жилых помещениях</w:t>
      </w:r>
      <w:r w:rsidRPr="0096535B">
        <w:t xml:space="preserve"> </w:t>
      </w:r>
      <w:r w:rsidR="00FE0182">
        <w:t>и нормативы потребления</w:t>
      </w:r>
      <w:r w:rsidRPr="0096535B">
        <w:t xml:space="preserve"> </w:t>
      </w:r>
      <w:r w:rsidR="00FE0182">
        <w:t>коммунальных услуг по холодному водоснабжению</w:t>
      </w:r>
      <w:r w:rsidRPr="0096535B">
        <w:t xml:space="preserve"> </w:t>
      </w:r>
      <w:r w:rsidR="00D62AAF">
        <w:t>на общедомовые</w:t>
      </w:r>
      <w:r w:rsidRPr="0096535B">
        <w:t xml:space="preserve"> </w:t>
      </w:r>
      <w:r w:rsidR="00D62AAF">
        <w:t>нужды при</w:t>
      </w:r>
      <w:r w:rsidRPr="0096535B">
        <w:t xml:space="preserve"> </w:t>
      </w:r>
      <w:r w:rsidR="00D62AAF">
        <w:t>отсутствии приборов</w:t>
      </w:r>
      <w:r w:rsidRPr="0096535B">
        <w:t xml:space="preserve"> </w:t>
      </w:r>
      <w:r w:rsidR="00D62AAF">
        <w:t>учета на территории</w:t>
      </w:r>
      <w:r w:rsidRPr="0096535B">
        <w:t xml:space="preserve"> В</w:t>
      </w:r>
      <w:r w:rsidR="00D62AAF">
        <w:t>ологодской</w:t>
      </w:r>
      <w:r w:rsidRPr="0096535B">
        <w:t xml:space="preserve"> </w:t>
      </w:r>
      <w:r w:rsidR="00D62AAF">
        <w:t>области</w:t>
      </w:r>
    </w:p>
    <w:p w14:paraId="5DAC192F" w14:textId="77777777" w:rsidR="0003202F" w:rsidRDefault="0003202F" w:rsidP="0003202F">
      <w:pPr>
        <w:spacing w:line="240" w:lineRule="auto"/>
        <w:ind w:firstLine="0"/>
        <w:jc w:val="center"/>
        <w:rPr>
          <w:rFonts w:eastAsia="Times New Roman"/>
          <w:color w:val="444444"/>
          <w:sz w:val="20"/>
          <w:szCs w:val="20"/>
          <w:lang w:eastAsia="ru-RU"/>
        </w:rPr>
        <w:sectPr w:rsidR="0003202F" w:rsidSect="00837EA1">
          <w:headerReference w:type="default" r:id="rId23"/>
          <w:footerReference w:type="default" r:id="rId24"/>
          <w:pgSz w:w="11906" w:h="16838"/>
          <w:pgMar w:top="1134" w:right="851" w:bottom="709" w:left="1701" w:header="567" w:footer="0" w:gutter="0"/>
          <w:cols w:space="708"/>
          <w:titlePg/>
          <w:docGrid w:linePitch="360"/>
        </w:sect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534"/>
        <w:gridCol w:w="3828"/>
        <w:gridCol w:w="2126"/>
        <w:gridCol w:w="1984"/>
        <w:gridCol w:w="2127"/>
      </w:tblGrid>
      <w:tr w:rsidR="00DA7BE2" w:rsidRPr="00DA7BE2" w14:paraId="763EE230" w14:textId="77777777" w:rsidTr="00275257">
        <w:trPr>
          <w:trHeight w:val="534"/>
        </w:trPr>
        <w:tc>
          <w:tcPr>
            <w:tcW w:w="860" w:type="dxa"/>
            <w:vMerge w:val="restart"/>
            <w:shd w:val="clear" w:color="000000" w:fill="FFFFFF"/>
            <w:vAlign w:val="center"/>
            <w:hideMark/>
          </w:tcPr>
          <w:p w14:paraId="2E4EF75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lastRenderedPageBreak/>
              <w:t xml:space="preserve">N </w:t>
            </w:r>
            <w:proofErr w:type="gramStart"/>
            <w:r w:rsidRPr="00DA7BE2">
              <w:rPr>
                <w:rFonts w:eastAsia="Times New Roman"/>
                <w:sz w:val="20"/>
                <w:szCs w:val="20"/>
                <w:lang w:eastAsia="ru-RU"/>
              </w:rPr>
              <w:t>п</w:t>
            </w:r>
            <w:proofErr w:type="gramEnd"/>
            <w:r w:rsidRPr="00DA7BE2">
              <w:rPr>
                <w:rFonts w:eastAsia="Times New Roman"/>
                <w:sz w:val="20"/>
                <w:szCs w:val="20"/>
                <w:lang w:eastAsia="ru-RU"/>
              </w:rPr>
              <w:t>/п</w:t>
            </w:r>
          </w:p>
        </w:tc>
        <w:tc>
          <w:tcPr>
            <w:tcW w:w="3534" w:type="dxa"/>
            <w:vMerge w:val="restart"/>
            <w:shd w:val="clear" w:color="000000" w:fill="FFFFFF"/>
            <w:vAlign w:val="center"/>
            <w:hideMark/>
          </w:tcPr>
          <w:p w14:paraId="26749C1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Вид коммунальной услуги в жилом помещении жилого дома или многоквартирного дома</w:t>
            </w:r>
          </w:p>
        </w:tc>
        <w:tc>
          <w:tcPr>
            <w:tcW w:w="3828" w:type="dxa"/>
            <w:vMerge w:val="restart"/>
            <w:shd w:val="clear" w:color="000000" w:fill="FFFFFF"/>
            <w:vAlign w:val="center"/>
            <w:hideMark/>
          </w:tcPr>
          <w:p w14:paraId="6294775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Водоразборные устройства и оборудование</w:t>
            </w:r>
          </w:p>
        </w:tc>
        <w:tc>
          <w:tcPr>
            <w:tcW w:w="6237" w:type="dxa"/>
            <w:gridSpan w:val="3"/>
            <w:shd w:val="clear" w:color="000000" w:fill="FFFFFF"/>
            <w:vAlign w:val="center"/>
            <w:hideMark/>
          </w:tcPr>
          <w:p w14:paraId="74B24646"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Нормативы потребления коммунальных услуг в жилых помещениях, куб. метр на 1 человека в месяц</w:t>
            </w:r>
          </w:p>
        </w:tc>
      </w:tr>
      <w:tr w:rsidR="00DA7BE2" w:rsidRPr="00DA7BE2" w14:paraId="0C946673" w14:textId="77777777" w:rsidTr="00275257">
        <w:trPr>
          <w:trHeight w:val="523"/>
        </w:trPr>
        <w:tc>
          <w:tcPr>
            <w:tcW w:w="860" w:type="dxa"/>
            <w:vMerge/>
            <w:vAlign w:val="center"/>
            <w:hideMark/>
          </w:tcPr>
          <w:p w14:paraId="657847E4" w14:textId="77777777" w:rsidR="0003202F" w:rsidRPr="00DA7BE2" w:rsidRDefault="0003202F" w:rsidP="00275257">
            <w:pPr>
              <w:spacing w:line="240" w:lineRule="auto"/>
              <w:ind w:firstLine="0"/>
              <w:jc w:val="left"/>
              <w:rPr>
                <w:rFonts w:eastAsia="Times New Roman"/>
                <w:sz w:val="20"/>
                <w:szCs w:val="20"/>
                <w:lang w:eastAsia="ru-RU"/>
              </w:rPr>
            </w:pPr>
          </w:p>
        </w:tc>
        <w:tc>
          <w:tcPr>
            <w:tcW w:w="3534" w:type="dxa"/>
            <w:vMerge/>
            <w:vAlign w:val="center"/>
            <w:hideMark/>
          </w:tcPr>
          <w:p w14:paraId="526AEACA" w14:textId="77777777" w:rsidR="0003202F" w:rsidRPr="00DA7BE2" w:rsidRDefault="0003202F" w:rsidP="00275257">
            <w:pPr>
              <w:spacing w:line="240" w:lineRule="auto"/>
              <w:ind w:firstLine="0"/>
              <w:jc w:val="left"/>
              <w:rPr>
                <w:rFonts w:eastAsia="Times New Roman"/>
                <w:sz w:val="20"/>
                <w:szCs w:val="20"/>
                <w:lang w:eastAsia="ru-RU"/>
              </w:rPr>
            </w:pPr>
          </w:p>
        </w:tc>
        <w:tc>
          <w:tcPr>
            <w:tcW w:w="3828" w:type="dxa"/>
            <w:vMerge/>
            <w:vAlign w:val="center"/>
            <w:hideMark/>
          </w:tcPr>
          <w:p w14:paraId="6ABE35FA" w14:textId="77777777" w:rsidR="0003202F" w:rsidRPr="00DA7BE2" w:rsidRDefault="0003202F" w:rsidP="00275257">
            <w:pPr>
              <w:spacing w:line="240" w:lineRule="auto"/>
              <w:ind w:firstLine="0"/>
              <w:jc w:val="left"/>
              <w:rPr>
                <w:rFonts w:eastAsia="Times New Roman"/>
                <w:sz w:val="20"/>
                <w:szCs w:val="20"/>
                <w:lang w:eastAsia="ru-RU"/>
              </w:rPr>
            </w:pPr>
          </w:p>
        </w:tc>
        <w:tc>
          <w:tcPr>
            <w:tcW w:w="2126" w:type="dxa"/>
            <w:shd w:val="clear" w:color="000000" w:fill="FFFFFF"/>
            <w:vAlign w:val="center"/>
            <w:hideMark/>
          </w:tcPr>
          <w:p w14:paraId="1E29958F"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по горячему водоснабжению</w:t>
            </w:r>
          </w:p>
        </w:tc>
        <w:tc>
          <w:tcPr>
            <w:tcW w:w="1984" w:type="dxa"/>
            <w:shd w:val="clear" w:color="000000" w:fill="FFFFFF"/>
            <w:vAlign w:val="center"/>
            <w:hideMark/>
          </w:tcPr>
          <w:p w14:paraId="3C5B4B58"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по холодному водоснабжению</w:t>
            </w:r>
          </w:p>
        </w:tc>
        <w:tc>
          <w:tcPr>
            <w:tcW w:w="2127" w:type="dxa"/>
            <w:shd w:val="clear" w:color="000000" w:fill="FFFFFF"/>
            <w:vAlign w:val="center"/>
            <w:hideMark/>
          </w:tcPr>
          <w:p w14:paraId="156631E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по водоотведению</w:t>
            </w:r>
          </w:p>
        </w:tc>
      </w:tr>
      <w:tr w:rsidR="00DA7BE2" w:rsidRPr="00DA7BE2" w14:paraId="7605D8AC" w14:textId="77777777" w:rsidTr="00275257">
        <w:trPr>
          <w:trHeight w:val="315"/>
        </w:trPr>
        <w:tc>
          <w:tcPr>
            <w:tcW w:w="860" w:type="dxa"/>
            <w:shd w:val="clear" w:color="000000" w:fill="FFFFFF"/>
            <w:vAlign w:val="center"/>
            <w:hideMark/>
          </w:tcPr>
          <w:p w14:paraId="342AF7D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w:t>
            </w:r>
          </w:p>
        </w:tc>
        <w:tc>
          <w:tcPr>
            <w:tcW w:w="3534" w:type="dxa"/>
            <w:shd w:val="clear" w:color="000000" w:fill="FFFFFF"/>
            <w:vAlign w:val="center"/>
            <w:hideMark/>
          </w:tcPr>
          <w:p w14:paraId="6F73819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w:t>
            </w:r>
          </w:p>
        </w:tc>
        <w:tc>
          <w:tcPr>
            <w:tcW w:w="3828" w:type="dxa"/>
            <w:shd w:val="clear" w:color="000000" w:fill="FFFFFF"/>
            <w:vAlign w:val="center"/>
            <w:hideMark/>
          </w:tcPr>
          <w:p w14:paraId="3D3F99C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w:t>
            </w:r>
          </w:p>
        </w:tc>
        <w:tc>
          <w:tcPr>
            <w:tcW w:w="2126" w:type="dxa"/>
            <w:shd w:val="clear" w:color="000000" w:fill="FFFFFF"/>
            <w:vAlign w:val="center"/>
            <w:hideMark/>
          </w:tcPr>
          <w:p w14:paraId="4BFB675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w:t>
            </w:r>
          </w:p>
        </w:tc>
        <w:tc>
          <w:tcPr>
            <w:tcW w:w="1984" w:type="dxa"/>
            <w:shd w:val="clear" w:color="000000" w:fill="FFFFFF"/>
            <w:vAlign w:val="center"/>
            <w:hideMark/>
          </w:tcPr>
          <w:p w14:paraId="06B8851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w:t>
            </w:r>
          </w:p>
        </w:tc>
        <w:tc>
          <w:tcPr>
            <w:tcW w:w="2127" w:type="dxa"/>
            <w:shd w:val="clear" w:color="000000" w:fill="FFFFFF"/>
            <w:vAlign w:val="center"/>
            <w:hideMark/>
          </w:tcPr>
          <w:p w14:paraId="6FD5BEC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w:t>
            </w:r>
          </w:p>
        </w:tc>
      </w:tr>
      <w:tr w:rsidR="00DA7BE2" w:rsidRPr="00DA7BE2" w14:paraId="568F5C21" w14:textId="77777777" w:rsidTr="00275257">
        <w:trPr>
          <w:trHeight w:val="563"/>
        </w:trPr>
        <w:tc>
          <w:tcPr>
            <w:tcW w:w="860" w:type="dxa"/>
            <w:shd w:val="clear" w:color="000000" w:fill="FFFFFF"/>
            <w:vAlign w:val="center"/>
            <w:hideMark/>
          </w:tcPr>
          <w:p w14:paraId="595637C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w:t>
            </w:r>
          </w:p>
        </w:tc>
        <w:tc>
          <w:tcPr>
            <w:tcW w:w="3534" w:type="dxa"/>
            <w:shd w:val="clear" w:color="000000" w:fill="FFFFFF"/>
            <w:vAlign w:val="center"/>
            <w:hideMark/>
          </w:tcPr>
          <w:p w14:paraId="5BA74395"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3AD886FE"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 душем, раковина и/или мойка кухонная, унитаз</w:t>
            </w:r>
          </w:p>
        </w:tc>
        <w:tc>
          <w:tcPr>
            <w:tcW w:w="2126" w:type="dxa"/>
            <w:shd w:val="clear" w:color="000000" w:fill="FFFFFF"/>
            <w:vAlign w:val="center"/>
            <w:hideMark/>
          </w:tcPr>
          <w:p w14:paraId="1FBF8C4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c>
          <w:tcPr>
            <w:tcW w:w="1984" w:type="dxa"/>
            <w:shd w:val="clear" w:color="000000" w:fill="FFFFFF"/>
            <w:vAlign w:val="center"/>
            <w:hideMark/>
          </w:tcPr>
          <w:p w14:paraId="127536A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2127" w:type="dxa"/>
            <w:shd w:val="clear" w:color="000000" w:fill="FFFFFF"/>
            <w:vAlign w:val="center"/>
            <w:hideMark/>
          </w:tcPr>
          <w:p w14:paraId="35BE09E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8.208</w:t>
            </w:r>
          </w:p>
        </w:tc>
      </w:tr>
      <w:tr w:rsidR="00DA7BE2" w:rsidRPr="00DA7BE2" w14:paraId="1A2626A2" w14:textId="77777777" w:rsidTr="00275257">
        <w:trPr>
          <w:trHeight w:val="473"/>
        </w:trPr>
        <w:tc>
          <w:tcPr>
            <w:tcW w:w="860" w:type="dxa"/>
            <w:shd w:val="clear" w:color="000000" w:fill="FFFFFF"/>
            <w:vAlign w:val="center"/>
            <w:hideMark/>
          </w:tcPr>
          <w:p w14:paraId="54CE3D1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w:t>
            </w:r>
          </w:p>
        </w:tc>
        <w:tc>
          <w:tcPr>
            <w:tcW w:w="3534" w:type="dxa"/>
            <w:shd w:val="clear" w:color="000000" w:fill="FFFFFF"/>
            <w:vAlign w:val="center"/>
            <w:hideMark/>
          </w:tcPr>
          <w:p w14:paraId="0709C8A3"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1D62DAAD"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сидячая с душем, раковина и/или мойка кухонная, унитаз</w:t>
            </w:r>
          </w:p>
        </w:tc>
        <w:tc>
          <w:tcPr>
            <w:tcW w:w="2126" w:type="dxa"/>
            <w:shd w:val="clear" w:color="000000" w:fill="FFFFFF"/>
            <w:vAlign w:val="center"/>
            <w:hideMark/>
          </w:tcPr>
          <w:p w14:paraId="746BE0E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3.192</w:t>
            </w:r>
          </w:p>
        </w:tc>
        <w:tc>
          <w:tcPr>
            <w:tcW w:w="1984" w:type="dxa"/>
            <w:shd w:val="clear" w:color="000000" w:fill="FFFFFF"/>
            <w:vAlign w:val="center"/>
            <w:hideMark/>
          </w:tcPr>
          <w:p w14:paraId="69A1129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2127" w:type="dxa"/>
            <w:shd w:val="clear" w:color="000000" w:fill="FFFFFF"/>
            <w:vAlign w:val="center"/>
            <w:hideMark/>
          </w:tcPr>
          <w:p w14:paraId="63539FC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7.904</w:t>
            </w:r>
          </w:p>
        </w:tc>
      </w:tr>
      <w:tr w:rsidR="00DA7BE2" w:rsidRPr="00DA7BE2" w14:paraId="204309E1" w14:textId="77777777" w:rsidTr="00275257">
        <w:trPr>
          <w:trHeight w:val="259"/>
        </w:trPr>
        <w:tc>
          <w:tcPr>
            <w:tcW w:w="860" w:type="dxa"/>
            <w:shd w:val="clear" w:color="000000" w:fill="FFFFFF"/>
            <w:vAlign w:val="center"/>
            <w:hideMark/>
          </w:tcPr>
          <w:p w14:paraId="44A4E04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w:t>
            </w:r>
          </w:p>
        </w:tc>
        <w:tc>
          <w:tcPr>
            <w:tcW w:w="3534" w:type="dxa"/>
            <w:shd w:val="clear" w:color="000000" w:fill="FFFFFF"/>
            <w:vAlign w:val="center"/>
            <w:hideMark/>
          </w:tcPr>
          <w:p w14:paraId="043DE6CF"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55CC37D7"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1687062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2.736</w:t>
            </w:r>
          </w:p>
        </w:tc>
        <w:tc>
          <w:tcPr>
            <w:tcW w:w="1984" w:type="dxa"/>
            <w:shd w:val="clear" w:color="000000" w:fill="FFFFFF"/>
            <w:vAlign w:val="center"/>
            <w:hideMark/>
          </w:tcPr>
          <w:p w14:paraId="5502DD5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4.256</w:t>
            </w:r>
          </w:p>
        </w:tc>
        <w:tc>
          <w:tcPr>
            <w:tcW w:w="2127" w:type="dxa"/>
            <w:shd w:val="clear" w:color="000000" w:fill="FFFFFF"/>
            <w:vAlign w:val="center"/>
            <w:hideMark/>
          </w:tcPr>
          <w:p w14:paraId="69F2BCD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r>
      <w:tr w:rsidR="00DA7BE2" w:rsidRPr="00DA7BE2" w14:paraId="7809F64B" w14:textId="77777777" w:rsidTr="00275257">
        <w:trPr>
          <w:trHeight w:val="477"/>
        </w:trPr>
        <w:tc>
          <w:tcPr>
            <w:tcW w:w="860" w:type="dxa"/>
            <w:shd w:val="clear" w:color="000000" w:fill="FFFFFF"/>
            <w:vAlign w:val="center"/>
            <w:hideMark/>
          </w:tcPr>
          <w:p w14:paraId="46DEAFB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w:t>
            </w:r>
          </w:p>
        </w:tc>
        <w:tc>
          <w:tcPr>
            <w:tcW w:w="3534" w:type="dxa"/>
            <w:shd w:val="clear" w:color="000000" w:fill="FFFFFF"/>
            <w:vAlign w:val="center"/>
            <w:hideMark/>
          </w:tcPr>
          <w:p w14:paraId="6806E08E"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6AE19DD2"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Раковина и/или мойка кухонная, унитаз</w:t>
            </w:r>
          </w:p>
        </w:tc>
        <w:tc>
          <w:tcPr>
            <w:tcW w:w="2126" w:type="dxa"/>
            <w:shd w:val="clear" w:color="000000" w:fill="FFFFFF"/>
            <w:vAlign w:val="center"/>
            <w:hideMark/>
          </w:tcPr>
          <w:p w14:paraId="6C70734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1.064</w:t>
            </w:r>
          </w:p>
        </w:tc>
        <w:tc>
          <w:tcPr>
            <w:tcW w:w="1984" w:type="dxa"/>
            <w:shd w:val="clear" w:color="000000" w:fill="FFFFFF"/>
            <w:vAlign w:val="center"/>
            <w:hideMark/>
          </w:tcPr>
          <w:p w14:paraId="3102691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2.888</w:t>
            </w:r>
          </w:p>
        </w:tc>
        <w:tc>
          <w:tcPr>
            <w:tcW w:w="2127" w:type="dxa"/>
            <w:shd w:val="clear" w:color="000000" w:fill="FFFFFF"/>
            <w:vAlign w:val="center"/>
            <w:hideMark/>
          </w:tcPr>
          <w:p w14:paraId="4486878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r>
      <w:tr w:rsidR="00DA7BE2" w:rsidRPr="00DA7BE2" w14:paraId="0305E788" w14:textId="77777777" w:rsidTr="00275257">
        <w:trPr>
          <w:trHeight w:val="413"/>
        </w:trPr>
        <w:tc>
          <w:tcPr>
            <w:tcW w:w="860" w:type="dxa"/>
            <w:shd w:val="clear" w:color="000000" w:fill="FFFFFF"/>
            <w:vAlign w:val="center"/>
            <w:hideMark/>
          </w:tcPr>
          <w:p w14:paraId="313A9A8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w:t>
            </w:r>
          </w:p>
        </w:tc>
        <w:tc>
          <w:tcPr>
            <w:tcW w:w="3534" w:type="dxa"/>
            <w:shd w:val="clear" w:color="000000" w:fill="FFFFFF"/>
            <w:vAlign w:val="center"/>
            <w:hideMark/>
          </w:tcPr>
          <w:p w14:paraId="3047DE14"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501F6A59"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 душем, бассейн или сауна, раковина и/или мойка кухонная, унитаз</w:t>
            </w:r>
          </w:p>
        </w:tc>
        <w:tc>
          <w:tcPr>
            <w:tcW w:w="2126" w:type="dxa"/>
            <w:shd w:val="clear" w:color="000000" w:fill="FFFFFF"/>
            <w:vAlign w:val="center"/>
            <w:hideMark/>
          </w:tcPr>
          <w:p w14:paraId="603FC44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1984" w:type="dxa"/>
            <w:shd w:val="clear" w:color="000000" w:fill="FFFFFF"/>
            <w:vAlign w:val="center"/>
            <w:hideMark/>
          </w:tcPr>
          <w:p w14:paraId="095AB45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7.448</w:t>
            </w:r>
          </w:p>
        </w:tc>
        <w:tc>
          <w:tcPr>
            <w:tcW w:w="2127" w:type="dxa"/>
            <w:shd w:val="clear" w:color="000000" w:fill="FFFFFF"/>
            <w:vAlign w:val="center"/>
            <w:hideMark/>
          </w:tcPr>
          <w:p w14:paraId="77C606F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12.160</w:t>
            </w:r>
          </w:p>
        </w:tc>
      </w:tr>
      <w:tr w:rsidR="00DA7BE2" w:rsidRPr="00DA7BE2" w14:paraId="02990CF7" w14:textId="77777777" w:rsidTr="00275257">
        <w:trPr>
          <w:trHeight w:val="682"/>
        </w:trPr>
        <w:tc>
          <w:tcPr>
            <w:tcW w:w="860" w:type="dxa"/>
            <w:shd w:val="clear" w:color="000000" w:fill="FFFFFF"/>
            <w:vAlign w:val="center"/>
            <w:hideMark/>
          </w:tcPr>
          <w:p w14:paraId="1490101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w:t>
            </w:r>
          </w:p>
        </w:tc>
        <w:tc>
          <w:tcPr>
            <w:tcW w:w="3534" w:type="dxa"/>
            <w:shd w:val="clear" w:color="000000" w:fill="FFFFFF"/>
            <w:vAlign w:val="center"/>
            <w:hideMark/>
          </w:tcPr>
          <w:p w14:paraId="75C536D7"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29D5BEB5"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0801EF1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4D3ED85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c>
          <w:tcPr>
            <w:tcW w:w="2127" w:type="dxa"/>
            <w:shd w:val="clear" w:color="000000" w:fill="FFFFFF"/>
            <w:vAlign w:val="center"/>
            <w:hideMark/>
          </w:tcPr>
          <w:p w14:paraId="7EFE734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r>
      <w:tr w:rsidR="00DA7BE2" w:rsidRPr="00DA7BE2" w14:paraId="3814311D" w14:textId="77777777" w:rsidTr="00275257">
        <w:trPr>
          <w:trHeight w:val="67"/>
        </w:trPr>
        <w:tc>
          <w:tcPr>
            <w:tcW w:w="860" w:type="dxa"/>
            <w:shd w:val="clear" w:color="000000" w:fill="FFFFFF"/>
            <w:vAlign w:val="center"/>
            <w:hideMark/>
          </w:tcPr>
          <w:p w14:paraId="44930C9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w:t>
            </w:r>
          </w:p>
        </w:tc>
        <w:tc>
          <w:tcPr>
            <w:tcW w:w="3534" w:type="dxa"/>
            <w:shd w:val="clear" w:color="000000" w:fill="FFFFFF"/>
            <w:vAlign w:val="center"/>
            <w:hideMark/>
          </w:tcPr>
          <w:p w14:paraId="5857B54F"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37D3731D"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45F3EA1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96843E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c>
          <w:tcPr>
            <w:tcW w:w="2127" w:type="dxa"/>
            <w:shd w:val="clear" w:color="000000" w:fill="FFFFFF"/>
            <w:vAlign w:val="center"/>
            <w:hideMark/>
          </w:tcPr>
          <w:p w14:paraId="7002D78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280DC4E7" w14:textId="77777777" w:rsidTr="00275257">
        <w:trPr>
          <w:trHeight w:val="675"/>
        </w:trPr>
        <w:tc>
          <w:tcPr>
            <w:tcW w:w="860" w:type="dxa"/>
            <w:shd w:val="clear" w:color="000000" w:fill="FFFFFF"/>
            <w:vAlign w:val="center"/>
            <w:hideMark/>
          </w:tcPr>
          <w:p w14:paraId="79ACE6C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8.</w:t>
            </w:r>
          </w:p>
        </w:tc>
        <w:tc>
          <w:tcPr>
            <w:tcW w:w="3534" w:type="dxa"/>
            <w:shd w:val="clear" w:color="000000" w:fill="FFFFFF"/>
            <w:vAlign w:val="center"/>
            <w:hideMark/>
          </w:tcPr>
          <w:p w14:paraId="791F01F6"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359B434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ванна сидячая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207035C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0BCC2EB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c>
          <w:tcPr>
            <w:tcW w:w="2127" w:type="dxa"/>
            <w:shd w:val="clear" w:color="000000" w:fill="FFFFFF"/>
            <w:vAlign w:val="center"/>
            <w:hideMark/>
          </w:tcPr>
          <w:p w14:paraId="332831D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r>
      <w:tr w:rsidR="0003202F" w:rsidRPr="00DA7BE2" w14:paraId="31BA1222" w14:textId="77777777" w:rsidTr="00275257">
        <w:trPr>
          <w:trHeight w:val="959"/>
        </w:trPr>
        <w:tc>
          <w:tcPr>
            <w:tcW w:w="860" w:type="dxa"/>
            <w:shd w:val="clear" w:color="000000" w:fill="FFFFFF"/>
            <w:vAlign w:val="center"/>
            <w:hideMark/>
          </w:tcPr>
          <w:p w14:paraId="33478EB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9.</w:t>
            </w:r>
          </w:p>
        </w:tc>
        <w:tc>
          <w:tcPr>
            <w:tcW w:w="3534" w:type="dxa"/>
            <w:shd w:val="clear" w:color="000000" w:fill="FFFFFF"/>
            <w:vAlign w:val="center"/>
            <w:hideMark/>
          </w:tcPr>
          <w:p w14:paraId="5B39B55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4FEE249E"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ванна сидячая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7DFF97B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16C2AE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c>
          <w:tcPr>
            <w:tcW w:w="2127" w:type="dxa"/>
            <w:shd w:val="clear" w:color="000000" w:fill="FFFFFF"/>
            <w:vAlign w:val="center"/>
            <w:hideMark/>
          </w:tcPr>
          <w:p w14:paraId="3DB707F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B4E7C4F" w14:textId="77777777" w:rsidTr="00275257">
        <w:trPr>
          <w:trHeight w:val="675"/>
        </w:trPr>
        <w:tc>
          <w:tcPr>
            <w:tcW w:w="860" w:type="dxa"/>
            <w:shd w:val="clear" w:color="000000" w:fill="FFFFFF"/>
            <w:vAlign w:val="center"/>
            <w:hideMark/>
          </w:tcPr>
          <w:p w14:paraId="4A56760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10.</w:t>
            </w:r>
          </w:p>
        </w:tc>
        <w:tc>
          <w:tcPr>
            <w:tcW w:w="3534" w:type="dxa"/>
            <w:shd w:val="clear" w:color="000000" w:fill="FFFFFF"/>
            <w:vAlign w:val="center"/>
            <w:hideMark/>
          </w:tcPr>
          <w:p w14:paraId="71FB801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586D515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74D5400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4054D5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c>
          <w:tcPr>
            <w:tcW w:w="2127" w:type="dxa"/>
            <w:shd w:val="clear" w:color="000000" w:fill="FFFFFF"/>
            <w:vAlign w:val="center"/>
            <w:hideMark/>
          </w:tcPr>
          <w:p w14:paraId="4A73E61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r>
      <w:tr w:rsidR="0003202F" w:rsidRPr="00DA7BE2" w14:paraId="640420DB" w14:textId="77777777" w:rsidTr="00275257">
        <w:trPr>
          <w:trHeight w:val="123"/>
        </w:trPr>
        <w:tc>
          <w:tcPr>
            <w:tcW w:w="860" w:type="dxa"/>
            <w:shd w:val="clear" w:color="000000" w:fill="FFFFFF"/>
            <w:vAlign w:val="center"/>
            <w:hideMark/>
          </w:tcPr>
          <w:p w14:paraId="6D03C3E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11.</w:t>
            </w:r>
          </w:p>
        </w:tc>
        <w:tc>
          <w:tcPr>
            <w:tcW w:w="3534" w:type="dxa"/>
            <w:shd w:val="clear" w:color="000000" w:fill="FFFFFF"/>
            <w:vAlign w:val="center"/>
            <w:hideMark/>
          </w:tcPr>
          <w:p w14:paraId="447E7F21"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 xml:space="preserve">Холодное водоснабжение, автономная канализация (септики, сливные ямы, выгребные ямы и другие сооружения, </w:t>
            </w:r>
            <w:r w:rsidRPr="00DA7BE2">
              <w:rPr>
                <w:rFonts w:eastAsia="Times New Roman"/>
                <w:sz w:val="20"/>
                <w:szCs w:val="20"/>
                <w:lang w:eastAsia="ru-RU"/>
              </w:rPr>
              <w:lastRenderedPageBreak/>
              <w:t>и устройства)</w:t>
            </w:r>
          </w:p>
        </w:tc>
        <w:tc>
          <w:tcPr>
            <w:tcW w:w="3828" w:type="dxa"/>
            <w:shd w:val="clear" w:color="000000" w:fill="FFFFFF"/>
            <w:vAlign w:val="center"/>
            <w:hideMark/>
          </w:tcPr>
          <w:p w14:paraId="43E0008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lastRenderedPageBreak/>
              <w:t>Душ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03806E2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10F338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c>
          <w:tcPr>
            <w:tcW w:w="2127" w:type="dxa"/>
            <w:shd w:val="clear" w:color="000000" w:fill="FFFFFF"/>
            <w:vAlign w:val="center"/>
            <w:hideMark/>
          </w:tcPr>
          <w:p w14:paraId="6F38759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0D638B2D" w14:textId="77777777" w:rsidTr="00275257">
        <w:trPr>
          <w:trHeight w:val="883"/>
        </w:trPr>
        <w:tc>
          <w:tcPr>
            <w:tcW w:w="860" w:type="dxa"/>
            <w:shd w:val="clear" w:color="000000" w:fill="FFFFFF"/>
            <w:vAlign w:val="center"/>
            <w:hideMark/>
          </w:tcPr>
          <w:p w14:paraId="0D6D6D4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lastRenderedPageBreak/>
              <w:t>12.</w:t>
            </w:r>
          </w:p>
        </w:tc>
        <w:tc>
          <w:tcPr>
            <w:tcW w:w="3534" w:type="dxa"/>
            <w:shd w:val="clear" w:color="000000" w:fill="FFFFFF"/>
            <w:vAlign w:val="center"/>
            <w:hideMark/>
          </w:tcPr>
          <w:p w14:paraId="3A059F46"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04BC048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с газовым или электрическим водонагревателем, раковина и/или мойка кухонная</w:t>
            </w:r>
          </w:p>
        </w:tc>
        <w:tc>
          <w:tcPr>
            <w:tcW w:w="2126" w:type="dxa"/>
            <w:shd w:val="clear" w:color="000000" w:fill="FFFFFF"/>
            <w:vAlign w:val="center"/>
            <w:hideMark/>
          </w:tcPr>
          <w:p w14:paraId="3C07003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3A129C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5.624</w:t>
            </w:r>
          </w:p>
        </w:tc>
        <w:tc>
          <w:tcPr>
            <w:tcW w:w="2127" w:type="dxa"/>
            <w:shd w:val="clear" w:color="000000" w:fill="FFFFFF"/>
            <w:vAlign w:val="center"/>
            <w:hideMark/>
          </w:tcPr>
          <w:p w14:paraId="08CBCC2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765A940D" w14:textId="77777777" w:rsidTr="00275257">
        <w:trPr>
          <w:trHeight w:val="713"/>
        </w:trPr>
        <w:tc>
          <w:tcPr>
            <w:tcW w:w="860" w:type="dxa"/>
            <w:shd w:val="clear" w:color="000000" w:fill="FFFFFF"/>
            <w:vAlign w:val="center"/>
            <w:hideMark/>
          </w:tcPr>
          <w:p w14:paraId="3EDEE7C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13.</w:t>
            </w:r>
          </w:p>
        </w:tc>
        <w:tc>
          <w:tcPr>
            <w:tcW w:w="3534" w:type="dxa"/>
            <w:shd w:val="clear" w:color="000000" w:fill="FFFFFF"/>
            <w:vAlign w:val="center"/>
            <w:hideMark/>
          </w:tcPr>
          <w:p w14:paraId="086DCFFA"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77D05CC5"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с водонагревателем на твердом топливе, раковина и/или мойка кухонная, унитаз</w:t>
            </w:r>
          </w:p>
        </w:tc>
        <w:tc>
          <w:tcPr>
            <w:tcW w:w="2126" w:type="dxa"/>
            <w:shd w:val="clear" w:color="000000" w:fill="FFFFFF"/>
            <w:vAlign w:val="center"/>
            <w:hideMark/>
          </w:tcPr>
          <w:p w14:paraId="0F83DF3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116046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c>
          <w:tcPr>
            <w:tcW w:w="2127" w:type="dxa"/>
            <w:shd w:val="clear" w:color="000000" w:fill="FFFFFF"/>
            <w:vAlign w:val="center"/>
            <w:hideMark/>
          </w:tcPr>
          <w:p w14:paraId="54B31C8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r>
      <w:tr w:rsidR="0003202F" w:rsidRPr="00DA7BE2" w14:paraId="02550698" w14:textId="77777777" w:rsidTr="00275257">
        <w:trPr>
          <w:trHeight w:val="836"/>
        </w:trPr>
        <w:tc>
          <w:tcPr>
            <w:tcW w:w="860" w:type="dxa"/>
            <w:shd w:val="clear" w:color="000000" w:fill="FFFFFF"/>
            <w:vAlign w:val="center"/>
            <w:hideMark/>
          </w:tcPr>
          <w:p w14:paraId="0BEEA03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14.</w:t>
            </w:r>
          </w:p>
        </w:tc>
        <w:tc>
          <w:tcPr>
            <w:tcW w:w="3534" w:type="dxa"/>
            <w:shd w:val="clear" w:color="000000" w:fill="FFFFFF"/>
            <w:vAlign w:val="center"/>
            <w:hideMark/>
          </w:tcPr>
          <w:p w14:paraId="5C857AF4"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07CAD117"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с водонагревателем на твердом топливе, раковина и/или мойка кухонная, унитаз</w:t>
            </w:r>
          </w:p>
        </w:tc>
        <w:tc>
          <w:tcPr>
            <w:tcW w:w="2126" w:type="dxa"/>
            <w:shd w:val="clear" w:color="000000" w:fill="FFFFFF"/>
            <w:vAlign w:val="center"/>
            <w:hideMark/>
          </w:tcPr>
          <w:p w14:paraId="0AC408C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1D92186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c>
          <w:tcPr>
            <w:tcW w:w="2127" w:type="dxa"/>
            <w:shd w:val="clear" w:color="000000" w:fill="FFFFFF"/>
            <w:vAlign w:val="center"/>
            <w:hideMark/>
          </w:tcPr>
          <w:p w14:paraId="08BE29C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4468E2BC" w14:textId="77777777" w:rsidTr="00275257">
        <w:trPr>
          <w:trHeight w:val="695"/>
        </w:trPr>
        <w:tc>
          <w:tcPr>
            <w:tcW w:w="860" w:type="dxa"/>
            <w:shd w:val="clear" w:color="000000" w:fill="FFFFFF"/>
            <w:vAlign w:val="center"/>
            <w:hideMark/>
          </w:tcPr>
          <w:p w14:paraId="12EAA62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15.</w:t>
            </w:r>
          </w:p>
        </w:tc>
        <w:tc>
          <w:tcPr>
            <w:tcW w:w="3534" w:type="dxa"/>
            <w:shd w:val="clear" w:color="000000" w:fill="FFFFFF"/>
            <w:vAlign w:val="center"/>
            <w:hideMark/>
          </w:tcPr>
          <w:p w14:paraId="4EF4CAB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2012715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сидячая с душем с водонагревателем на твердом топливе, раковина и/или мойка кухонная, унитаз</w:t>
            </w:r>
          </w:p>
        </w:tc>
        <w:tc>
          <w:tcPr>
            <w:tcW w:w="2126" w:type="dxa"/>
            <w:shd w:val="clear" w:color="000000" w:fill="FFFFFF"/>
            <w:vAlign w:val="center"/>
            <w:hideMark/>
          </w:tcPr>
          <w:p w14:paraId="7E93687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81C07E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c>
          <w:tcPr>
            <w:tcW w:w="2127" w:type="dxa"/>
            <w:shd w:val="clear" w:color="000000" w:fill="FFFFFF"/>
            <w:vAlign w:val="center"/>
            <w:hideMark/>
          </w:tcPr>
          <w:p w14:paraId="6668253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r>
      <w:tr w:rsidR="0003202F" w:rsidRPr="00DA7BE2" w14:paraId="1D36C85C" w14:textId="77777777" w:rsidTr="00275257">
        <w:trPr>
          <w:trHeight w:val="846"/>
        </w:trPr>
        <w:tc>
          <w:tcPr>
            <w:tcW w:w="860" w:type="dxa"/>
            <w:shd w:val="clear" w:color="000000" w:fill="FFFFFF"/>
            <w:vAlign w:val="center"/>
            <w:hideMark/>
          </w:tcPr>
          <w:p w14:paraId="06CF16C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16.</w:t>
            </w:r>
          </w:p>
        </w:tc>
        <w:tc>
          <w:tcPr>
            <w:tcW w:w="3534" w:type="dxa"/>
            <w:shd w:val="clear" w:color="000000" w:fill="FFFFFF"/>
            <w:vAlign w:val="center"/>
            <w:hideMark/>
          </w:tcPr>
          <w:p w14:paraId="51A9608D"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69E9EB05"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сидячая с душем с водонагревателем на твердом топливе, раковина и/или мойка кухонная, унитаз</w:t>
            </w:r>
          </w:p>
        </w:tc>
        <w:tc>
          <w:tcPr>
            <w:tcW w:w="2126" w:type="dxa"/>
            <w:shd w:val="clear" w:color="000000" w:fill="FFFFFF"/>
            <w:vAlign w:val="center"/>
            <w:hideMark/>
          </w:tcPr>
          <w:p w14:paraId="4DEA0AF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6B2772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c>
          <w:tcPr>
            <w:tcW w:w="2127" w:type="dxa"/>
            <w:shd w:val="clear" w:color="000000" w:fill="FFFFFF"/>
            <w:vAlign w:val="center"/>
            <w:hideMark/>
          </w:tcPr>
          <w:p w14:paraId="2791BE1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049EE573" w14:textId="77777777" w:rsidTr="00275257">
        <w:trPr>
          <w:trHeight w:val="704"/>
        </w:trPr>
        <w:tc>
          <w:tcPr>
            <w:tcW w:w="860" w:type="dxa"/>
            <w:shd w:val="clear" w:color="000000" w:fill="FFFFFF"/>
            <w:vAlign w:val="center"/>
            <w:hideMark/>
          </w:tcPr>
          <w:p w14:paraId="59B12DE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17.</w:t>
            </w:r>
          </w:p>
        </w:tc>
        <w:tc>
          <w:tcPr>
            <w:tcW w:w="3534" w:type="dxa"/>
            <w:shd w:val="clear" w:color="000000" w:fill="FFFFFF"/>
            <w:vAlign w:val="center"/>
            <w:hideMark/>
          </w:tcPr>
          <w:p w14:paraId="7D3A4DB4"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40C3F657"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с водонагревателем на твердом топливе, раковина и/или мойка кухонная, унитаз</w:t>
            </w:r>
          </w:p>
        </w:tc>
        <w:tc>
          <w:tcPr>
            <w:tcW w:w="2126" w:type="dxa"/>
            <w:shd w:val="clear" w:color="000000" w:fill="FFFFFF"/>
            <w:vAlign w:val="center"/>
            <w:hideMark/>
          </w:tcPr>
          <w:p w14:paraId="38CE3C8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AF3CC9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c>
          <w:tcPr>
            <w:tcW w:w="2127" w:type="dxa"/>
            <w:shd w:val="clear" w:color="000000" w:fill="FFFFFF"/>
            <w:vAlign w:val="center"/>
            <w:hideMark/>
          </w:tcPr>
          <w:p w14:paraId="55FDCC9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r>
      <w:tr w:rsidR="0003202F" w:rsidRPr="00DA7BE2" w14:paraId="2FCE6631" w14:textId="77777777" w:rsidTr="00275257">
        <w:trPr>
          <w:trHeight w:val="986"/>
        </w:trPr>
        <w:tc>
          <w:tcPr>
            <w:tcW w:w="860" w:type="dxa"/>
            <w:shd w:val="clear" w:color="000000" w:fill="FFFFFF"/>
            <w:vAlign w:val="center"/>
            <w:hideMark/>
          </w:tcPr>
          <w:p w14:paraId="5ED5146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18.</w:t>
            </w:r>
          </w:p>
        </w:tc>
        <w:tc>
          <w:tcPr>
            <w:tcW w:w="3534" w:type="dxa"/>
            <w:shd w:val="clear" w:color="000000" w:fill="FFFFFF"/>
            <w:vAlign w:val="center"/>
            <w:hideMark/>
          </w:tcPr>
          <w:p w14:paraId="2F7D03B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6A04822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с водонагревателем на твердом топливе, раковина и/или мойка кухонная, унитаз</w:t>
            </w:r>
          </w:p>
        </w:tc>
        <w:tc>
          <w:tcPr>
            <w:tcW w:w="2126" w:type="dxa"/>
            <w:shd w:val="clear" w:color="000000" w:fill="FFFFFF"/>
            <w:vAlign w:val="center"/>
            <w:hideMark/>
          </w:tcPr>
          <w:p w14:paraId="4A0324D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5A8DE7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c>
          <w:tcPr>
            <w:tcW w:w="2127" w:type="dxa"/>
            <w:shd w:val="clear" w:color="000000" w:fill="FFFFFF"/>
            <w:vAlign w:val="center"/>
            <w:hideMark/>
          </w:tcPr>
          <w:p w14:paraId="6A6B41F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654D80F" w14:textId="77777777" w:rsidTr="00275257">
        <w:trPr>
          <w:trHeight w:val="544"/>
        </w:trPr>
        <w:tc>
          <w:tcPr>
            <w:tcW w:w="860" w:type="dxa"/>
            <w:shd w:val="clear" w:color="000000" w:fill="FFFFFF"/>
            <w:vAlign w:val="center"/>
            <w:hideMark/>
          </w:tcPr>
          <w:p w14:paraId="1C3327E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19.</w:t>
            </w:r>
          </w:p>
        </w:tc>
        <w:tc>
          <w:tcPr>
            <w:tcW w:w="3534" w:type="dxa"/>
            <w:shd w:val="clear" w:color="000000" w:fill="FFFFFF"/>
            <w:vAlign w:val="center"/>
            <w:hideMark/>
          </w:tcPr>
          <w:p w14:paraId="718E113E"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7238794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с водонагревателем на твердом топливе, раковина и/или мойка кухонная, унитаз</w:t>
            </w:r>
          </w:p>
        </w:tc>
        <w:tc>
          <w:tcPr>
            <w:tcW w:w="2126" w:type="dxa"/>
            <w:shd w:val="clear" w:color="000000" w:fill="FFFFFF"/>
            <w:vAlign w:val="center"/>
            <w:hideMark/>
          </w:tcPr>
          <w:p w14:paraId="7B92498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61B8FB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5.016</w:t>
            </w:r>
          </w:p>
        </w:tc>
        <w:tc>
          <w:tcPr>
            <w:tcW w:w="2127" w:type="dxa"/>
            <w:shd w:val="clear" w:color="000000" w:fill="FFFFFF"/>
            <w:vAlign w:val="center"/>
            <w:hideMark/>
          </w:tcPr>
          <w:p w14:paraId="5A64566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5.016</w:t>
            </w:r>
          </w:p>
        </w:tc>
      </w:tr>
      <w:tr w:rsidR="0003202F" w:rsidRPr="00DA7BE2" w14:paraId="60C4ED2B" w14:textId="77777777" w:rsidTr="00275257">
        <w:trPr>
          <w:trHeight w:val="260"/>
        </w:trPr>
        <w:tc>
          <w:tcPr>
            <w:tcW w:w="860" w:type="dxa"/>
            <w:shd w:val="clear" w:color="000000" w:fill="FFFFFF"/>
            <w:vAlign w:val="center"/>
            <w:hideMark/>
          </w:tcPr>
          <w:p w14:paraId="0FF19B5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20.</w:t>
            </w:r>
          </w:p>
        </w:tc>
        <w:tc>
          <w:tcPr>
            <w:tcW w:w="3534" w:type="dxa"/>
            <w:shd w:val="clear" w:color="000000" w:fill="FFFFFF"/>
            <w:vAlign w:val="center"/>
            <w:hideMark/>
          </w:tcPr>
          <w:p w14:paraId="42E0C43A"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43D4AF5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с водонагревателем на твердом топливе, раковина и/или мойка кухонная, унитаз</w:t>
            </w:r>
          </w:p>
        </w:tc>
        <w:tc>
          <w:tcPr>
            <w:tcW w:w="2126" w:type="dxa"/>
            <w:shd w:val="clear" w:color="000000" w:fill="FFFFFF"/>
            <w:vAlign w:val="center"/>
            <w:hideMark/>
          </w:tcPr>
          <w:p w14:paraId="5156DD3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0C716D9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5.016</w:t>
            </w:r>
          </w:p>
        </w:tc>
        <w:tc>
          <w:tcPr>
            <w:tcW w:w="2127" w:type="dxa"/>
            <w:shd w:val="clear" w:color="000000" w:fill="FFFFFF"/>
            <w:vAlign w:val="center"/>
            <w:hideMark/>
          </w:tcPr>
          <w:p w14:paraId="7684D3F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BDECC32" w14:textId="77777777" w:rsidTr="00275257">
        <w:trPr>
          <w:trHeight w:val="402"/>
        </w:trPr>
        <w:tc>
          <w:tcPr>
            <w:tcW w:w="860" w:type="dxa"/>
            <w:shd w:val="clear" w:color="000000" w:fill="FFFFFF"/>
            <w:vAlign w:val="center"/>
            <w:hideMark/>
          </w:tcPr>
          <w:p w14:paraId="7DCB723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21.</w:t>
            </w:r>
          </w:p>
        </w:tc>
        <w:tc>
          <w:tcPr>
            <w:tcW w:w="3534" w:type="dxa"/>
            <w:shd w:val="clear" w:color="000000" w:fill="FFFFFF"/>
            <w:vAlign w:val="center"/>
            <w:hideMark/>
          </w:tcPr>
          <w:p w14:paraId="00EABCB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4857A78E"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с водонагревателем различного типа, унитаз</w:t>
            </w:r>
          </w:p>
        </w:tc>
        <w:tc>
          <w:tcPr>
            <w:tcW w:w="2126" w:type="dxa"/>
            <w:shd w:val="clear" w:color="000000" w:fill="FFFFFF"/>
            <w:vAlign w:val="center"/>
            <w:hideMark/>
          </w:tcPr>
          <w:p w14:paraId="65C3C6F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2B4782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c>
          <w:tcPr>
            <w:tcW w:w="2127" w:type="dxa"/>
            <w:shd w:val="clear" w:color="000000" w:fill="FFFFFF"/>
            <w:vAlign w:val="center"/>
            <w:hideMark/>
          </w:tcPr>
          <w:p w14:paraId="007321A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r>
      <w:tr w:rsidR="0003202F" w:rsidRPr="00DA7BE2" w14:paraId="34D2D469" w14:textId="77777777" w:rsidTr="00275257">
        <w:trPr>
          <w:trHeight w:val="855"/>
        </w:trPr>
        <w:tc>
          <w:tcPr>
            <w:tcW w:w="860" w:type="dxa"/>
            <w:shd w:val="clear" w:color="000000" w:fill="FFFFFF"/>
            <w:vAlign w:val="center"/>
            <w:hideMark/>
          </w:tcPr>
          <w:p w14:paraId="0D4C93C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lastRenderedPageBreak/>
              <w:t>22.</w:t>
            </w:r>
          </w:p>
        </w:tc>
        <w:tc>
          <w:tcPr>
            <w:tcW w:w="3534" w:type="dxa"/>
            <w:shd w:val="clear" w:color="000000" w:fill="FFFFFF"/>
            <w:vAlign w:val="center"/>
            <w:hideMark/>
          </w:tcPr>
          <w:p w14:paraId="4DCDF0AA"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70968C8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с водонагревателем различного типа, унитаз</w:t>
            </w:r>
          </w:p>
        </w:tc>
        <w:tc>
          <w:tcPr>
            <w:tcW w:w="2126" w:type="dxa"/>
            <w:shd w:val="clear" w:color="000000" w:fill="FFFFFF"/>
            <w:vAlign w:val="center"/>
            <w:hideMark/>
          </w:tcPr>
          <w:p w14:paraId="5A9966D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4A0C0E1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c>
          <w:tcPr>
            <w:tcW w:w="2127" w:type="dxa"/>
            <w:shd w:val="clear" w:color="000000" w:fill="FFFFFF"/>
            <w:vAlign w:val="center"/>
            <w:hideMark/>
          </w:tcPr>
          <w:p w14:paraId="4B847D9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17574FE" w14:textId="77777777" w:rsidTr="00275257">
        <w:trPr>
          <w:trHeight w:val="699"/>
        </w:trPr>
        <w:tc>
          <w:tcPr>
            <w:tcW w:w="860" w:type="dxa"/>
            <w:shd w:val="clear" w:color="000000" w:fill="FFFFFF"/>
            <w:vAlign w:val="center"/>
            <w:hideMark/>
          </w:tcPr>
          <w:p w14:paraId="172B8FB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23.</w:t>
            </w:r>
          </w:p>
        </w:tc>
        <w:tc>
          <w:tcPr>
            <w:tcW w:w="3534" w:type="dxa"/>
            <w:shd w:val="clear" w:color="000000" w:fill="FFFFFF"/>
            <w:vAlign w:val="center"/>
            <w:hideMark/>
          </w:tcPr>
          <w:p w14:paraId="7D355BE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0314D4B7"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(или ванна без душа) без водонагревателя, раковина и/или мойка кухонная, унитаз</w:t>
            </w:r>
          </w:p>
        </w:tc>
        <w:tc>
          <w:tcPr>
            <w:tcW w:w="2126" w:type="dxa"/>
            <w:shd w:val="clear" w:color="000000" w:fill="FFFFFF"/>
            <w:vAlign w:val="center"/>
            <w:hideMark/>
          </w:tcPr>
          <w:p w14:paraId="513131B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74E27E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3.800</w:t>
            </w:r>
          </w:p>
        </w:tc>
        <w:tc>
          <w:tcPr>
            <w:tcW w:w="2127" w:type="dxa"/>
            <w:shd w:val="clear" w:color="000000" w:fill="FFFFFF"/>
            <w:vAlign w:val="center"/>
            <w:hideMark/>
          </w:tcPr>
          <w:p w14:paraId="3C5CDC1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3.800</w:t>
            </w:r>
          </w:p>
        </w:tc>
      </w:tr>
      <w:tr w:rsidR="0003202F" w:rsidRPr="00DA7BE2" w14:paraId="2FB42664" w14:textId="77777777" w:rsidTr="00275257">
        <w:trPr>
          <w:trHeight w:val="838"/>
        </w:trPr>
        <w:tc>
          <w:tcPr>
            <w:tcW w:w="860" w:type="dxa"/>
            <w:shd w:val="clear" w:color="000000" w:fill="FFFFFF"/>
            <w:vAlign w:val="center"/>
            <w:hideMark/>
          </w:tcPr>
          <w:p w14:paraId="2216050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24.</w:t>
            </w:r>
          </w:p>
        </w:tc>
        <w:tc>
          <w:tcPr>
            <w:tcW w:w="3534" w:type="dxa"/>
            <w:shd w:val="clear" w:color="000000" w:fill="FFFFFF"/>
            <w:vAlign w:val="center"/>
            <w:hideMark/>
          </w:tcPr>
          <w:p w14:paraId="41CC6FD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5AEBFDD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(или ванна без душа) без водонагревателя, раковина и/или мойка кухонная, унитаз</w:t>
            </w:r>
          </w:p>
        </w:tc>
        <w:tc>
          <w:tcPr>
            <w:tcW w:w="2126" w:type="dxa"/>
            <w:shd w:val="clear" w:color="000000" w:fill="FFFFFF"/>
            <w:vAlign w:val="center"/>
            <w:hideMark/>
          </w:tcPr>
          <w:p w14:paraId="2A7741A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C1DB3B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3.800</w:t>
            </w:r>
          </w:p>
        </w:tc>
        <w:tc>
          <w:tcPr>
            <w:tcW w:w="2127" w:type="dxa"/>
            <w:shd w:val="clear" w:color="000000" w:fill="FFFFFF"/>
            <w:vAlign w:val="center"/>
            <w:hideMark/>
          </w:tcPr>
          <w:p w14:paraId="5A84B22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646ED0DF" w14:textId="77777777" w:rsidTr="00275257">
        <w:trPr>
          <w:trHeight w:val="480"/>
        </w:trPr>
        <w:tc>
          <w:tcPr>
            <w:tcW w:w="860" w:type="dxa"/>
            <w:shd w:val="clear" w:color="000000" w:fill="FFFFFF"/>
            <w:vAlign w:val="center"/>
            <w:hideMark/>
          </w:tcPr>
          <w:p w14:paraId="2D318D1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25.</w:t>
            </w:r>
          </w:p>
        </w:tc>
        <w:tc>
          <w:tcPr>
            <w:tcW w:w="3534" w:type="dxa"/>
            <w:shd w:val="clear" w:color="000000" w:fill="FFFFFF"/>
            <w:vAlign w:val="center"/>
            <w:hideMark/>
          </w:tcPr>
          <w:p w14:paraId="60FE7F2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1E5FCB5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без водонагревателя, раковина и/или мойка кухонная, унитаз</w:t>
            </w:r>
          </w:p>
        </w:tc>
        <w:tc>
          <w:tcPr>
            <w:tcW w:w="2126" w:type="dxa"/>
            <w:shd w:val="clear" w:color="000000" w:fill="FFFFFF"/>
            <w:vAlign w:val="center"/>
            <w:hideMark/>
          </w:tcPr>
          <w:p w14:paraId="5C0789F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845852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3.648</w:t>
            </w:r>
          </w:p>
        </w:tc>
        <w:tc>
          <w:tcPr>
            <w:tcW w:w="2127" w:type="dxa"/>
            <w:shd w:val="clear" w:color="000000" w:fill="FFFFFF"/>
            <w:vAlign w:val="center"/>
            <w:hideMark/>
          </w:tcPr>
          <w:p w14:paraId="0E1205A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3.648</w:t>
            </w:r>
          </w:p>
        </w:tc>
      </w:tr>
      <w:tr w:rsidR="0003202F" w:rsidRPr="00DA7BE2" w14:paraId="184DC39C" w14:textId="77777777" w:rsidTr="00275257">
        <w:trPr>
          <w:trHeight w:val="830"/>
        </w:trPr>
        <w:tc>
          <w:tcPr>
            <w:tcW w:w="860" w:type="dxa"/>
            <w:shd w:val="clear" w:color="000000" w:fill="FFFFFF"/>
            <w:vAlign w:val="center"/>
            <w:hideMark/>
          </w:tcPr>
          <w:p w14:paraId="0A4FDD9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26.</w:t>
            </w:r>
          </w:p>
        </w:tc>
        <w:tc>
          <w:tcPr>
            <w:tcW w:w="3534" w:type="dxa"/>
            <w:shd w:val="clear" w:color="000000" w:fill="FFFFFF"/>
            <w:vAlign w:val="center"/>
            <w:hideMark/>
          </w:tcPr>
          <w:p w14:paraId="34F5D1BD"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557C033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без водонагревателя, раковина и/или мойка кухонная, унитаз</w:t>
            </w:r>
          </w:p>
        </w:tc>
        <w:tc>
          <w:tcPr>
            <w:tcW w:w="2126" w:type="dxa"/>
            <w:shd w:val="clear" w:color="000000" w:fill="FFFFFF"/>
            <w:vAlign w:val="center"/>
            <w:hideMark/>
          </w:tcPr>
          <w:p w14:paraId="11955B9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9E738D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3.648</w:t>
            </w:r>
          </w:p>
        </w:tc>
        <w:tc>
          <w:tcPr>
            <w:tcW w:w="2127" w:type="dxa"/>
            <w:shd w:val="clear" w:color="000000" w:fill="FFFFFF"/>
            <w:vAlign w:val="center"/>
            <w:hideMark/>
          </w:tcPr>
          <w:p w14:paraId="267CAEE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4CA97A02" w14:textId="77777777" w:rsidTr="00275257">
        <w:trPr>
          <w:trHeight w:val="418"/>
        </w:trPr>
        <w:tc>
          <w:tcPr>
            <w:tcW w:w="860" w:type="dxa"/>
            <w:shd w:val="clear" w:color="000000" w:fill="FFFFFF"/>
            <w:vAlign w:val="center"/>
            <w:hideMark/>
          </w:tcPr>
          <w:p w14:paraId="7A55F14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27.</w:t>
            </w:r>
          </w:p>
        </w:tc>
        <w:tc>
          <w:tcPr>
            <w:tcW w:w="3534" w:type="dxa"/>
            <w:shd w:val="clear" w:color="000000" w:fill="FFFFFF"/>
            <w:vAlign w:val="center"/>
            <w:hideMark/>
          </w:tcPr>
          <w:p w14:paraId="4E1697D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53CD26BE"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без водонагревателя, унитаз</w:t>
            </w:r>
          </w:p>
        </w:tc>
        <w:tc>
          <w:tcPr>
            <w:tcW w:w="2126" w:type="dxa"/>
            <w:shd w:val="clear" w:color="000000" w:fill="FFFFFF"/>
            <w:vAlign w:val="center"/>
            <w:hideMark/>
          </w:tcPr>
          <w:p w14:paraId="005433F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95A8EF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c>
          <w:tcPr>
            <w:tcW w:w="2127" w:type="dxa"/>
            <w:shd w:val="clear" w:color="000000" w:fill="FFFFFF"/>
            <w:vAlign w:val="center"/>
            <w:hideMark/>
          </w:tcPr>
          <w:p w14:paraId="622BFD8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r>
      <w:tr w:rsidR="0003202F" w:rsidRPr="00DA7BE2" w14:paraId="3075E649" w14:textId="77777777" w:rsidTr="00275257">
        <w:trPr>
          <w:trHeight w:val="979"/>
        </w:trPr>
        <w:tc>
          <w:tcPr>
            <w:tcW w:w="860" w:type="dxa"/>
            <w:shd w:val="clear" w:color="000000" w:fill="FFFFFF"/>
            <w:vAlign w:val="center"/>
            <w:hideMark/>
          </w:tcPr>
          <w:p w14:paraId="1CBA7C6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28.</w:t>
            </w:r>
          </w:p>
        </w:tc>
        <w:tc>
          <w:tcPr>
            <w:tcW w:w="3534" w:type="dxa"/>
            <w:shd w:val="clear" w:color="000000" w:fill="FFFFFF"/>
            <w:vAlign w:val="center"/>
            <w:hideMark/>
          </w:tcPr>
          <w:p w14:paraId="3942BDC1"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50765C25"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без водонагревателя, унитаз</w:t>
            </w:r>
          </w:p>
        </w:tc>
        <w:tc>
          <w:tcPr>
            <w:tcW w:w="2126" w:type="dxa"/>
            <w:shd w:val="clear" w:color="000000" w:fill="FFFFFF"/>
            <w:vAlign w:val="center"/>
            <w:hideMark/>
          </w:tcPr>
          <w:p w14:paraId="67B9D8C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FBDFBE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c>
          <w:tcPr>
            <w:tcW w:w="2127" w:type="dxa"/>
            <w:shd w:val="clear" w:color="000000" w:fill="FFFFFF"/>
            <w:vAlign w:val="center"/>
            <w:hideMark/>
          </w:tcPr>
          <w:p w14:paraId="1675637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4503E22" w14:textId="77777777" w:rsidTr="00275257">
        <w:trPr>
          <w:trHeight w:val="969"/>
        </w:trPr>
        <w:tc>
          <w:tcPr>
            <w:tcW w:w="860" w:type="dxa"/>
            <w:shd w:val="clear" w:color="000000" w:fill="FFFFFF"/>
            <w:vAlign w:val="center"/>
            <w:hideMark/>
          </w:tcPr>
          <w:p w14:paraId="3610436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29.</w:t>
            </w:r>
          </w:p>
        </w:tc>
        <w:tc>
          <w:tcPr>
            <w:tcW w:w="3534" w:type="dxa"/>
            <w:shd w:val="clear" w:color="000000" w:fill="FFFFFF"/>
            <w:vAlign w:val="center"/>
            <w:hideMark/>
          </w:tcPr>
          <w:p w14:paraId="28F5B74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758607B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w:t>
            </w:r>
          </w:p>
        </w:tc>
        <w:tc>
          <w:tcPr>
            <w:tcW w:w="2126" w:type="dxa"/>
            <w:shd w:val="clear" w:color="000000" w:fill="FFFFFF"/>
            <w:vAlign w:val="center"/>
            <w:hideMark/>
          </w:tcPr>
          <w:p w14:paraId="31E31CA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0CDE67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2.584</w:t>
            </w:r>
          </w:p>
        </w:tc>
        <w:tc>
          <w:tcPr>
            <w:tcW w:w="2127" w:type="dxa"/>
            <w:shd w:val="clear" w:color="000000" w:fill="FFFFFF"/>
            <w:vAlign w:val="center"/>
            <w:hideMark/>
          </w:tcPr>
          <w:p w14:paraId="2610246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00C5803C" w14:textId="77777777" w:rsidTr="00275257">
        <w:trPr>
          <w:trHeight w:val="441"/>
        </w:trPr>
        <w:tc>
          <w:tcPr>
            <w:tcW w:w="860" w:type="dxa"/>
            <w:shd w:val="clear" w:color="000000" w:fill="FFFFFF"/>
            <w:vAlign w:val="center"/>
            <w:hideMark/>
          </w:tcPr>
          <w:p w14:paraId="256C6E3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30.</w:t>
            </w:r>
          </w:p>
        </w:tc>
        <w:tc>
          <w:tcPr>
            <w:tcW w:w="3534" w:type="dxa"/>
            <w:shd w:val="clear" w:color="000000" w:fill="FFFFFF"/>
            <w:vAlign w:val="center"/>
            <w:hideMark/>
          </w:tcPr>
          <w:p w14:paraId="4BCD72A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без водоотведения</w:t>
            </w:r>
          </w:p>
        </w:tc>
        <w:tc>
          <w:tcPr>
            <w:tcW w:w="3828" w:type="dxa"/>
            <w:shd w:val="clear" w:color="000000" w:fill="FFFFFF"/>
            <w:vAlign w:val="center"/>
            <w:hideMark/>
          </w:tcPr>
          <w:p w14:paraId="23B514E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w:t>
            </w:r>
          </w:p>
        </w:tc>
        <w:tc>
          <w:tcPr>
            <w:tcW w:w="2126" w:type="dxa"/>
            <w:shd w:val="clear" w:color="000000" w:fill="FFFFFF"/>
            <w:vAlign w:val="center"/>
            <w:hideMark/>
          </w:tcPr>
          <w:p w14:paraId="74EF319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174E41A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1.368</w:t>
            </w:r>
          </w:p>
        </w:tc>
        <w:tc>
          <w:tcPr>
            <w:tcW w:w="2127" w:type="dxa"/>
            <w:shd w:val="clear" w:color="000000" w:fill="FFFFFF"/>
            <w:vAlign w:val="center"/>
            <w:hideMark/>
          </w:tcPr>
          <w:p w14:paraId="303873F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0ED177C4" w14:textId="77777777" w:rsidTr="00275257">
        <w:trPr>
          <w:trHeight w:val="543"/>
        </w:trPr>
        <w:tc>
          <w:tcPr>
            <w:tcW w:w="860" w:type="dxa"/>
            <w:shd w:val="clear" w:color="000000" w:fill="FFFFFF"/>
            <w:vAlign w:val="center"/>
            <w:hideMark/>
          </w:tcPr>
          <w:p w14:paraId="33D5256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31.</w:t>
            </w:r>
          </w:p>
        </w:tc>
        <w:tc>
          <w:tcPr>
            <w:tcW w:w="3534" w:type="dxa"/>
            <w:shd w:val="clear" w:color="000000" w:fill="FFFFFF"/>
            <w:vAlign w:val="center"/>
            <w:hideMark/>
          </w:tcPr>
          <w:p w14:paraId="1309F08A"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Водоснабжение из водоразборных колонок</w:t>
            </w:r>
          </w:p>
        </w:tc>
        <w:tc>
          <w:tcPr>
            <w:tcW w:w="3828" w:type="dxa"/>
            <w:shd w:val="clear" w:color="000000" w:fill="FFFFFF"/>
            <w:vAlign w:val="center"/>
            <w:hideMark/>
          </w:tcPr>
          <w:p w14:paraId="7F5D9B9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w:t>
            </w:r>
          </w:p>
        </w:tc>
        <w:tc>
          <w:tcPr>
            <w:tcW w:w="2126" w:type="dxa"/>
            <w:shd w:val="clear" w:color="000000" w:fill="FFFFFF"/>
            <w:vAlign w:val="center"/>
            <w:hideMark/>
          </w:tcPr>
          <w:p w14:paraId="45279E1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1BE844C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1.216</w:t>
            </w:r>
          </w:p>
        </w:tc>
        <w:tc>
          <w:tcPr>
            <w:tcW w:w="2127" w:type="dxa"/>
            <w:shd w:val="clear" w:color="000000" w:fill="FFFFFF"/>
            <w:vAlign w:val="center"/>
            <w:hideMark/>
          </w:tcPr>
          <w:p w14:paraId="38A436A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7F6C11E3" w14:textId="77777777" w:rsidTr="00275257">
        <w:trPr>
          <w:trHeight w:val="260"/>
        </w:trPr>
        <w:tc>
          <w:tcPr>
            <w:tcW w:w="860" w:type="dxa"/>
            <w:shd w:val="clear" w:color="000000" w:fill="FFFFFF"/>
            <w:vAlign w:val="center"/>
            <w:hideMark/>
          </w:tcPr>
          <w:p w14:paraId="14EC5E8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w:t>
            </w:r>
          </w:p>
        </w:tc>
        <w:tc>
          <w:tcPr>
            <w:tcW w:w="13599" w:type="dxa"/>
            <w:gridSpan w:val="5"/>
            <w:shd w:val="clear" w:color="000000" w:fill="FFFFFF"/>
            <w:vAlign w:val="center"/>
            <w:hideMark/>
          </w:tcPr>
          <w:p w14:paraId="4AF3A0C9"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комбинированное горячее водоснабжение, водоотведение</w:t>
            </w:r>
          </w:p>
        </w:tc>
      </w:tr>
      <w:tr w:rsidR="0003202F" w:rsidRPr="00DA7BE2" w14:paraId="611BB415" w14:textId="77777777" w:rsidTr="00275257">
        <w:trPr>
          <w:trHeight w:val="419"/>
        </w:trPr>
        <w:tc>
          <w:tcPr>
            <w:tcW w:w="860" w:type="dxa"/>
            <w:shd w:val="clear" w:color="000000" w:fill="FFFFFF"/>
            <w:vAlign w:val="center"/>
            <w:hideMark/>
          </w:tcPr>
          <w:p w14:paraId="6FF72D9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w:t>
            </w:r>
          </w:p>
        </w:tc>
        <w:tc>
          <w:tcPr>
            <w:tcW w:w="3534" w:type="dxa"/>
            <w:shd w:val="clear" w:color="000000" w:fill="FFFFFF"/>
            <w:vAlign w:val="center"/>
            <w:hideMark/>
          </w:tcPr>
          <w:p w14:paraId="789E05D9"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14:paraId="615354F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раковина и/ или мойка кухонная, унитаз</w:t>
            </w:r>
          </w:p>
        </w:tc>
        <w:tc>
          <w:tcPr>
            <w:tcW w:w="2126" w:type="dxa"/>
            <w:shd w:val="clear" w:color="000000" w:fill="FFFFFF"/>
            <w:vAlign w:val="center"/>
            <w:hideMark/>
          </w:tcPr>
          <w:p w14:paraId="54F02AD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c>
          <w:tcPr>
            <w:tcW w:w="1984" w:type="dxa"/>
            <w:shd w:val="clear" w:color="000000" w:fill="FFFFFF"/>
            <w:vAlign w:val="center"/>
            <w:hideMark/>
          </w:tcPr>
          <w:p w14:paraId="1CA7D45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2127" w:type="dxa"/>
            <w:shd w:val="clear" w:color="000000" w:fill="FFFFFF"/>
            <w:vAlign w:val="center"/>
            <w:hideMark/>
          </w:tcPr>
          <w:p w14:paraId="6D89F8D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8.208</w:t>
            </w:r>
          </w:p>
        </w:tc>
      </w:tr>
      <w:tr w:rsidR="0003202F" w:rsidRPr="00DA7BE2" w14:paraId="094DD336" w14:textId="77777777" w:rsidTr="00275257">
        <w:trPr>
          <w:trHeight w:val="525"/>
        </w:trPr>
        <w:tc>
          <w:tcPr>
            <w:tcW w:w="860" w:type="dxa"/>
            <w:shd w:val="clear" w:color="000000" w:fill="FFFFFF"/>
            <w:vAlign w:val="center"/>
            <w:hideMark/>
          </w:tcPr>
          <w:p w14:paraId="7ED8662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32.2.</w:t>
            </w:r>
          </w:p>
        </w:tc>
        <w:tc>
          <w:tcPr>
            <w:tcW w:w="3534" w:type="dxa"/>
            <w:shd w:val="clear" w:color="000000" w:fill="FFFFFF"/>
            <w:vAlign w:val="center"/>
            <w:hideMark/>
          </w:tcPr>
          <w:p w14:paraId="4ED43F9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электрического водонагревателя, водоотведение</w:t>
            </w:r>
          </w:p>
        </w:tc>
        <w:tc>
          <w:tcPr>
            <w:tcW w:w="3828" w:type="dxa"/>
            <w:shd w:val="clear" w:color="000000" w:fill="FFFFFF"/>
            <w:vAlign w:val="center"/>
            <w:hideMark/>
          </w:tcPr>
          <w:p w14:paraId="3F99224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раковина и/ или мойка кухонная, унитаз</w:t>
            </w:r>
          </w:p>
        </w:tc>
        <w:tc>
          <w:tcPr>
            <w:tcW w:w="2126" w:type="dxa"/>
            <w:shd w:val="clear" w:color="000000" w:fill="FFFFFF"/>
            <w:vAlign w:val="center"/>
            <w:hideMark/>
          </w:tcPr>
          <w:p w14:paraId="70C5F3F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52DE8B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c>
          <w:tcPr>
            <w:tcW w:w="2127" w:type="dxa"/>
            <w:shd w:val="clear" w:color="000000" w:fill="FFFFFF"/>
            <w:vAlign w:val="center"/>
            <w:hideMark/>
          </w:tcPr>
          <w:p w14:paraId="7D46343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r>
      <w:tr w:rsidR="0003202F" w:rsidRPr="00DA7BE2" w14:paraId="48F04777" w14:textId="77777777" w:rsidTr="00275257">
        <w:trPr>
          <w:trHeight w:val="695"/>
        </w:trPr>
        <w:tc>
          <w:tcPr>
            <w:tcW w:w="860" w:type="dxa"/>
            <w:shd w:val="clear" w:color="000000" w:fill="FFFFFF"/>
            <w:vAlign w:val="center"/>
            <w:hideMark/>
          </w:tcPr>
          <w:p w14:paraId="09AC7F2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lastRenderedPageBreak/>
              <w:t>32.3.</w:t>
            </w:r>
          </w:p>
        </w:tc>
        <w:tc>
          <w:tcPr>
            <w:tcW w:w="3534" w:type="dxa"/>
            <w:shd w:val="clear" w:color="000000" w:fill="FFFFFF"/>
            <w:vAlign w:val="center"/>
            <w:hideMark/>
          </w:tcPr>
          <w:p w14:paraId="3995FDE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твердотопливного водонагревателя, водоотведение</w:t>
            </w:r>
          </w:p>
        </w:tc>
        <w:tc>
          <w:tcPr>
            <w:tcW w:w="3828" w:type="dxa"/>
            <w:shd w:val="clear" w:color="000000" w:fill="FFFFFF"/>
            <w:vAlign w:val="center"/>
            <w:hideMark/>
          </w:tcPr>
          <w:p w14:paraId="4A39D2B1"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раковина и/ или мойка кухонная, унитаз</w:t>
            </w:r>
          </w:p>
        </w:tc>
        <w:tc>
          <w:tcPr>
            <w:tcW w:w="2126" w:type="dxa"/>
            <w:shd w:val="clear" w:color="000000" w:fill="FFFFFF"/>
            <w:vAlign w:val="center"/>
            <w:hideMark/>
          </w:tcPr>
          <w:p w14:paraId="2754B95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8577E7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c>
          <w:tcPr>
            <w:tcW w:w="2127" w:type="dxa"/>
            <w:shd w:val="clear" w:color="000000" w:fill="FFFFFF"/>
            <w:vAlign w:val="center"/>
            <w:hideMark/>
          </w:tcPr>
          <w:p w14:paraId="4F9CAEF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r>
      <w:tr w:rsidR="0003202F" w:rsidRPr="00DA7BE2" w14:paraId="213B3DE4" w14:textId="77777777" w:rsidTr="00275257">
        <w:trPr>
          <w:trHeight w:val="704"/>
        </w:trPr>
        <w:tc>
          <w:tcPr>
            <w:tcW w:w="860" w:type="dxa"/>
            <w:shd w:val="clear" w:color="000000" w:fill="FFFFFF"/>
            <w:vAlign w:val="center"/>
            <w:hideMark/>
          </w:tcPr>
          <w:p w14:paraId="44F279F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32.4.</w:t>
            </w:r>
          </w:p>
        </w:tc>
        <w:tc>
          <w:tcPr>
            <w:tcW w:w="3534" w:type="dxa"/>
            <w:shd w:val="clear" w:color="000000" w:fill="FFFFFF"/>
            <w:vAlign w:val="center"/>
            <w:hideMark/>
          </w:tcPr>
          <w:p w14:paraId="253EF65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2-х водонагревателей твердотопливного и электрического, водоотведение</w:t>
            </w:r>
          </w:p>
        </w:tc>
        <w:tc>
          <w:tcPr>
            <w:tcW w:w="3828" w:type="dxa"/>
            <w:shd w:val="clear" w:color="000000" w:fill="FFFFFF"/>
            <w:vAlign w:val="center"/>
            <w:hideMark/>
          </w:tcPr>
          <w:p w14:paraId="7B7D451D"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раковина и/ или мойка кухонная, унитаз</w:t>
            </w:r>
          </w:p>
        </w:tc>
        <w:tc>
          <w:tcPr>
            <w:tcW w:w="2126" w:type="dxa"/>
            <w:shd w:val="clear" w:color="000000" w:fill="FFFFFF"/>
            <w:vAlign w:val="center"/>
            <w:hideMark/>
          </w:tcPr>
          <w:p w14:paraId="0FD15DC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E065E1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6.308</w:t>
            </w:r>
          </w:p>
        </w:tc>
        <w:tc>
          <w:tcPr>
            <w:tcW w:w="2127" w:type="dxa"/>
            <w:shd w:val="clear" w:color="000000" w:fill="FFFFFF"/>
            <w:vAlign w:val="center"/>
            <w:hideMark/>
          </w:tcPr>
          <w:p w14:paraId="0554CCA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6.308</w:t>
            </w:r>
          </w:p>
        </w:tc>
      </w:tr>
      <w:tr w:rsidR="0003202F" w:rsidRPr="00DA7BE2" w14:paraId="44A26D10" w14:textId="77777777" w:rsidTr="00275257">
        <w:trPr>
          <w:trHeight w:val="417"/>
        </w:trPr>
        <w:tc>
          <w:tcPr>
            <w:tcW w:w="860" w:type="dxa"/>
            <w:shd w:val="clear" w:color="000000" w:fill="FFFFFF"/>
            <w:vAlign w:val="center"/>
            <w:hideMark/>
          </w:tcPr>
          <w:p w14:paraId="78C221E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32.5.</w:t>
            </w:r>
          </w:p>
        </w:tc>
        <w:tc>
          <w:tcPr>
            <w:tcW w:w="3534" w:type="dxa"/>
            <w:shd w:val="clear" w:color="000000" w:fill="FFFFFF"/>
            <w:vAlign w:val="center"/>
            <w:hideMark/>
          </w:tcPr>
          <w:p w14:paraId="4A9B7F19"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14:paraId="4A67B66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14:paraId="07CC67F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3.192</w:t>
            </w:r>
          </w:p>
        </w:tc>
        <w:tc>
          <w:tcPr>
            <w:tcW w:w="1984" w:type="dxa"/>
            <w:shd w:val="clear" w:color="000000" w:fill="FFFFFF"/>
            <w:vAlign w:val="center"/>
            <w:hideMark/>
          </w:tcPr>
          <w:p w14:paraId="47BDB94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2127" w:type="dxa"/>
            <w:shd w:val="clear" w:color="000000" w:fill="FFFFFF"/>
            <w:vAlign w:val="center"/>
            <w:hideMark/>
          </w:tcPr>
          <w:p w14:paraId="5479183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7.904</w:t>
            </w:r>
          </w:p>
        </w:tc>
      </w:tr>
      <w:tr w:rsidR="0003202F" w:rsidRPr="00DA7BE2" w14:paraId="51B8BEFB" w14:textId="77777777" w:rsidTr="00275257">
        <w:trPr>
          <w:trHeight w:val="695"/>
        </w:trPr>
        <w:tc>
          <w:tcPr>
            <w:tcW w:w="860" w:type="dxa"/>
            <w:shd w:val="clear" w:color="000000" w:fill="FFFFFF"/>
            <w:vAlign w:val="center"/>
            <w:hideMark/>
          </w:tcPr>
          <w:p w14:paraId="263EE76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32.6.</w:t>
            </w:r>
          </w:p>
        </w:tc>
        <w:tc>
          <w:tcPr>
            <w:tcW w:w="3534" w:type="dxa"/>
            <w:shd w:val="clear" w:color="000000" w:fill="FFFFFF"/>
            <w:vAlign w:val="center"/>
            <w:hideMark/>
          </w:tcPr>
          <w:p w14:paraId="564096DD"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электрического водонагревателя, водоотведение</w:t>
            </w:r>
          </w:p>
        </w:tc>
        <w:tc>
          <w:tcPr>
            <w:tcW w:w="3828" w:type="dxa"/>
            <w:shd w:val="clear" w:color="000000" w:fill="FFFFFF"/>
            <w:vAlign w:val="center"/>
            <w:hideMark/>
          </w:tcPr>
          <w:p w14:paraId="06E86F76"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14:paraId="1E08A6C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4CF41BB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c>
          <w:tcPr>
            <w:tcW w:w="2127" w:type="dxa"/>
            <w:shd w:val="clear" w:color="000000" w:fill="FFFFFF"/>
            <w:vAlign w:val="center"/>
            <w:hideMark/>
          </w:tcPr>
          <w:p w14:paraId="4BD8A82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r>
      <w:tr w:rsidR="0003202F" w:rsidRPr="00DA7BE2" w14:paraId="51AEC0BD" w14:textId="77777777" w:rsidTr="00275257">
        <w:trPr>
          <w:trHeight w:val="704"/>
        </w:trPr>
        <w:tc>
          <w:tcPr>
            <w:tcW w:w="860" w:type="dxa"/>
            <w:shd w:val="clear" w:color="000000" w:fill="FFFFFF"/>
            <w:vAlign w:val="center"/>
            <w:hideMark/>
          </w:tcPr>
          <w:p w14:paraId="37838DF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32.7.</w:t>
            </w:r>
          </w:p>
        </w:tc>
        <w:tc>
          <w:tcPr>
            <w:tcW w:w="3534" w:type="dxa"/>
            <w:shd w:val="clear" w:color="000000" w:fill="FFFFFF"/>
            <w:vAlign w:val="center"/>
            <w:hideMark/>
          </w:tcPr>
          <w:p w14:paraId="4CE9C3A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твердотопливного водонагревателя, водоотведение</w:t>
            </w:r>
          </w:p>
        </w:tc>
        <w:tc>
          <w:tcPr>
            <w:tcW w:w="3828" w:type="dxa"/>
            <w:shd w:val="clear" w:color="000000" w:fill="FFFFFF"/>
            <w:vAlign w:val="center"/>
            <w:hideMark/>
          </w:tcPr>
          <w:p w14:paraId="3F029FE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14:paraId="62BC2A8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7B8EBF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c>
          <w:tcPr>
            <w:tcW w:w="2127" w:type="dxa"/>
            <w:shd w:val="clear" w:color="000000" w:fill="FFFFFF"/>
            <w:vAlign w:val="center"/>
            <w:hideMark/>
          </w:tcPr>
          <w:p w14:paraId="3C422C6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r>
      <w:tr w:rsidR="0003202F" w:rsidRPr="00DA7BE2" w14:paraId="2ACAD4FD" w14:textId="77777777" w:rsidTr="00275257">
        <w:trPr>
          <w:trHeight w:val="686"/>
        </w:trPr>
        <w:tc>
          <w:tcPr>
            <w:tcW w:w="860" w:type="dxa"/>
            <w:shd w:val="clear" w:color="000000" w:fill="FFFFFF"/>
            <w:vAlign w:val="center"/>
            <w:hideMark/>
          </w:tcPr>
          <w:p w14:paraId="3824F18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32.8.</w:t>
            </w:r>
          </w:p>
        </w:tc>
        <w:tc>
          <w:tcPr>
            <w:tcW w:w="3534" w:type="dxa"/>
            <w:shd w:val="clear" w:color="000000" w:fill="FFFFFF"/>
            <w:vAlign w:val="center"/>
            <w:hideMark/>
          </w:tcPr>
          <w:p w14:paraId="7C525381"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2-х водонагревателей твердотопливного и электрического, водоотведение</w:t>
            </w:r>
          </w:p>
        </w:tc>
        <w:tc>
          <w:tcPr>
            <w:tcW w:w="3828" w:type="dxa"/>
            <w:shd w:val="clear" w:color="000000" w:fill="FFFFFF"/>
            <w:vAlign w:val="center"/>
            <w:hideMark/>
          </w:tcPr>
          <w:p w14:paraId="7D5A740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14:paraId="1222D7B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DB940F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6.156</w:t>
            </w:r>
          </w:p>
        </w:tc>
        <w:tc>
          <w:tcPr>
            <w:tcW w:w="2127" w:type="dxa"/>
            <w:shd w:val="clear" w:color="000000" w:fill="FFFFFF"/>
            <w:vAlign w:val="center"/>
            <w:hideMark/>
          </w:tcPr>
          <w:p w14:paraId="26FF4A1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6.156</w:t>
            </w:r>
          </w:p>
        </w:tc>
      </w:tr>
      <w:tr w:rsidR="0003202F" w:rsidRPr="00DA7BE2" w14:paraId="0A150457" w14:textId="77777777" w:rsidTr="00275257">
        <w:trPr>
          <w:trHeight w:val="77"/>
        </w:trPr>
        <w:tc>
          <w:tcPr>
            <w:tcW w:w="860" w:type="dxa"/>
            <w:shd w:val="clear" w:color="000000" w:fill="FFFFFF"/>
            <w:vAlign w:val="center"/>
            <w:hideMark/>
          </w:tcPr>
          <w:p w14:paraId="4259A5F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32.9.</w:t>
            </w:r>
          </w:p>
        </w:tc>
        <w:tc>
          <w:tcPr>
            <w:tcW w:w="3534" w:type="dxa"/>
            <w:shd w:val="clear" w:color="000000" w:fill="FFFFFF"/>
            <w:vAlign w:val="center"/>
            <w:hideMark/>
          </w:tcPr>
          <w:p w14:paraId="04407CC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14:paraId="38FE95E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19CAD6E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2.736</w:t>
            </w:r>
          </w:p>
        </w:tc>
        <w:tc>
          <w:tcPr>
            <w:tcW w:w="1984" w:type="dxa"/>
            <w:shd w:val="clear" w:color="000000" w:fill="FFFFFF"/>
            <w:vAlign w:val="center"/>
            <w:hideMark/>
          </w:tcPr>
          <w:p w14:paraId="15A3370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4.256</w:t>
            </w:r>
          </w:p>
        </w:tc>
        <w:tc>
          <w:tcPr>
            <w:tcW w:w="2127" w:type="dxa"/>
            <w:shd w:val="clear" w:color="000000" w:fill="FFFFFF"/>
            <w:vAlign w:val="center"/>
            <w:hideMark/>
          </w:tcPr>
          <w:p w14:paraId="318302F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r>
      <w:tr w:rsidR="0003202F" w:rsidRPr="00DA7BE2" w14:paraId="5B29587C" w14:textId="77777777" w:rsidTr="00275257">
        <w:trPr>
          <w:trHeight w:val="786"/>
        </w:trPr>
        <w:tc>
          <w:tcPr>
            <w:tcW w:w="860" w:type="dxa"/>
            <w:shd w:val="clear" w:color="000000" w:fill="FFFFFF"/>
            <w:vAlign w:val="center"/>
            <w:hideMark/>
          </w:tcPr>
          <w:p w14:paraId="63542BD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32.10.</w:t>
            </w:r>
          </w:p>
        </w:tc>
        <w:tc>
          <w:tcPr>
            <w:tcW w:w="3534" w:type="dxa"/>
            <w:shd w:val="clear" w:color="000000" w:fill="FFFFFF"/>
            <w:vAlign w:val="center"/>
            <w:hideMark/>
          </w:tcPr>
          <w:p w14:paraId="2F228D5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электрического водонагревателя, водоотведение</w:t>
            </w:r>
          </w:p>
        </w:tc>
        <w:tc>
          <w:tcPr>
            <w:tcW w:w="3828" w:type="dxa"/>
            <w:shd w:val="clear" w:color="000000" w:fill="FFFFFF"/>
            <w:vAlign w:val="center"/>
            <w:hideMark/>
          </w:tcPr>
          <w:p w14:paraId="5B95A304"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169BAAD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CF4F00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c>
          <w:tcPr>
            <w:tcW w:w="2127" w:type="dxa"/>
            <w:shd w:val="clear" w:color="000000" w:fill="FFFFFF"/>
            <w:vAlign w:val="center"/>
            <w:hideMark/>
          </w:tcPr>
          <w:p w14:paraId="0BA8860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r>
      <w:tr w:rsidR="0003202F" w:rsidRPr="00DA7BE2" w14:paraId="1F5A0D7B" w14:textId="77777777" w:rsidTr="00275257">
        <w:trPr>
          <w:trHeight w:val="684"/>
        </w:trPr>
        <w:tc>
          <w:tcPr>
            <w:tcW w:w="860" w:type="dxa"/>
            <w:shd w:val="clear" w:color="000000" w:fill="FFFFFF"/>
            <w:vAlign w:val="center"/>
            <w:hideMark/>
          </w:tcPr>
          <w:p w14:paraId="5C34668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32.11.</w:t>
            </w:r>
          </w:p>
        </w:tc>
        <w:tc>
          <w:tcPr>
            <w:tcW w:w="3534" w:type="dxa"/>
            <w:shd w:val="clear" w:color="000000" w:fill="FFFFFF"/>
            <w:vAlign w:val="center"/>
            <w:hideMark/>
          </w:tcPr>
          <w:p w14:paraId="614D84C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твердотопливного водонагревателя, водоотведение</w:t>
            </w:r>
          </w:p>
        </w:tc>
        <w:tc>
          <w:tcPr>
            <w:tcW w:w="3828" w:type="dxa"/>
            <w:shd w:val="clear" w:color="000000" w:fill="FFFFFF"/>
            <w:vAlign w:val="center"/>
            <w:hideMark/>
          </w:tcPr>
          <w:p w14:paraId="75EBDAA6"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7430050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13D6E4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c>
          <w:tcPr>
            <w:tcW w:w="2127" w:type="dxa"/>
            <w:shd w:val="clear" w:color="000000" w:fill="FFFFFF"/>
            <w:vAlign w:val="center"/>
            <w:hideMark/>
          </w:tcPr>
          <w:p w14:paraId="5CBB7A9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r>
      <w:tr w:rsidR="0003202F" w:rsidRPr="00DA7BE2" w14:paraId="084A1240" w14:textId="77777777" w:rsidTr="00275257">
        <w:trPr>
          <w:trHeight w:val="837"/>
        </w:trPr>
        <w:tc>
          <w:tcPr>
            <w:tcW w:w="860" w:type="dxa"/>
            <w:shd w:val="clear" w:color="000000" w:fill="FFFFFF"/>
            <w:vAlign w:val="center"/>
            <w:hideMark/>
          </w:tcPr>
          <w:p w14:paraId="5CC3E46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32.12.</w:t>
            </w:r>
          </w:p>
        </w:tc>
        <w:tc>
          <w:tcPr>
            <w:tcW w:w="3534" w:type="dxa"/>
            <w:shd w:val="clear" w:color="000000" w:fill="FFFFFF"/>
            <w:vAlign w:val="center"/>
            <w:hideMark/>
          </w:tcPr>
          <w:p w14:paraId="621D15A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2-х водонагревателей твердотопливного и электрического, водоотведение</w:t>
            </w:r>
          </w:p>
        </w:tc>
        <w:tc>
          <w:tcPr>
            <w:tcW w:w="3828" w:type="dxa"/>
            <w:shd w:val="clear" w:color="000000" w:fill="FFFFFF"/>
            <w:vAlign w:val="center"/>
            <w:hideMark/>
          </w:tcPr>
          <w:p w14:paraId="10D4C59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4DAE145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A4F348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5.852</w:t>
            </w:r>
          </w:p>
        </w:tc>
        <w:tc>
          <w:tcPr>
            <w:tcW w:w="2127" w:type="dxa"/>
            <w:shd w:val="clear" w:color="000000" w:fill="FFFFFF"/>
            <w:vAlign w:val="center"/>
            <w:hideMark/>
          </w:tcPr>
          <w:p w14:paraId="3BA01B7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5.852</w:t>
            </w:r>
          </w:p>
        </w:tc>
      </w:tr>
      <w:tr w:rsidR="0003202F" w:rsidRPr="00DA7BE2" w14:paraId="02D70E8A" w14:textId="77777777" w:rsidTr="00275257">
        <w:trPr>
          <w:trHeight w:val="566"/>
        </w:trPr>
        <w:tc>
          <w:tcPr>
            <w:tcW w:w="860" w:type="dxa"/>
            <w:shd w:val="clear" w:color="000000" w:fill="FFFFFF"/>
            <w:vAlign w:val="center"/>
            <w:hideMark/>
          </w:tcPr>
          <w:p w14:paraId="1CAAE45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32.13.</w:t>
            </w:r>
          </w:p>
        </w:tc>
        <w:tc>
          <w:tcPr>
            <w:tcW w:w="3534" w:type="dxa"/>
            <w:shd w:val="clear" w:color="000000" w:fill="FFFFFF"/>
            <w:vAlign w:val="center"/>
            <w:hideMark/>
          </w:tcPr>
          <w:p w14:paraId="63059A57"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14:paraId="68FEEE2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унитаз</w:t>
            </w:r>
          </w:p>
        </w:tc>
        <w:tc>
          <w:tcPr>
            <w:tcW w:w="2126" w:type="dxa"/>
            <w:shd w:val="clear" w:color="000000" w:fill="FFFFFF"/>
            <w:vAlign w:val="center"/>
            <w:hideMark/>
          </w:tcPr>
          <w:p w14:paraId="1703DD6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1.064</w:t>
            </w:r>
          </w:p>
        </w:tc>
        <w:tc>
          <w:tcPr>
            <w:tcW w:w="1984" w:type="dxa"/>
            <w:shd w:val="clear" w:color="000000" w:fill="FFFFFF"/>
            <w:vAlign w:val="center"/>
            <w:hideMark/>
          </w:tcPr>
          <w:p w14:paraId="0A51CD4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2.888</w:t>
            </w:r>
          </w:p>
        </w:tc>
        <w:tc>
          <w:tcPr>
            <w:tcW w:w="2127" w:type="dxa"/>
            <w:shd w:val="clear" w:color="000000" w:fill="FFFFFF"/>
            <w:vAlign w:val="center"/>
            <w:hideMark/>
          </w:tcPr>
          <w:p w14:paraId="7F3DD9B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r>
      <w:tr w:rsidR="0003202F" w:rsidRPr="00DA7BE2" w14:paraId="21A85BF7" w14:textId="77777777" w:rsidTr="00275257">
        <w:trPr>
          <w:trHeight w:val="403"/>
        </w:trPr>
        <w:tc>
          <w:tcPr>
            <w:tcW w:w="860" w:type="dxa"/>
            <w:shd w:val="clear" w:color="000000" w:fill="FFFFFF"/>
            <w:vAlign w:val="center"/>
            <w:hideMark/>
          </w:tcPr>
          <w:p w14:paraId="0F5586B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32.14.</w:t>
            </w:r>
          </w:p>
        </w:tc>
        <w:tc>
          <w:tcPr>
            <w:tcW w:w="3534" w:type="dxa"/>
            <w:shd w:val="clear" w:color="000000" w:fill="FFFFFF"/>
            <w:vAlign w:val="center"/>
            <w:hideMark/>
          </w:tcPr>
          <w:p w14:paraId="5F1F133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водонагревателя, водоотведение</w:t>
            </w:r>
          </w:p>
        </w:tc>
        <w:tc>
          <w:tcPr>
            <w:tcW w:w="3828" w:type="dxa"/>
            <w:shd w:val="clear" w:color="000000" w:fill="FFFFFF"/>
            <w:vAlign w:val="center"/>
            <w:hideMark/>
          </w:tcPr>
          <w:p w14:paraId="4631474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унитаз</w:t>
            </w:r>
          </w:p>
        </w:tc>
        <w:tc>
          <w:tcPr>
            <w:tcW w:w="2126" w:type="dxa"/>
            <w:shd w:val="clear" w:color="000000" w:fill="FFFFFF"/>
            <w:vAlign w:val="center"/>
            <w:hideMark/>
          </w:tcPr>
          <w:p w14:paraId="6B8832E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315A60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c>
          <w:tcPr>
            <w:tcW w:w="2127" w:type="dxa"/>
            <w:shd w:val="clear" w:color="000000" w:fill="FFFFFF"/>
            <w:vAlign w:val="center"/>
            <w:hideMark/>
          </w:tcPr>
          <w:p w14:paraId="508F39C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r>
    </w:tbl>
    <w:p w14:paraId="52DCCFF2" w14:textId="77777777" w:rsidR="0003202F" w:rsidRDefault="0003202F" w:rsidP="0003202F">
      <w:pPr>
        <w:ind w:firstLine="0"/>
        <w:jc w:val="center"/>
        <w:sectPr w:rsidR="0003202F" w:rsidSect="00837EA1">
          <w:pgSz w:w="16838" w:h="11906" w:orient="landscape"/>
          <w:pgMar w:top="1701" w:right="1134" w:bottom="993" w:left="1134" w:header="567" w:footer="0" w:gutter="0"/>
          <w:cols w:space="708"/>
          <w:docGrid w:linePitch="360"/>
        </w:sectPr>
      </w:pPr>
    </w:p>
    <w:p w14:paraId="7C22601C" w14:textId="77777777" w:rsidR="0003202F" w:rsidRDefault="0003202F" w:rsidP="0003202F">
      <w:r w:rsidRPr="00334F16">
        <w:lastRenderedPageBreak/>
        <w:t>Примечания.1. Нормативы потребления коммунальных услуг по холодному и горячему водоснабжению, водоотведению при отсутствии приборов учета в жилых помещениях и нормативы потребления коммунальной услуги по холодному водоснабжению на общедомовые нужды при отсутствии приборов учета установлены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14:paraId="4DCE1346" w14:textId="77777777" w:rsidR="0003202F" w:rsidRDefault="0003202F" w:rsidP="0003202F"/>
    <w:p w14:paraId="75C63D11" w14:textId="77777777" w:rsidR="0003202F" w:rsidRDefault="0003202F" w:rsidP="0003202F">
      <w:pPr>
        <w:jc w:val="right"/>
      </w:pPr>
      <w:r>
        <w:t>Приложение 2</w:t>
      </w:r>
    </w:p>
    <w:p w14:paraId="5121B0CF" w14:textId="77777777" w:rsidR="0003202F" w:rsidRDefault="0003202F" w:rsidP="0003202F">
      <w:pPr>
        <w:jc w:val="right"/>
      </w:pPr>
      <w:r>
        <w:t xml:space="preserve">к Приказу </w:t>
      </w:r>
      <w:proofErr w:type="gramStart"/>
      <w:r>
        <w:t>Региональной</w:t>
      </w:r>
      <w:proofErr w:type="gramEnd"/>
      <w:r>
        <w:t xml:space="preserve"> </w:t>
      </w:r>
    </w:p>
    <w:p w14:paraId="1488C3F4" w14:textId="77777777" w:rsidR="0003202F" w:rsidRDefault="0003202F" w:rsidP="0003202F">
      <w:pPr>
        <w:jc w:val="right"/>
      </w:pPr>
      <w:r>
        <w:t>энергетической комиссии области</w:t>
      </w:r>
    </w:p>
    <w:p w14:paraId="5DD21772" w14:textId="6A738325" w:rsidR="0003202F" w:rsidRDefault="0003202F" w:rsidP="0003202F">
      <w:pPr>
        <w:jc w:val="right"/>
      </w:pPr>
      <w:r>
        <w:t>от 13 декабря 2012 г</w:t>
      </w:r>
      <w:r w:rsidR="004D2761">
        <w:t>.</w:t>
      </w:r>
      <w:r>
        <w:t xml:space="preserve"> </w:t>
      </w:r>
      <w:r w:rsidR="00892C5D">
        <w:t>№</w:t>
      </w:r>
      <w:r>
        <w:t xml:space="preserve"> 1209</w:t>
      </w:r>
    </w:p>
    <w:p w14:paraId="5FDA45E8" w14:textId="77777777" w:rsidR="0003202F" w:rsidRDefault="0003202F" w:rsidP="0003202F">
      <w:pPr>
        <w:jc w:val="right"/>
      </w:pPr>
    </w:p>
    <w:p w14:paraId="53B8B8C9" w14:textId="6267219C" w:rsidR="0003202F" w:rsidRDefault="0003202F" w:rsidP="0003202F">
      <w:pPr>
        <w:ind w:firstLine="0"/>
        <w:jc w:val="center"/>
      </w:pPr>
      <w:r w:rsidRPr="00D64388">
        <w:t>Н</w:t>
      </w:r>
      <w:r w:rsidR="006E6CDD">
        <w:t>ормативы</w:t>
      </w:r>
      <w:r w:rsidRPr="00D64388">
        <w:t xml:space="preserve"> </w:t>
      </w:r>
      <w:r w:rsidR="006E6CDD">
        <w:t>потребления</w:t>
      </w:r>
      <w:r w:rsidR="006E6CDD" w:rsidRPr="000B7E9D">
        <w:t xml:space="preserve"> </w:t>
      </w:r>
      <w:r w:rsidR="006E6CDD">
        <w:t>коммунальных</w:t>
      </w:r>
      <w:r w:rsidR="006E6CDD" w:rsidRPr="000B7E9D">
        <w:t xml:space="preserve"> </w:t>
      </w:r>
      <w:r w:rsidR="006E6CDD">
        <w:t>услуг по холодному водоснабжению</w:t>
      </w:r>
      <w:r w:rsidR="006E6CDD" w:rsidRPr="000B7E9D">
        <w:t xml:space="preserve">, </w:t>
      </w:r>
      <w:r w:rsidR="006E6CDD">
        <w:t>водоотведению</w:t>
      </w:r>
      <w:r w:rsidR="006E6CDD" w:rsidRPr="000B7E9D">
        <w:t xml:space="preserve"> </w:t>
      </w:r>
      <w:r w:rsidR="006E6CDD">
        <w:t>при отсутствии</w:t>
      </w:r>
      <w:r w:rsidR="006E6CDD" w:rsidRPr="000B7E9D">
        <w:t xml:space="preserve"> </w:t>
      </w:r>
      <w:r w:rsidR="006E6CDD">
        <w:t>приборов учета</w:t>
      </w:r>
      <w:r w:rsidR="006E6CDD" w:rsidRPr="000B7E9D">
        <w:t xml:space="preserve"> </w:t>
      </w:r>
      <w:r w:rsidR="006E6CDD">
        <w:t>при использовании</w:t>
      </w:r>
      <w:r w:rsidRPr="00D64388">
        <w:t xml:space="preserve"> </w:t>
      </w:r>
      <w:r w:rsidR="006E6CDD">
        <w:t>земельного участка и надворных построек на территории</w:t>
      </w:r>
      <w:r w:rsidRPr="00D64388">
        <w:t xml:space="preserve"> </w:t>
      </w:r>
      <w:r w:rsidR="006E6CDD">
        <w:t>Вологодской области</w:t>
      </w:r>
    </w:p>
    <w:tbl>
      <w:tblPr>
        <w:tblW w:w="9260" w:type="dxa"/>
        <w:tblInd w:w="118" w:type="dxa"/>
        <w:tblLook w:val="04A0" w:firstRow="1" w:lastRow="0" w:firstColumn="1" w:lastColumn="0" w:noHBand="0" w:noVBand="1"/>
      </w:tblPr>
      <w:tblGrid>
        <w:gridCol w:w="560"/>
        <w:gridCol w:w="2900"/>
        <w:gridCol w:w="2900"/>
        <w:gridCol w:w="2900"/>
      </w:tblGrid>
      <w:tr w:rsidR="00BB48B3" w:rsidRPr="00BB48B3" w14:paraId="3E17636B" w14:textId="77777777" w:rsidTr="00275257">
        <w:trPr>
          <w:trHeight w:val="1000"/>
        </w:trPr>
        <w:tc>
          <w:tcPr>
            <w:tcW w:w="560" w:type="dxa"/>
            <w:tcBorders>
              <w:top w:val="single" w:sz="8" w:space="0" w:color="000000"/>
              <w:left w:val="single" w:sz="8" w:space="0" w:color="000000"/>
              <w:bottom w:val="nil"/>
              <w:right w:val="single" w:sz="8" w:space="0" w:color="000000"/>
            </w:tcBorders>
            <w:shd w:val="clear" w:color="auto" w:fill="auto"/>
            <w:vAlign w:val="center"/>
            <w:hideMark/>
          </w:tcPr>
          <w:p w14:paraId="7095D93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xml:space="preserve">N </w:t>
            </w:r>
            <w:proofErr w:type="gramStart"/>
            <w:r w:rsidRPr="00BB48B3">
              <w:rPr>
                <w:rFonts w:eastAsia="Times New Roman"/>
                <w:sz w:val="20"/>
                <w:szCs w:val="20"/>
                <w:lang w:eastAsia="ru-RU"/>
              </w:rPr>
              <w:t>п</w:t>
            </w:r>
            <w:proofErr w:type="gramEnd"/>
            <w:r w:rsidRPr="00BB48B3">
              <w:rPr>
                <w:rFonts w:eastAsia="Times New Roman"/>
                <w:sz w:val="20"/>
                <w:szCs w:val="20"/>
                <w:lang w:eastAsia="ru-RU"/>
              </w:rPr>
              <w:t>/п</w:t>
            </w:r>
          </w:p>
        </w:tc>
        <w:tc>
          <w:tcPr>
            <w:tcW w:w="2900" w:type="dxa"/>
            <w:tcBorders>
              <w:top w:val="single" w:sz="8" w:space="0" w:color="000000"/>
              <w:left w:val="nil"/>
              <w:bottom w:val="nil"/>
              <w:right w:val="single" w:sz="8" w:space="0" w:color="000000"/>
            </w:tcBorders>
            <w:shd w:val="clear" w:color="auto" w:fill="auto"/>
            <w:vAlign w:val="center"/>
            <w:hideMark/>
          </w:tcPr>
          <w:p w14:paraId="3FBC4B1C"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Название направления использования коммунальной услуги по холодному водоснабжению</w:t>
            </w:r>
          </w:p>
        </w:tc>
        <w:tc>
          <w:tcPr>
            <w:tcW w:w="2900" w:type="dxa"/>
            <w:tcBorders>
              <w:top w:val="single" w:sz="8" w:space="0" w:color="000000"/>
              <w:left w:val="nil"/>
              <w:bottom w:val="nil"/>
              <w:right w:val="single" w:sz="8" w:space="0" w:color="000000"/>
            </w:tcBorders>
            <w:shd w:val="clear" w:color="auto" w:fill="auto"/>
            <w:vAlign w:val="center"/>
            <w:hideMark/>
          </w:tcPr>
          <w:p w14:paraId="359A498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Единица измерения</w:t>
            </w:r>
          </w:p>
        </w:tc>
        <w:tc>
          <w:tcPr>
            <w:tcW w:w="2900" w:type="dxa"/>
            <w:tcBorders>
              <w:top w:val="single" w:sz="8" w:space="0" w:color="000000"/>
              <w:left w:val="nil"/>
              <w:bottom w:val="nil"/>
              <w:right w:val="single" w:sz="8" w:space="0" w:color="000000"/>
            </w:tcBorders>
            <w:shd w:val="clear" w:color="auto" w:fill="auto"/>
            <w:vAlign w:val="center"/>
            <w:hideMark/>
          </w:tcPr>
          <w:p w14:paraId="7B030658"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Норматив потребления коммунальной услуги по холодному водоснабжению</w:t>
            </w:r>
          </w:p>
        </w:tc>
      </w:tr>
      <w:tr w:rsidR="00BB48B3" w:rsidRPr="00BB48B3" w14:paraId="519CCA8B" w14:textId="77777777" w:rsidTr="00275257">
        <w:trPr>
          <w:trHeight w:val="600"/>
        </w:trPr>
        <w:tc>
          <w:tcPr>
            <w:tcW w:w="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4DC6AE"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1</w:t>
            </w:r>
          </w:p>
        </w:tc>
        <w:tc>
          <w:tcPr>
            <w:tcW w:w="8700" w:type="dxa"/>
            <w:gridSpan w:val="3"/>
            <w:tcBorders>
              <w:top w:val="single" w:sz="8" w:space="0" w:color="000000"/>
              <w:left w:val="nil"/>
              <w:bottom w:val="single" w:sz="8" w:space="0" w:color="000000"/>
              <w:right w:val="single" w:sz="8" w:space="0" w:color="000000"/>
            </w:tcBorders>
            <w:shd w:val="clear" w:color="auto" w:fill="auto"/>
            <w:vAlign w:val="center"/>
            <w:hideMark/>
          </w:tcPr>
          <w:p w14:paraId="1CCBCDA4"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Водоснабжение и приготовление пищи для соответствующего сельскохозяйственного животного:</w:t>
            </w:r>
          </w:p>
        </w:tc>
      </w:tr>
      <w:tr w:rsidR="00BB48B3" w:rsidRPr="00BB48B3" w14:paraId="37F4B7DF"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071318A8"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02A59690"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лошади</w:t>
            </w:r>
          </w:p>
        </w:tc>
        <w:tc>
          <w:tcPr>
            <w:tcW w:w="2900" w:type="dxa"/>
            <w:tcBorders>
              <w:top w:val="nil"/>
              <w:left w:val="nil"/>
              <w:bottom w:val="single" w:sz="8" w:space="0" w:color="000000"/>
              <w:right w:val="single" w:sz="8" w:space="0" w:color="000000"/>
            </w:tcBorders>
            <w:shd w:val="clear" w:color="auto" w:fill="auto"/>
            <w:vAlign w:val="center"/>
            <w:hideMark/>
          </w:tcPr>
          <w:p w14:paraId="258DC84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4B4883C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1.825</w:t>
            </w:r>
          </w:p>
        </w:tc>
      </w:tr>
      <w:tr w:rsidR="00BB48B3" w:rsidRPr="00BB48B3" w14:paraId="6D480374"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423EB78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7B13CE38"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корова молочная</w:t>
            </w:r>
          </w:p>
        </w:tc>
        <w:tc>
          <w:tcPr>
            <w:tcW w:w="2900" w:type="dxa"/>
            <w:tcBorders>
              <w:top w:val="nil"/>
              <w:left w:val="nil"/>
              <w:bottom w:val="single" w:sz="8" w:space="0" w:color="000000"/>
              <w:right w:val="single" w:sz="8" w:space="0" w:color="000000"/>
            </w:tcBorders>
            <w:shd w:val="clear" w:color="auto" w:fill="auto"/>
            <w:vAlign w:val="center"/>
            <w:hideMark/>
          </w:tcPr>
          <w:p w14:paraId="41DB372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11E0848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2.129</w:t>
            </w:r>
          </w:p>
        </w:tc>
      </w:tr>
      <w:tr w:rsidR="00BB48B3" w:rsidRPr="00BB48B3" w14:paraId="4FF803C1"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7EB97AF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2CB033DF"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корова мясная</w:t>
            </w:r>
          </w:p>
        </w:tc>
        <w:tc>
          <w:tcPr>
            <w:tcW w:w="2900" w:type="dxa"/>
            <w:tcBorders>
              <w:top w:val="nil"/>
              <w:left w:val="nil"/>
              <w:bottom w:val="single" w:sz="8" w:space="0" w:color="000000"/>
              <w:right w:val="single" w:sz="8" w:space="0" w:color="000000"/>
            </w:tcBorders>
            <w:shd w:val="clear" w:color="auto" w:fill="auto"/>
            <w:vAlign w:val="center"/>
            <w:hideMark/>
          </w:tcPr>
          <w:p w14:paraId="7EC2C48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10F9888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1.673</w:t>
            </w:r>
          </w:p>
        </w:tc>
      </w:tr>
      <w:tr w:rsidR="00BB48B3" w:rsidRPr="00BB48B3" w14:paraId="661963B7"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78B4D2F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4C0EFF83"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телята до 6 мес.</w:t>
            </w:r>
          </w:p>
        </w:tc>
        <w:tc>
          <w:tcPr>
            <w:tcW w:w="2900" w:type="dxa"/>
            <w:tcBorders>
              <w:top w:val="nil"/>
              <w:left w:val="nil"/>
              <w:bottom w:val="single" w:sz="8" w:space="0" w:color="000000"/>
              <w:right w:val="single" w:sz="8" w:space="0" w:color="000000"/>
            </w:tcBorders>
            <w:shd w:val="clear" w:color="auto" w:fill="auto"/>
            <w:vAlign w:val="center"/>
            <w:hideMark/>
          </w:tcPr>
          <w:p w14:paraId="766D291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54CD614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0.548</w:t>
            </w:r>
          </w:p>
        </w:tc>
      </w:tr>
      <w:tr w:rsidR="00BB48B3" w:rsidRPr="00BB48B3" w14:paraId="233FF367"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7713408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389FDEE7"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свиньи</w:t>
            </w:r>
          </w:p>
        </w:tc>
        <w:tc>
          <w:tcPr>
            <w:tcW w:w="2900" w:type="dxa"/>
            <w:tcBorders>
              <w:top w:val="nil"/>
              <w:left w:val="nil"/>
              <w:bottom w:val="single" w:sz="8" w:space="0" w:color="000000"/>
              <w:right w:val="single" w:sz="8" w:space="0" w:color="000000"/>
            </w:tcBorders>
            <w:shd w:val="clear" w:color="auto" w:fill="auto"/>
            <w:vAlign w:val="center"/>
            <w:hideMark/>
          </w:tcPr>
          <w:p w14:paraId="683705A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21DFD6C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0.760</w:t>
            </w:r>
          </w:p>
        </w:tc>
      </w:tr>
      <w:tr w:rsidR="00BB48B3" w:rsidRPr="00BB48B3" w14:paraId="71ECFB14"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67697F1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553DC343"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поросята</w:t>
            </w:r>
          </w:p>
        </w:tc>
        <w:tc>
          <w:tcPr>
            <w:tcW w:w="2900" w:type="dxa"/>
            <w:tcBorders>
              <w:top w:val="nil"/>
              <w:left w:val="nil"/>
              <w:bottom w:val="single" w:sz="8" w:space="0" w:color="000000"/>
              <w:right w:val="single" w:sz="8" w:space="0" w:color="000000"/>
            </w:tcBorders>
            <w:shd w:val="clear" w:color="auto" w:fill="auto"/>
            <w:vAlign w:val="center"/>
            <w:hideMark/>
          </w:tcPr>
          <w:p w14:paraId="3D78D1B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5F12DE7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0.456</w:t>
            </w:r>
          </w:p>
        </w:tc>
      </w:tr>
      <w:tr w:rsidR="00BB48B3" w:rsidRPr="00BB48B3" w14:paraId="60555C4F"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2B692088"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7B11DB64"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овцы взрослые</w:t>
            </w:r>
          </w:p>
        </w:tc>
        <w:tc>
          <w:tcPr>
            <w:tcW w:w="2900" w:type="dxa"/>
            <w:tcBorders>
              <w:top w:val="nil"/>
              <w:left w:val="nil"/>
              <w:bottom w:val="single" w:sz="8" w:space="0" w:color="000000"/>
              <w:right w:val="single" w:sz="8" w:space="0" w:color="000000"/>
            </w:tcBorders>
            <w:shd w:val="clear" w:color="auto" w:fill="auto"/>
            <w:vAlign w:val="center"/>
            <w:hideMark/>
          </w:tcPr>
          <w:p w14:paraId="771A914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5145081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0.213</w:t>
            </w:r>
          </w:p>
        </w:tc>
      </w:tr>
      <w:tr w:rsidR="00BB48B3" w:rsidRPr="00BB48B3" w14:paraId="3849DD8C"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45C334B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6CCB2208"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овцы молодняк</w:t>
            </w:r>
          </w:p>
        </w:tc>
        <w:tc>
          <w:tcPr>
            <w:tcW w:w="2900" w:type="dxa"/>
            <w:tcBorders>
              <w:top w:val="nil"/>
              <w:left w:val="nil"/>
              <w:bottom w:val="single" w:sz="8" w:space="0" w:color="000000"/>
              <w:right w:val="single" w:sz="8" w:space="0" w:color="000000"/>
            </w:tcBorders>
            <w:shd w:val="clear" w:color="auto" w:fill="auto"/>
            <w:vAlign w:val="center"/>
            <w:hideMark/>
          </w:tcPr>
          <w:p w14:paraId="47E571E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484FCBC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0.084</w:t>
            </w:r>
          </w:p>
        </w:tc>
      </w:tr>
      <w:tr w:rsidR="00BB48B3" w:rsidRPr="00BB48B3" w14:paraId="3116319E"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04C5238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19F1639D"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козы взрослые</w:t>
            </w:r>
          </w:p>
        </w:tc>
        <w:tc>
          <w:tcPr>
            <w:tcW w:w="2900" w:type="dxa"/>
            <w:tcBorders>
              <w:top w:val="nil"/>
              <w:left w:val="nil"/>
              <w:bottom w:val="single" w:sz="8" w:space="0" w:color="000000"/>
              <w:right w:val="single" w:sz="8" w:space="0" w:color="000000"/>
            </w:tcBorders>
            <w:shd w:val="clear" w:color="auto" w:fill="auto"/>
            <w:vAlign w:val="center"/>
            <w:hideMark/>
          </w:tcPr>
          <w:p w14:paraId="5C8748E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4D0417E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0.076</w:t>
            </w:r>
          </w:p>
        </w:tc>
      </w:tr>
      <w:tr w:rsidR="00BB48B3" w:rsidRPr="00BB48B3" w14:paraId="60E96A3C"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3B7A4A6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5D85EAC6"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козы молодняк</w:t>
            </w:r>
          </w:p>
        </w:tc>
        <w:tc>
          <w:tcPr>
            <w:tcW w:w="2900" w:type="dxa"/>
            <w:tcBorders>
              <w:top w:val="nil"/>
              <w:left w:val="nil"/>
              <w:bottom w:val="single" w:sz="8" w:space="0" w:color="000000"/>
              <w:right w:val="single" w:sz="8" w:space="0" w:color="000000"/>
            </w:tcBorders>
            <w:shd w:val="clear" w:color="auto" w:fill="auto"/>
            <w:vAlign w:val="center"/>
            <w:hideMark/>
          </w:tcPr>
          <w:p w14:paraId="758C8A17"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2B9A7E3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0.046</w:t>
            </w:r>
          </w:p>
        </w:tc>
      </w:tr>
      <w:tr w:rsidR="00BB48B3" w:rsidRPr="00BB48B3" w14:paraId="196FB922"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759D609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2</w:t>
            </w:r>
          </w:p>
        </w:tc>
        <w:tc>
          <w:tcPr>
            <w:tcW w:w="2900" w:type="dxa"/>
            <w:tcBorders>
              <w:top w:val="nil"/>
              <w:left w:val="nil"/>
              <w:bottom w:val="single" w:sz="8" w:space="0" w:color="000000"/>
              <w:right w:val="single" w:sz="8" w:space="0" w:color="000000"/>
            </w:tcBorders>
            <w:shd w:val="clear" w:color="auto" w:fill="auto"/>
            <w:vAlign w:val="center"/>
            <w:hideMark/>
          </w:tcPr>
          <w:p w14:paraId="318FE7DC"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Полив земельных участков (ручным методом)</w:t>
            </w:r>
          </w:p>
        </w:tc>
        <w:tc>
          <w:tcPr>
            <w:tcW w:w="2900" w:type="dxa"/>
            <w:tcBorders>
              <w:top w:val="nil"/>
              <w:left w:val="nil"/>
              <w:bottom w:val="single" w:sz="8" w:space="0" w:color="000000"/>
              <w:right w:val="single" w:sz="8" w:space="0" w:color="000000"/>
            </w:tcBorders>
            <w:shd w:val="clear" w:color="auto" w:fill="auto"/>
            <w:vAlign w:val="center"/>
            <w:hideMark/>
          </w:tcPr>
          <w:p w14:paraId="78BEBCC2"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кв. метр земельного участка в месяц &lt;*&gt;</w:t>
            </w:r>
          </w:p>
        </w:tc>
        <w:tc>
          <w:tcPr>
            <w:tcW w:w="2900" w:type="dxa"/>
            <w:tcBorders>
              <w:top w:val="nil"/>
              <w:left w:val="nil"/>
              <w:bottom w:val="single" w:sz="8" w:space="0" w:color="000000"/>
              <w:right w:val="single" w:sz="8" w:space="0" w:color="000000"/>
            </w:tcBorders>
            <w:shd w:val="clear" w:color="auto" w:fill="auto"/>
            <w:vAlign w:val="center"/>
            <w:hideMark/>
          </w:tcPr>
          <w:p w14:paraId="485C568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0.054</w:t>
            </w:r>
          </w:p>
        </w:tc>
      </w:tr>
      <w:tr w:rsidR="00BB48B3" w:rsidRPr="00BB48B3" w14:paraId="3968C61B"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6E1E0326"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3</w:t>
            </w:r>
          </w:p>
        </w:tc>
        <w:tc>
          <w:tcPr>
            <w:tcW w:w="2900" w:type="dxa"/>
            <w:tcBorders>
              <w:top w:val="nil"/>
              <w:left w:val="nil"/>
              <w:bottom w:val="single" w:sz="8" w:space="0" w:color="000000"/>
              <w:right w:val="single" w:sz="8" w:space="0" w:color="000000"/>
            </w:tcBorders>
            <w:shd w:val="clear" w:color="auto" w:fill="auto"/>
            <w:vAlign w:val="center"/>
            <w:hideMark/>
          </w:tcPr>
          <w:p w14:paraId="106BB2AE"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Полив земельных участков (дождевальным методом)</w:t>
            </w:r>
          </w:p>
        </w:tc>
        <w:tc>
          <w:tcPr>
            <w:tcW w:w="2900" w:type="dxa"/>
            <w:tcBorders>
              <w:top w:val="nil"/>
              <w:left w:val="nil"/>
              <w:bottom w:val="single" w:sz="8" w:space="0" w:color="000000"/>
              <w:right w:val="single" w:sz="8" w:space="0" w:color="000000"/>
            </w:tcBorders>
            <w:shd w:val="clear" w:color="auto" w:fill="auto"/>
            <w:vAlign w:val="center"/>
            <w:hideMark/>
          </w:tcPr>
          <w:p w14:paraId="0EB28A0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кв. метр земельного участка в месяц &lt;*&gt;</w:t>
            </w:r>
          </w:p>
        </w:tc>
        <w:tc>
          <w:tcPr>
            <w:tcW w:w="2900" w:type="dxa"/>
            <w:tcBorders>
              <w:top w:val="nil"/>
              <w:left w:val="nil"/>
              <w:bottom w:val="single" w:sz="8" w:space="0" w:color="000000"/>
              <w:right w:val="single" w:sz="8" w:space="0" w:color="000000"/>
            </w:tcBorders>
            <w:shd w:val="clear" w:color="auto" w:fill="auto"/>
            <w:vAlign w:val="center"/>
            <w:hideMark/>
          </w:tcPr>
          <w:p w14:paraId="726575E5"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0.078</w:t>
            </w:r>
          </w:p>
        </w:tc>
      </w:tr>
      <w:tr w:rsidR="00BB48B3" w:rsidRPr="00BB48B3" w14:paraId="48ACE339" w14:textId="77777777" w:rsidTr="00275257">
        <w:trPr>
          <w:trHeight w:val="31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0384D3A7"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4</w:t>
            </w:r>
          </w:p>
        </w:tc>
        <w:tc>
          <w:tcPr>
            <w:tcW w:w="2900" w:type="dxa"/>
            <w:tcBorders>
              <w:top w:val="nil"/>
              <w:left w:val="nil"/>
              <w:bottom w:val="single" w:sz="8" w:space="0" w:color="000000"/>
              <w:right w:val="single" w:sz="8" w:space="0" w:color="000000"/>
            </w:tcBorders>
            <w:shd w:val="clear" w:color="auto" w:fill="auto"/>
            <w:vAlign w:val="center"/>
            <w:hideMark/>
          </w:tcPr>
          <w:p w14:paraId="19B858FB"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Помывка в бане</w:t>
            </w:r>
          </w:p>
        </w:tc>
        <w:tc>
          <w:tcPr>
            <w:tcW w:w="2900" w:type="dxa"/>
            <w:tcBorders>
              <w:top w:val="nil"/>
              <w:left w:val="nil"/>
              <w:bottom w:val="single" w:sz="8" w:space="0" w:color="000000"/>
              <w:right w:val="single" w:sz="8" w:space="0" w:color="000000"/>
            </w:tcBorders>
            <w:shd w:val="clear" w:color="auto" w:fill="auto"/>
            <w:vAlign w:val="center"/>
            <w:hideMark/>
          </w:tcPr>
          <w:p w14:paraId="503A4836"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человека в месяц</w:t>
            </w:r>
          </w:p>
        </w:tc>
        <w:tc>
          <w:tcPr>
            <w:tcW w:w="2900" w:type="dxa"/>
            <w:tcBorders>
              <w:top w:val="nil"/>
              <w:left w:val="nil"/>
              <w:bottom w:val="single" w:sz="8" w:space="0" w:color="000000"/>
              <w:right w:val="single" w:sz="8" w:space="0" w:color="000000"/>
            </w:tcBorders>
            <w:shd w:val="clear" w:color="auto" w:fill="auto"/>
            <w:vAlign w:val="center"/>
            <w:hideMark/>
          </w:tcPr>
          <w:p w14:paraId="66F10DD7"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0.260</w:t>
            </w:r>
          </w:p>
        </w:tc>
      </w:tr>
    </w:tbl>
    <w:p w14:paraId="2B95CDB0" w14:textId="77777777" w:rsidR="0003202F" w:rsidRDefault="0003202F" w:rsidP="0003202F">
      <w:pPr>
        <w:ind w:firstLine="0"/>
      </w:pPr>
      <w:r w:rsidRPr="00BB48B3">
        <w:t>&lt;*</w:t>
      </w:r>
      <w:r w:rsidRPr="00085D77">
        <w:t>&gt; Период полива (3 месяца календарного года).</w:t>
      </w:r>
    </w:p>
    <w:p w14:paraId="2D009375" w14:textId="77777777" w:rsidR="0003202F" w:rsidRDefault="0003202F" w:rsidP="0003202F">
      <w:pPr>
        <w:ind w:firstLine="0"/>
        <w:jc w:val="right"/>
      </w:pPr>
      <w:r>
        <w:t>Приложение</w:t>
      </w:r>
    </w:p>
    <w:p w14:paraId="0A25C407" w14:textId="77777777" w:rsidR="0003202F" w:rsidRDefault="0003202F" w:rsidP="0003202F">
      <w:pPr>
        <w:ind w:firstLine="0"/>
        <w:jc w:val="right"/>
      </w:pPr>
      <w:r>
        <w:lastRenderedPageBreak/>
        <w:t>к Приказу</w:t>
      </w:r>
    </w:p>
    <w:p w14:paraId="65DDEFD2" w14:textId="77777777" w:rsidR="0003202F" w:rsidRDefault="0003202F" w:rsidP="0003202F">
      <w:pPr>
        <w:ind w:firstLine="0"/>
        <w:jc w:val="right"/>
      </w:pPr>
      <w:r>
        <w:t>Департамента топливно-энергетического комплекса</w:t>
      </w:r>
    </w:p>
    <w:p w14:paraId="0E463CBC" w14:textId="77777777" w:rsidR="0003202F" w:rsidRDefault="0003202F" w:rsidP="0003202F">
      <w:pPr>
        <w:ind w:firstLine="0"/>
        <w:jc w:val="right"/>
      </w:pPr>
      <w:r>
        <w:t>и тарифного регулирования области</w:t>
      </w:r>
    </w:p>
    <w:p w14:paraId="3794ABEC" w14:textId="60DBFB7E" w:rsidR="0003202F" w:rsidRDefault="0003202F" w:rsidP="0003202F">
      <w:pPr>
        <w:ind w:firstLine="0"/>
        <w:jc w:val="right"/>
      </w:pPr>
      <w:r>
        <w:t xml:space="preserve">от 30 мая 2017 г. </w:t>
      </w:r>
      <w:r w:rsidR="006E6CDD">
        <w:t>№</w:t>
      </w:r>
      <w:r>
        <w:t xml:space="preserve"> 47-р</w:t>
      </w:r>
    </w:p>
    <w:p w14:paraId="5D945C57" w14:textId="77777777" w:rsidR="0003202F" w:rsidRDefault="0003202F" w:rsidP="0003202F">
      <w:pPr>
        <w:ind w:firstLine="0"/>
        <w:jc w:val="right"/>
      </w:pPr>
    </w:p>
    <w:p w14:paraId="1FA76D1E" w14:textId="0BA5C0EC" w:rsidR="0003202F" w:rsidRDefault="007B78B8" w:rsidP="0003202F">
      <w:pPr>
        <w:ind w:firstLine="0"/>
        <w:jc w:val="center"/>
      </w:pPr>
      <w:r>
        <w:t>Нормативы потребления</w:t>
      </w:r>
      <w:r w:rsidR="0003202F" w:rsidRPr="00D448FD">
        <w:t xml:space="preserve"> </w:t>
      </w:r>
      <w:r>
        <w:t>холодной воды</w:t>
      </w:r>
      <w:r w:rsidR="0003202F" w:rsidRPr="00D448FD">
        <w:t xml:space="preserve">, </w:t>
      </w:r>
      <w:r>
        <w:t>горячей воды</w:t>
      </w:r>
      <w:r w:rsidR="0003202F" w:rsidRPr="00D448FD">
        <w:t xml:space="preserve"> </w:t>
      </w:r>
      <w:r>
        <w:t>в целях содержания</w:t>
      </w:r>
      <w:r w:rsidR="0003202F" w:rsidRPr="00D448FD">
        <w:t xml:space="preserve"> </w:t>
      </w:r>
      <w:r>
        <w:t>общего имущества</w:t>
      </w:r>
      <w:r w:rsidR="0003202F" w:rsidRPr="00D448FD">
        <w:t xml:space="preserve"> </w:t>
      </w:r>
      <w:r>
        <w:t>в многоквартирном доме</w:t>
      </w:r>
      <w:r w:rsidR="0003202F" w:rsidRPr="00D448FD">
        <w:t xml:space="preserve"> </w:t>
      </w:r>
      <w:r>
        <w:t>на территории</w:t>
      </w:r>
      <w:r w:rsidR="0003202F" w:rsidRPr="00D448FD">
        <w:t xml:space="preserve"> </w:t>
      </w:r>
      <w:r>
        <w:t>Вологодской</w:t>
      </w:r>
      <w:r w:rsidR="0003202F" w:rsidRPr="00D448FD">
        <w:t xml:space="preserve"> </w:t>
      </w:r>
      <w:r>
        <w:t>области</w:t>
      </w:r>
    </w:p>
    <w:tbl>
      <w:tblPr>
        <w:tblW w:w="9480" w:type="dxa"/>
        <w:jc w:val="center"/>
        <w:tblLook w:val="04A0" w:firstRow="1" w:lastRow="0" w:firstColumn="1" w:lastColumn="0" w:noHBand="0" w:noVBand="1"/>
      </w:tblPr>
      <w:tblGrid>
        <w:gridCol w:w="563"/>
        <w:gridCol w:w="2035"/>
        <w:gridCol w:w="1770"/>
        <w:gridCol w:w="1690"/>
        <w:gridCol w:w="1711"/>
        <w:gridCol w:w="1711"/>
      </w:tblGrid>
      <w:tr w:rsidR="00BB48B3" w:rsidRPr="00BB48B3" w14:paraId="320E34AD" w14:textId="77777777" w:rsidTr="00275257">
        <w:trPr>
          <w:trHeight w:val="795"/>
          <w:jc w:val="center"/>
        </w:trPr>
        <w:tc>
          <w:tcPr>
            <w:tcW w:w="563" w:type="dxa"/>
            <w:tcBorders>
              <w:top w:val="single" w:sz="8" w:space="0" w:color="000000"/>
              <w:left w:val="single" w:sz="8" w:space="0" w:color="000000"/>
              <w:bottom w:val="nil"/>
              <w:right w:val="single" w:sz="8" w:space="0" w:color="000000"/>
            </w:tcBorders>
            <w:shd w:val="clear" w:color="auto" w:fill="auto"/>
            <w:vAlign w:val="center"/>
            <w:hideMark/>
          </w:tcPr>
          <w:p w14:paraId="7511E6D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xml:space="preserve">N </w:t>
            </w:r>
            <w:proofErr w:type="gramStart"/>
            <w:r w:rsidRPr="00BB48B3">
              <w:rPr>
                <w:rFonts w:eastAsia="Times New Roman"/>
                <w:sz w:val="20"/>
                <w:szCs w:val="20"/>
                <w:lang w:eastAsia="ru-RU"/>
              </w:rPr>
              <w:t>п</w:t>
            </w:r>
            <w:proofErr w:type="gramEnd"/>
            <w:r w:rsidRPr="00BB48B3">
              <w:rPr>
                <w:rFonts w:eastAsia="Times New Roman"/>
                <w:sz w:val="20"/>
                <w:szCs w:val="20"/>
                <w:lang w:eastAsia="ru-RU"/>
              </w:rPr>
              <w:t>/п</w:t>
            </w:r>
          </w:p>
        </w:tc>
        <w:tc>
          <w:tcPr>
            <w:tcW w:w="2035" w:type="dxa"/>
            <w:tcBorders>
              <w:top w:val="single" w:sz="8" w:space="0" w:color="000000"/>
              <w:left w:val="nil"/>
              <w:bottom w:val="nil"/>
              <w:right w:val="single" w:sz="8" w:space="0" w:color="000000"/>
            </w:tcBorders>
            <w:shd w:val="clear" w:color="auto" w:fill="auto"/>
            <w:vAlign w:val="center"/>
            <w:hideMark/>
          </w:tcPr>
          <w:p w14:paraId="4AD2E415"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Категория жилых помещений</w:t>
            </w:r>
          </w:p>
        </w:tc>
        <w:tc>
          <w:tcPr>
            <w:tcW w:w="1770" w:type="dxa"/>
            <w:tcBorders>
              <w:top w:val="single" w:sz="8" w:space="0" w:color="000000"/>
              <w:left w:val="nil"/>
              <w:bottom w:val="nil"/>
              <w:right w:val="single" w:sz="8" w:space="0" w:color="000000"/>
            </w:tcBorders>
            <w:shd w:val="clear" w:color="auto" w:fill="auto"/>
            <w:vAlign w:val="center"/>
            <w:hideMark/>
          </w:tcPr>
          <w:p w14:paraId="1784E93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Единица измерения</w:t>
            </w:r>
          </w:p>
        </w:tc>
        <w:tc>
          <w:tcPr>
            <w:tcW w:w="1690" w:type="dxa"/>
            <w:tcBorders>
              <w:top w:val="single" w:sz="8" w:space="0" w:color="000000"/>
              <w:left w:val="nil"/>
              <w:bottom w:val="nil"/>
              <w:right w:val="single" w:sz="8" w:space="0" w:color="000000"/>
            </w:tcBorders>
            <w:shd w:val="clear" w:color="auto" w:fill="auto"/>
            <w:vAlign w:val="center"/>
            <w:hideMark/>
          </w:tcPr>
          <w:p w14:paraId="60F30EC2"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Этажность</w:t>
            </w:r>
          </w:p>
        </w:tc>
        <w:tc>
          <w:tcPr>
            <w:tcW w:w="1711" w:type="dxa"/>
            <w:tcBorders>
              <w:top w:val="single" w:sz="8" w:space="0" w:color="000000"/>
              <w:left w:val="nil"/>
              <w:bottom w:val="nil"/>
              <w:right w:val="single" w:sz="8" w:space="0" w:color="000000"/>
            </w:tcBorders>
            <w:shd w:val="clear" w:color="auto" w:fill="auto"/>
            <w:vAlign w:val="center"/>
            <w:hideMark/>
          </w:tcPr>
          <w:p w14:paraId="678A2262"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Норматив потребления холодной воды</w:t>
            </w:r>
          </w:p>
        </w:tc>
        <w:tc>
          <w:tcPr>
            <w:tcW w:w="1711" w:type="dxa"/>
            <w:tcBorders>
              <w:top w:val="single" w:sz="8" w:space="0" w:color="000000"/>
              <w:left w:val="nil"/>
              <w:bottom w:val="nil"/>
              <w:right w:val="single" w:sz="8" w:space="0" w:color="000000"/>
            </w:tcBorders>
            <w:shd w:val="clear" w:color="auto" w:fill="auto"/>
            <w:vAlign w:val="center"/>
            <w:hideMark/>
          </w:tcPr>
          <w:p w14:paraId="3955F7B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Норматив потребления горячей воды</w:t>
            </w:r>
          </w:p>
        </w:tc>
      </w:tr>
      <w:tr w:rsidR="00BB48B3" w:rsidRPr="00BB48B3" w14:paraId="39350FDA" w14:textId="77777777" w:rsidTr="00275257">
        <w:trPr>
          <w:trHeight w:val="838"/>
          <w:jc w:val="center"/>
        </w:trPr>
        <w:tc>
          <w:tcPr>
            <w:tcW w:w="563" w:type="dxa"/>
            <w:vMerge w:val="restart"/>
            <w:tcBorders>
              <w:top w:val="single" w:sz="8" w:space="0" w:color="000000"/>
              <w:left w:val="single" w:sz="8" w:space="0" w:color="000000"/>
              <w:right w:val="single" w:sz="8" w:space="0" w:color="000000"/>
            </w:tcBorders>
            <w:shd w:val="clear" w:color="auto" w:fill="auto"/>
            <w:vAlign w:val="center"/>
            <w:hideMark/>
          </w:tcPr>
          <w:p w14:paraId="6607A5F7"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1.</w:t>
            </w:r>
          </w:p>
          <w:p w14:paraId="4E76DBC2"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p w14:paraId="40D971F3"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c>
          <w:tcPr>
            <w:tcW w:w="2035" w:type="dxa"/>
            <w:vMerge w:val="restart"/>
            <w:tcBorders>
              <w:top w:val="single" w:sz="8" w:space="0" w:color="000000"/>
              <w:left w:val="nil"/>
              <w:right w:val="single" w:sz="8" w:space="0" w:color="000000"/>
            </w:tcBorders>
            <w:shd w:val="clear" w:color="auto" w:fill="auto"/>
            <w:vAlign w:val="center"/>
            <w:hideMark/>
          </w:tcPr>
          <w:p w14:paraId="70F55443"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Многоквартирные дома с централизованным холодным и горячим водоснабжением, с централизованным холодным и нецентрализованным горячим водоснабжением, водоотведением</w:t>
            </w:r>
          </w:p>
        </w:tc>
        <w:tc>
          <w:tcPr>
            <w:tcW w:w="1770" w:type="dxa"/>
            <w:vMerge w:val="restart"/>
            <w:tcBorders>
              <w:top w:val="single" w:sz="8" w:space="0" w:color="000000"/>
              <w:left w:val="nil"/>
              <w:right w:val="single" w:sz="8" w:space="0" w:color="000000"/>
            </w:tcBorders>
            <w:shd w:val="clear" w:color="auto" w:fill="auto"/>
            <w:vAlign w:val="center"/>
            <w:hideMark/>
          </w:tcPr>
          <w:p w14:paraId="0EAE7824"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куб. метр в месяц на 1 квадратный метр общей площади помещений, входящих в состав общего имущества в многоквартирном доме </w:t>
            </w:r>
          </w:p>
        </w:tc>
        <w:tc>
          <w:tcPr>
            <w:tcW w:w="1690" w:type="dxa"/>
            <w:tcBorders>
              <w:top w:val="single" w:sz="8" w:space="0" w:color="000000"/>
              <w:left w:val="nil"/>
              <w:bottom w:val="single" w:sz="8" w:space="0" w:color="000000"/>
              <w:right w:val="single" w:sz="8" w:space="0" w:color="000000"/>
            </w:tcBorders>
            <w:shd w:val="clear" w:color="auto" w:fill="auto"/>
            <w:vAlign w:val="center"/>
            <w:hideMark/>
          </w:tcPr>
          <w:p w14:paraId="5643C2D6"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 до 5</w:t>
            </w:r>
          </w:p>
        </w:tc>
        <w:tc>
          <w:tcPr>
            <w:tcW w:w="1711" w:type="dxa"/>
            <w:tcBorders>
              <w:top w:val="single" w:sz="8" w:space="0" w:color="000000"/>
              <w:left w:val="nil"/>
              <w:bottom w:val="single" w:sz="8" w:space="0" w:color="000000"/>
              <w:right w:val="single" w:sz="8" w:space="0" w:color="000000"/>
            </w:tcBorders>
            <w:shd w:val="clear" w:color="auto" w:fill="auto"/>
            <w:vAlign w:val="center"/>
            <w:hideMark/>
          </w:tcPr>
          <w:p w14:paraId="009669B5"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tcBorders>
              <w:top w:val="single" w:sz="8" w:space="0" w:color="000000"/>
              <w:left w:val="nil"/>
              <w:bottom w:val="single" w:sz="8" w:space="0" w:color="000000"/>
              <w:right w:val="single" w:sz="8" w:space="0" w:color="000000"/>
            </w:tcBorders>
            <w:shd w:val="clear" w:color="auto" w:fill="auto"/>
            <w:vAlign w:val="center"/>
            <w:hideMark/>
          </w:tcPr>
          <w:p w14:paraId="2561EFB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r>
      <w:tr w:rsidR="00BB48B3" w:rsidRPr="00BB48B3" w14:paraId="0B77F704" w14:textId="77777777" w:rsidTr="00275257">
        <w:trPr>
          <w:trHeight w:val="836"/>
          <w:jc w:val="center"/>
        </w:trPr>
        <w:tc>
          <w:tcPr>
            <w:tcW w:w="563" w:type="dxa"/>
            <w:vMerge/>
            <w:tcBorders>
              <w:left w:val="single" w:sz="8" w:space="0" w:color="000000"/>
              <w:right w:val="single" w:sz="8" w:space="0" w:color="000000"/>
            </w:tcBorders>
            <w:shd w:val="clear" w:color="auto" w:fill="auto"/>
            <w:vAlign w:val="center"/>
            <w:hideMark/>
          </w:tcPr>
          <w:p w14:paraId="43ADE62A" w14:textId="77777777" w:rsidR="0003202F" w:rsidRPr="00BB48B3" w:rsidRDefault="0003202F" w:rsidP="00275257">
            <w:pPr>
              <w:spacing w:line="240" w:lineRule="auto"/>
              <w:jc w:val="left"/>
              <w:rPr>
                <w:rFonts w:eastAsia="Times New Roman"/>
                <w:sz w:val="20"/>
                <w:szCs w:val="20"/>
                <w:lang w:eastAsia="ru-RU"/>
              </w:rPr>
            </w:pPr>
          </w:p>
        </w:tc>
        <w:tc>
          <w:tcPr>
            <w:tcW w:w="2035" w:type="dxa"/>
            <w:vMerge/>
            <w:tcBorders>
              <w:left w:val="nil"/>
              <w:right w:val="single" w:sz="8" w:space="0" w:color="000000"/>
            </w:tcBorders>
            <w:shd w:val="clear" w:color="auto" w:fill="auto"/>
            <w:vAlign w:val="center"/>
            <w:hideMark/>
          </w:tcPr>
          <w:p w14:paraId="0163B1D4" w14:textId="77777777" w:rsidR="0003202F" w:rsidRPr="00BB48B3" w:rsidRDefault="0003202F" w:rsidP="00275257">
            <w:pPr>
              <w:spacing w:line="240" w:lineRule="auto"/>
              <w:jc w:val="left"/>
              <w:rPr>
                <w:rFonts w:eastAsia="Times New Roman"/>
                <w:sz w:val="20"/>
                <w:szCs w:val="20"/>
                <w:lang w:eastAsia="ru-RU"/>
              </w:rPr>
            </w:pPr>
          </w:p>
        </w:tc>
        <w:tc>
          <w:tcPr>
            <w:tcW w:w="1770" w:type="dxa"/>
            <w:vMerge/>
            <w:tcBorders>
              <w:left w:val="nil"/>
              <w:right w:val="single" w:sz="8" w:space="0" w:color="000000"/>
            </w:tcBorders>
            <w:shd w:val="clear" w:color="auto" w:fill="auto"/>
            <w:vAlign w:val="center"/>
            <w:hideMark/>
          </w:tcPr>
          <w:p w14:paraId="68A9B9F3" w14:textId="77777777" w:rsidR="0003202F" w:rsidRPr="00BB48B3" w:rsidRDefault="0003202F" w:rsidP="00275257">
            <w:pPr>
              <w:spacing w:line="240" w:lineRule="auto"/>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524F985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6 до 9</w:t>
            </w:r>
          </w:p>
        </w:tc>
        <w:tc>
          <w:tcPr>
            <w:tcW w:w="1711" w:type="dxa"/>
            <w:tcBorders>
              <w:top w:val="nil"/>
              <w:left w:val="nil"/>
              <w:bottom w:val="single" w:sz="8" w:space="0" w:color="000000"/>
              <w:right w:val="single" w:sz="8" w:space="0" w:color="000000"/>
            </w:tcBorders>
            <w:shd w:val="clear" w:color="auto" w:fill="auto"/>
            <w:vAlign w:val="center"/>
            <w:hideMark/>
          </w:tcPr>
          <w:p w14:paraId="5294FB1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tcBorders>
              <w:top w:val="nil"/>
              <w:left w:val="nil"/>
              <w:bottom w:val="single" w:sz="8" w:space="0" w:color="000000"/>
              <w:right w:val="single" w:sz="8" w:space="0" w:color="000000"/>
            </w:tcBorders>
            <w:shd w:val="clear" w:color="auto" w:fill="auto"/>
            <w:vAlign w:val="center"/>
            <w:hideMark/>
          </w:tcPr>
          <w:p w14:paraId="3872140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r>
      <w:tr w:rsidR="00BB48B3" w:rsidRPr="00BB48B3" w14:paraId="3404A271" w14:textId="77777777" w:rsidTr="00275257">
        <w:trPr>
          <w:trHeight w:val="835"/>
          <w:jc w:val="center"/>
        </w:trPr>
        <w:tc>
          <w:tcPr>
            <w:tcW w:w="563" w:type="dxa"/>
            <w:vMerge/>
            <w:tcBorders>
              <w:left w:val="single" w:sz="8" w:space="0" w:color="000000"/>
              <w:bottom w:val="nil"/>
              <w:right w:val="single" w:sz="8" w:space="0" w:color="000000"/>
            </w:tcBorders>
            <w:shd w:val="clear" w:color="auto" w:fill="auto"/>
            <w:vAlign w:val="center"/>
            <w:hideMark/>
          </w:tcPr>
          <w:p w14:paraId="144C0216" w14:textId="77777777" w:rsidR="0003202F" w:rsidRPr="00BB48B3" w:rsidRDefault="0003202F" w:rsidP="00275257">
            <w:pPr>
              <w:spacing w:line="240" w:lineRule="auto"/>
              <w:ind w:firstLine="0"/>
              <w:jc w:val="left"/>
              <w:rPr>
                <w:rFonts w:eastAsia="Times New Roman"/>
                <w:sz w:val="20"/>
                <w:szCs w:val="20"/>
                <w:lang w:eastAsia="ru-RU"/>
              </w:rPr>
            </w:pPr>
          </w:p>
        </w:tc>
        <w:tc>
          <w:tcPr>
            <w:tcW w:w="2035" w:type="dxa"/>
            <w:vMerge/>
            <w:tcBorders>
              <w:left w:val="nil"/>
              <w:bottom w:val="nil"/>
              <w:right w:val="single" w:sz="8" w:space="0" w:color="000000"/>
            </w:tcBorders>
            <w:shd w:val="clear" w:color="auto" w:fill="auto"/>
            <w:vAlign w:val="center"/>
            <w:hideMark/>
          </w:tcPr>
          <w:p w14:paraId="42F8D138" w14:textId="77777777" w:rsidR="0003202F" w:rsidRPr="00BB48B3" w:rsidRDefault="0003202F" w:rsidP="00275257">
            <w:pPr>
              <w:spacing w:line="240" w:lineRule="auto"/>
              <w:ind w:firstLine="0"/>
              <w:jc w:val="left"/>
              <w:rPr>
                <w:rFonts w:eastAsia="Times New Roman"/>
                <w:sz w:val="20"/>
                <w:szCs w:val="20"/>
                <w:lang w:eastAsia="ru-RU"/>
              </w:rPr>
            </w:pPr>
          </w:p>
        </w:tc>
        <w:tc>
          <w:tcPr>
            <w:tcW w:w="1770" w:type="dxa"/>
            <w:vMerge/>
            <w:tcBorders>
              <w:left w:val="nil"/>
              <w:bottom w:val="nil"/>
              <w:right w:val="single" w:sz="8" w:space="0" w:color="000000"/>
            </w:tcBorders>
            <w:shd w:val="clear" w:color="auto" w:fill="auto"/>
            <w:vAlign w:val="center"/>
            <w:hideMark/>
          </w:tcPr>
          <w:p w14:paraId="5E7F3945" w14:textId="77777777" w:rsidR="0003202F" w:rsidRPr="00BB48B3" w:rsidRDefault="0003202F" w:rsidP="00275257">
            <w:pPr>
              <w:spacing w:line="240" w:lineRule="auto"/>
              <w:ind w:firstLine="0"/>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51C4E36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10 до 16</w:t>
            </w:r>
          </w:p>
        </w:tc>
        <w:tc>
          <w:tcPr>
            <w:tcW w:w="1711" w:type="dxa"/>
            <w:tcBorders>
              <w:top w:val="nil"/>
              <w:left w:val="nil"/>
              <w:bottom w:val="single" w:sz="8" w:space="0" w:color="000000"/>
              <w:right w:val="single" w:sz="8" w:space="0" w:color="000000"/>
            </w:tcBorders>
            <w:shd w:val="clear" w:color="auto" w:fill="auto"/>
            <w:vAlign w:val="center"/>
            <w:hideMark/>
          </w:tcPr>
          <w:p w14:paraId="0955EB3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tcBorders>
              <w:top w:val="nil"/>
              <w:left w:val="nil"/>
              <w:bottom w:val="single" w:sz="8" w:space="0" w:color="000000"/>
              <w:right w:val="single" w:sz="8" w:space="0" w:color="000000"/>
            </w:tcBorders>
            <w:shd w:val="clear" w:color="auto" w:fill="auto"/>
            <w:vAlign w:val="center"/>
            <w:hideMark/>
          </w:tcPr>
          <w:p w14:paraId="402DB1A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r>
      <w:tr w:rsidR="00BB48B3" w:rsidRPr="00BB48B3" w14:paraId="5BE00FE8" w14:textId="77777777" w:rsidTr="00275257">
        <w:trPr>
          <w:trHeight w:val="832"/>
          <w:jc w:val="center"/>
        </w:trPr>
        <w:tc>
          <w:tcPr>
            <w:tcW w:w="563" w:type="dxa"/>
            <w:tcBorders>
              <w:top w:val="single" w:sz="8" w:space="0" w:color="000000"/>
              <w:left w:val="single" w:sz="8" w:space="0" w:color="000000"/>
              <w:bottom w:val="nil"/>
              <w:right w:val="single" w:sz="8" w:space="0" w:color="000000"/>
            </w:tcBorders>
            <w:shd w:val="clear" w:color="auto" w:fill="auto"/>
            <w:vAlign w:val="center"/>
            <w:hideMark/>
          </w:tcPr>
          <w:p w14:paraId="30D895EE"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2.</w:t>
            </w:r>
          </w:p>
        </w:tc>
        <w:tc>
          <w:tcPr>
            <w:tcW w:w="2035" w:type="dxa"/>
            <w:vMerge w:val="restart"/>
            <w:tcBorders>
              <w:top w:val="single" w:sz="8" w:space="0" w:color="000000"/>
              <w:left w:val="nil"/>
              <w:right w:val="single" w:sz="8" w:space="0" w:color="000000"/>
            </w:tcBorders>
            <w:shd w:val="clear" w:color="auto" w:fill="auto"/>
            <w:vAlign w:val="center"/>
            <w:hideMark/>
          </w:tcPr>
          <w:p w14:paraId="7FFC8CDF"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Многоквартирные дома с централизованным холодным водоснабжением, водонагревателями, водоотведением</w:t>
            </w:r>
          </w:p>
          <w:p w14:paraId="16B536CF"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p w14:paraId="410456FA"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c>
          <w:tcPr>
            <w:tcW w:w="1770" w:type="dxa"/>
            <w:vMerge w:val="restart"/>
            <w:tcBorders>
              <w:top w:val="single" w:sz="8" w:space="0" w:color="000000"/>
              <w:left w:val="nil"/>
              <w:right w:val="single" w:sz="8" w:space="0" w:color="000000"/>
            </w:tcBorders>
            <w:shd w:val="clear" w:color="auto" w:fill="auto"/>
            <w:vAlign w:val="center"/>
            <w:hideMark/>
          </w:tcPr>
          <w:p w14:paraId="5E897C00"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куб. метр в месяц на 1 квадратный метр общей площади помещений, входящих в состав общего имущества в многоквартирном доме </w:t>
            </w:r>
          </w:p>
        </w:tc>
        <w:tc>
          <w:tcPr>
            <w:tcW w:w="1690" w:type="dxa"/>
            <w:tcBorders>
              <w:top w:val="nil"/>
              <w:left w:val="nil"/>
              <w:bottom w:val="single" w:sz="8" w:space="0" w:color="000000"/>
              <w:right w:val="single" w:sz="8" w:space="0" w:color="000000"/>
            </w:tcBorders>
            <w:shd w:val="clear" w:color="auto" w:fill="auto"/>
            <w:vAlign w:val="center"/>
            <w:hideMark/>
          </w:tcPr>
          <w:p w14:paraId="5B66FB4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 до 5</w:t>
            </w:r>
          </w:p>
        </w:tc>
        <w:tc>
          <w:tcPr>
            <w:tcW w:w="1711" w:type="dxa"/>
            <w:tcBorders>
              <w:top w:val="nil"/>
              <w:left w:val="nil"/>
              <w:bottom w:val="single" w:sz="8" w:space="0" w:color="000000"/>
              <w:right w:val="single" w:sz="8" w:space="0" w:color="000000"/>
            </w:tcBorders>
            <w:shd w:val="clear" w:color="auto" w:fill="auto"/>
            <w:vAlign w:val="center"/>
            <w:hideMark/>
          </w:tcPr>
          <w:p w14:paraId="18C255C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val="restart"/>
            <w:tcBorders>
              <w:top w:val="nil"/>
              <w:left w:val="nil"/>
              <w:right w:val="single" w:sz="8" w:space="0" w:color="000000"/>
            </w:tcBorders>
            <w:shd w:val="clear" w:color="auto" w:fill="auto"/>
            <w:vAlign w:val="center"/>
            <w:hideMark/>
          </w:tcPr>
          <w:p w14:paraId="72620A6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w:t>
            </w:r>
          </w:p>
          <w:p w14:paraId="36364ACB"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tc>
      </w:tr>
      <w:tr w:rsidR="00BB48B3" w:rsidRPr="00BB48B3" w14:paraId="393702C1" w14:textId="77777777" w:rsidTr="00275257">
        <w:trPr>
          <w:trHeight w:val="831"/>
          <w:jc w:val="center"/>
        </w:trPr>
        <w:tc>
          <w:tcPr>
            <w:tcW w:w="563" w:type="dxa"/>
            <w:tcBorders>
              <w:top w:val="nil"/>
              <w:left w:val="single" w:sz="8" w:space="0" w:color="000000"/>
              <w:bottom w:val="nil"/>
              <w:right w:val="single" w:sz="8" w:space="0" w:color="000000"/>
            </w:tcBorders>
            <w:shd w:val="clear" w:color="auto" w:fill="auto"/>
            <w:vAlign w:val="center"/>
            <w:hideMark/>
          </w:tcPr>
          <w:p w14:paraId="3DCF2008"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tc>
        <w:tc>
          <w:tcPr>
            <w:tcW w:w="2035" w:type="dxa"/>
            <w:vMerge/>
            <w:tcBorders>
              <w:left w:val="nil"/>
              <w:right w:val="single" w:sz="8" w:space="0" w:color="000000"/>
            </w:tcBorders>
            <w:shd w:val="clear" w:color="auto" w:fill="auto"/>
            <w:vAlign w:val="center"/>
            <w:hideMark/>
          </w:tcPr>
          <w:p w14:paraId="4E0CAA32" w14:textId="77777777" w:rsidR="0003202F" w:rsidRPr="00BB48B3" w:rsidRDefault="0003202F" w:rsidP="00275257">
            <w:pPr>
              <w:spacing w:line="240" w:lineRule="auto"/>
              <w:jc w:val="left"/>
              <w:rPr>
                <w:rFonts w:eastAsia="Times New Roman"/>
                <w:sz w:val="20"/>
                <w:szCs w:val="20"/>
                <w:lang w:eastAsia="ru-RU"/>
              </w:rPr>
            </w:pPr>
          </w:p>
        </w:tc>
        <w:tc>
          <w:tcPr>
            <w:tcW w:w="1770" w:type="dxa"/>
            <w:vMerge/>
            <w:tcBorders>
              <w:left w:val="nil"/>
              <w:right w:val="single" w:sz="8" w:space="0" w:color="000000"/>
            </w:tcBorders>
            <w:shd w:val="clear" w:color="auto" w:fill="auto"/>
            <w:vAlign w:val="center"/>
            <w:hideMark/>
          </w:tcPr>
          <w:p w14:paraId="56EA3174" w14:textId="77777777" w:rsidR="0003202F" w:rsidRPr="00BB48B3" w:rsidRDefault="0003202F" w:rsidP="00275257">
            <w:pPr>
              <w:spacing w:line="240" w:lineRule="auto"/>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7178218E"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6 до 9</w:t>
            </w:r>
          </w:p>
        </w:tc>
        <w:tc>
          <w:tcPr>
            <w:tcW w:w="1711" w:type="dxa"/>
            <w:tcBorders>
              <w:top w:val="nil"/>
              <w:left w:val="nil"/>
              <w:bottom w:val="single" w:sz="8" w:space="0" w:color="000000"/>
              <w:right w:val="single" w:sz="8" w:space="0" w:color="000000"/>
            </w:tcBorders>
            <w:shd w:val="clear" w:color="auto" w:fill="auto"/>
            <w:vAlign w:val="center"/>
            <w:hideMark/>
          </w:tcPr>
          <w:p w14:paraId="28AC2C70"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tcBorders>
              <w:left w:val="nil"/>
              <w:right w:val="single" w:sz="8" w:space="0" w:color="000000"/>
            </w:tcBorders>
            <w:shd w:val="clear" w:color="auto" w:fill="auto"/>
            <w:vAlign w:val="center"/>
            <w:hideMark/>
          </w:tcPr>
          <w:p w14:paraId="7031953C" w14:textId="77777777" w:rsidR="0003202F" w:rsidRPr="00BB48B3" w:rsidRDefault="0003202F" w:rsidP="00275257">
            <w:pPr>
              <w:spacing w:line="240" w:lineRule="auto"/>
              <w:jc w:val="left"/>
              <w:rPr>
                <w:rFonts w:eastAsia="Times New Roman"/>
                <w:sz w:val="20"/>
                <w:szCs w:val="20"/>
                <w:lang w:eastAsia="ru-RU"/>
              </w:rPr>
            </w:pPr>
          </w:p>
        </w:tc>
      </w:tr>
      <w:tr w:rsidR="00BB48B3" w:rsidRPr="00BB48B3" w14:paraId="7A1A90B4" w14:textId="77777777" w:rsidTr="00275257">
        <w:trPr>
          <w:trHeight w:val="300"/>
          <w:jc w:val="center"/>
        </w:trPr>
        <w:tc>
          <w:tcPr>
            <w:tcW w:w="563" w:type="dxa"/>
            <w:tcBorders>
              <w:top w:val="nil"/>
              <w:left w:val="single" w:sz="8" w:space="0" w:color="000000"/>
              <w:bottom w:val="nil"/>
              <w:right w:val="single" w:sz="8" w:space="0" w:color="000000"/>
            </w:tcBorders>
            <w:shd w:val="clear" w:color="auto" w:fill="auto"/>
            <w:vAlign w:val="center"/>
            <w:hideMark/>
          </w:tcPr>
          <w:p w14:paraId="0E716595"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tc>
        <w:tc>
          <w:tcPr>
            <w:tcW w:w="2035" w:type="dxa"/>
            <w:vMerge/>
            <w:tcBorders>
              <w:left w:val="nil"/>
              <w:bottom w:val="nil"/>
              <w:right w:val="single" w:sz="8" w:space="0" w:color="000000"/>
            </w:tcBorders>
            <w:shd w:val="clear" w:color="auto" w:fill="auto"/>
            <w:vAlign w:val="center"/>
            <w:hideMark/>
          </w:tcPr>
          <w:p w14:paraId="2F52B2D6" w14:textId="77777777" w:rsidR="0003202F" w:rsidRPr="00BB48B3" w:rsidRDefault="0003202F" w:rsidP="00275257">
            <w:pPr>
              <w:spacing w:line="240" w:lineRule="auto"/>
              <w:ind w:firstLine="0"/>
              <w:jc w:val="left"/>
              <w:rPr>
                <w:rFonts w:eastAsia="Times New Roman"/>
                <w:sz w:val="20"/>
                <w:szCs w:val="20"/>
                <w:lang w:eastAsia="ru-RU"/>
              </w:rPr>
            </w:pPr>
          </w:p>
        </w:tc>
        <w:tc>
          <w:tcPr>
            <w:tcW w:w="1770" w:type="dxa"/>
            <w:vMerge/>
            <w:tcBorders>
              <w:left w:val="nil"/>
              <w:bottom w:val="nil"/>
              <w:right w:val="single" w:sz="8" w:space="0" w:color="000000"/>
            </w:tcBorders>
            <w:shd w:val="clear" w:color="auto" w:fill="auto"/>
            <w:vAlign w:val="center"/>
            <w:hideMark/>
          </w:tcPr>
          <w:p w14:paraId="12A38DF1" w14:textId="77777777" w:rsidR="0003202F" w:rsidRPr="00BB48B3" w:rsidRDefault="0003202F" w:rsidP="00275257">
            <w:pPr>
              <w:spacing w:line="240" w:lineRule="auto"/>
              <w:ind w:firstLine="0"/>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278913FE"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10 до 16</w:t>
            </w:r>
          </w:p>
        </w:tc>
        <w:tc>
          <w:tcPr>
            <w:tcW w:w="1711" w:type="dxa"/>
            <w:tcBorders>
              <w:top w:val="nil"/>
              <w:left w:val="nil"/>
              <w:bottom w:val="single" w:sz="8" w:space="0" w:color="000000"/>
              <w:right w:val="single" w:sz="8" w:space="0" w:color="000000"/>
            </w:tcBorders>
            <w:shd w:val="clear" w:color="auto" w:fill="auto"/>
            <w:vAlign w:val="center"/>
            <w:hideMark/>
          </w:tcPr>
          <w:p w14:paraId="50D0CF0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tcBorders>
              <w:left w:val="nil"/>
              <w:bottom w:val="nil"/>
              <w:right w:val="single" w:sz="8" w:space="0" w:color="000000"/>
            </w:tcBorders>
            <w:shd w:val="clear" w:color="auto" w:fill="auto"/>
            <w:vAlign w:val="center"/>
            <w:hideMark/>
          </w:tcPr>
          <w:p w14:paraId="75A29AD3" w14:textId="77777777" w:rsidR="0003202F" w:rsidRPr="00BB48B3" w:rsidRDefault="0003202F" w:rsidP="00275257">
            <w:pPr>
              <w:spacing w:line="240" w:lineRule="auto"/>
              <w:ind w:firstLine="0"/>
              <w:jc w:val="left"/>
              <w:rPr>
                <w:rFonts w:eastAsia="Times New Roman"/>
                <w:sz w:val="20"/>
                <w:szCs w:val="20"/>
                <w:lang w:eastAsia="ru-RU"/>
              </w:rPr>
            </w:pPr>
          </w:p>
        </w:tc>
      </w:tr>
      <w:tr w:rsidR="00BB48B3" w:rsidRPr="00BB48B3" w14:paraId="367094F0" w14:textId="77777777" w:rsidTr="00275257">
        <w:trPr>
          <w:trHeight w:val="1348"/>
          <w:jc w:val="center"/>
        </w:trPr>
        <w:tc>
          <w:tcPr>
            <w:tcW w:w="563" w:type="dxa"/>
            <w:vMerge w:val="restart"/>
            <w:tcBorders>
              <w:top w:val="single" w:sz="8" w:space="0" w:color="000000"/>
              <w:left w:val="single" w:sz="8" w:space="0" w:color="000000"/>
              <w:right w:val="single" w:sz="8" w:space="0" w:color="000000"/>
            </w:tcBorders>
            <w:shd w:val="clear" w:color="auto" w:fill="auto"/>
            <w:vAlign w:val="center"/>
            <w:hideMark/>
          </w:tcPr>
          <w:p w14:paraId="682E3390"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3.</w:t>
            </w:r>
          </w:p>
          <w:p w14:paraId="4F7D03FD"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c>
          <w:tcPr>
            <w:tcW w:w="2035" w:type="dxa"/>
            <w:vMerge w:val="restart"/>
            <w:tcBorders>
              <w:top w:val="single" w:sz="8" w:space="0" w:color="000000"/>
              <w:left w:val="nil"/>
              <w:right w:val="single" w:sz="8" w:space="0" w:color="000000"/>
            </w:tcBorders>
            <w:shd w:val="clear" w:color="auto" w:fill="auto"/>
            <w:vAlign w:val="center"/>
            <w:hideMark/>
          </w:tcPr>
          <w:p w14:paraId="0A0ED13D"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Многоквартирные дома с централизованным холодным водоснабжением и водоотведением, оборудованные раковинами, мойками и унитазами</w:t>
            </w:r>
          </w:p>
          <w:p w14:paraId="757DB9D8"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c>
          <w:tcPr>
            <w:tcW w:w="1770" w:type="dxa"/>
            <w:vMerge w:val="restart"/>
            <w:tcBorders>
              <w:top w:val="single" w:sz="8" w:space="0" w:color="000000"/>
              <w:left w:val="nil"/>
              <w:right w:val="single" w:sz="8" w:space="0" w:color="000000"/>
            </w:tcBorders>
            <w:shd w:val="clear" w:color="auto" w:fill="auto"/>
            <w:vAlign w:val="center"/>
            <w:hideMark/>
          </w:tcPr>
          <w:p w14:paraId="734F8582"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куб. метр в месяц на 1 квадратный метр общей площади помещений, входящих в состав общего имущества в многоквартирном доме</w:t>
            </w:r>
          </w:p>
        </w:tc>
        <w:tc>
          <w:tcPr>
            <w:tcW w:w="1690" w:type="dxa"/>
            <w:tcBorders>
              <w:top w:val="nil"/>
              <w:left w:val="nil"/>
              <w:bottom w:val="single" w:sz="8" w:space="0" w:color="000000"/>
              <w:right w:val="single" w:sz="8" w:space="0" w:color="000000"/>
            </w:tcBorders>
            <w:shd w:val="clear" w:color="auto" w:fill="auto"/>
            <w:vAlign w:val="center"/>
            <w:hideMark/>
          </w:tcPr>
          <w:p w14:paraId="4CC1B7C0"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 до 5</w:t>
            </w:r>
          </w:p>
        </w:tc>
        <w:tc>
          <w:tcPr>
            <w:tcW w:w="1711" w:type="dxa"/>
            <w:tcBorders>
              <w:top w:val="nil"/>
              <w:left w:val="nil"/>
              <w:bottom w:val="single" w:sz="8" w:space="0" w:color="000000"/>
              <w:right w:val="single" w:sz="8" w:space="0" w:color="000000"/>
            </w:tcBorders>
            <w:shd w:val="clear" w:color="auto" w:fill="auto"/>
            <w:vAlign w:val="center"/>
            <w:hideMark/>
          </w:tcPr>
          <w:p w14:paraId="3EB30D67"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val="restart"/>
            <w:tcBorders>
              <w:top w:val="single" w:sz="8" w:space="0" w:color="000000"/>
              <w:left w:val="nil"/>
              <w:right w:val="single" w:sz="8" w:space="0" w:color="000000"/>
            </w:tcBorders>
            <w:shd w:val="clear" w:color="auto" w:fill="auto"/>
            <w:vAlign w:val="center"/>
            <w:hideMark/>
          </w:tcPr>
          <w:p w14:paraId="7615FB4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w:t>
            </w:r>
          </w:p>
          <w:p w14:paraId="44561BAD"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r>
      <w:tr w:rsidR="00BB48B3" w:rsidRPr="00BB48B3" w14:paraId="6732000B" w14:textId="77777777" w:rsidTr="00275257">
        <w:trPr>
          <w:trHeight w:val="1126"/>
          <w:jc w:val="center"/>
        </w:trPr>
        <w:tc>
          <w:tcPr>
            <w:tcW w:w="563" w:type="dxa"/>
            <w:vMerge/>
            <w:tcBorders>
              <w:left w:val="single" w:sz="8" w:space="0" w:color="000000"/>
              <w:bottom w:val="nil"/>
              <w:right w:val="single" w:sz="8" w:space="0" w:color="000000"/>
            </w:tcBorders>
            <w:shd w:val="clear" w:color="auto" w:fill="auto"/>
            <w:vAlign w:val="center"/>
            <w:hideMark/>
          </w:tcPr>
          <w:p w14:paraId="180E93E8" w14:textId="77777777" w:rsidR="0003202F" w:rsidRPr="00BB48B3" w:rsidRDefault="0003202F" w:rsidP="00275257">
            <w:pPr>
              <w:spacing w:line="240" w:lineRule="auto"/>
              <w:ind w:firstLine="0"/>
              <w:jc w:val="left"/>
              <w:rPr>
                <w:rFonts w:eastAsia="Times New Roman"/>
                <w:sz w:val="20"/>
                <w:szCs w:val="20"/>
                <w:lang w:eastAsia="ru-RU"/>
              </w:rPr>
            </w:pPr>
          </w:p>
        </w:tc>
        <w:tc>
          <w:tcPr>
            <w:tcW w:w="2035" w:type="dxa"/>
            <w:vMerge/>
            <w:tcBorders>
              <w:left w:val="nil"/>
              <w:bottom w:val="nil"/>
              <w:right w:val="single" w:sz="8" w:space="0" w:color="000000"/>
            </w:tcBorders>
            <w:shd w:val="clear" w:color="auto" w:fill="auto"/>
            <w:vAlign w:val="center"/>
            <w:hideMark/>
          </w:tcPr>
          <w:p w14:paraId="024CE129" w14:textId="77777777" w:rsidR="0003202F" w:rsidRPr="00BB48B3" w:rsidRDefault="0003202F" w:rsidP="00275257">
            <w:pPr>
              <w:spacing w:line="240" w:lineRule="auto"/>
              <w:ind w:firstLine="0"/>
              <w:jc w:val="left"/>
              <w:rPr>
                <w:rFonts w:eastAsia="Times New Roman"/>
                <w:sz w:val="20"/>
                <w:szCs w:val="20"/>
                <w:lang w:eastAsia="ru-RU"/>
              </w:rPr>
            </w:pPr>
          </w:p>
        </w:tc>
        <w:tc>
          <w:tcPr>
            <w:tcW w:w="1770" w:type="dxa"/>
            <w:vMerge/>
            <w:tcBorders>
              <w:left w:val="nil"/>
              <w:bottom w:val="nil"/>
              <w:right w:val="single" w:sz="8" w:space="0" w:color="000000"/>
            </w:tcBorders>
            <w:shd w:val="clear" w:color="auto" w:fill="auto"/>
            <w:vAlign w:val="center"/>
            <w:hideMark/>
          </w:tcPr>
          <w:p w14:paraId="5A668602" w14:textId="77777777" w:rsidR="0003202F" w:rsidRPr="00BB48B3" w:rsidRDefault="0003202F" w:rsidP="00275257">
            <w:pPr>
              <w:spacing w:line="240" w:lineRule="auto"/>
              <w:ind w:firstLine="0"/>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2A2FE9B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6 до 9</w:t>
            </w:r>
          </w:p>
        </w:tc>
        <w:tc>
          <w:tcPr>
            <w:tcW w:w="1711" w:type="dxa"/>
            <w:tcBorders>
              <w:top w:val="nil"/>
              <w:left w:val="nil"/>
              <w:bottom w:val="single" w:sz="8" w:space="0" w:color="000000"/>
              <w:right w:val="single" w:sz="8" w:space="0" w:color="000000"/>
            </w:tcBorders>
            <w:shd w:val="clear" w:color="auto" w:fill="auto"/>
            <w:vAlign w:val="center"/>
            <w:hideMark/>
          </w:tcPr>
          <w:p w14:paraId="0B2542E2"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tcBorders>
              <w:left w:val="nil"/>
              <w:bottom w:val="nil"/>
              <w:right w:val="single" w:sz="8" w:space="0" w:color="000000"/>
            </w:tcBorders>
            <w:shd w:val="clear" w:color="auto" w:fill="auto"/>
            <w:vAlign w:val="center"/>
            <w:hideMark/>
          </w:tcPr>
          <w:p w14:paraId="2F839D30" w14:textId="77777777" w:rsidR="0003202F" w:rsidRPr="00BB48B3" w:rsidRDefault="0003202F" w:rsidP="00275257">
            <w:pPr>
              <w:spacing w:line="240" w:lineRule="auto"/>
              <w:ind w:firstLine="0"/>
              <w:jc w:val="left"/>
              <w:rPr>
                <w:rFonts w:eastAsia="Times New Roman"/>
                <w:sz w:val="20"/>
                <w:szCs w:val="20"/>
                <w:lang w:eastAsia="ru-RU"/>
              </w:rPr>
            </w:pPr>
          </w:p>
        </w:tc>
      </w:tr>
      <w:tr w:rsidR="00BB48B3" w:rsidRPr="00BB48B3" w14:paraId="1D455EFF" w14:textId="77777777" w:rsidTr="00275257">
        <w:trPr>
          <w:trHeight w:val="2389"/>
          <w:jc w:val="center"/>
        </w:trPr>
        <w:tc>
          <w:tcPr>
            <w:tcW w:w="56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389C63"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4.</w:t>
            </w:r>
          </w:p>
        </w:tc>
        <w:tc>
          <w:tcPr>
            <w:tcW w:w="2035" w:type="dxa"/>
            <w:tcBorders>
              <w:top w:val="single" w:sz="8" w:space="0" w:color="000000"/>
              <w:left w:val="nil"/>
              <w:bottom w:val="single" w:sz="8" w:space="0" w:color="000000"/>
              <w:right w:val="single" w:sz="8" w:space="0" w:color="000000"/>
            </w:tcBorders>
            <w:shd w:val="clear" w:color="auto" w:fill="auto"/>
            <w:vAlign w:val="center"/>
            <w:hideMark/>
          </w:tcPr>
          <w:p w14:paraId="0AD43525"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Многоквартирные дома с централизованным холодным водоснабжением без централизованного водоотведения</w:t>
            </w:r>
          </w:p>
        </w:tc>
        <w:tc>
          <w:tcPr>
            <w:tcW w:w="1770" w:type="dxa"/>
            <w:tcBorders>
              <w:top w:val="single" w:sz="8" w:space="0" w:color="000000"/>
              <w:left w:val="nil"/>
              <w:bottom w:val="single" w:sz="8" w:space="0" w:color="000000"/>
              <w:right w:val="single" w:sz="8" w:space="0" w:color="000000"/>
            </w:tcBorders>
            <w:shd w:val="clear" w:color="auto" w:fill="auto"/>
            <w:vAlign w:val="center"/>
            <w:hideMark/>
          </w:tcPr>
          <w:p w14:paraId="0A07823E"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куб. метр в месяц на 1 квадратный метр общей площади помещений, входящих в состав общего имущества в многоквартирном доме</w:t>
            </w:r>
          </w:p>
        </w:tc>
        <w:tc>
          <w:tcPr>
            <w:tcW w:w="1690" w:type="dxa"/>
            <w:tcBorders>
              <w:top w:val="nil"/>
              <w:left w:val="nil"/>
              <w:bottom w:val="single" w:sz="8" w:space="0" w:color="000000"/>
              <w:right w:val="single" w:sz="8" w:space="0" w:color="000000"/>
            </w:tcBorders>
            <w:shd w:val="clear" w:color="auto" w:fill="auto"/>
            <w:vAlign w:val="center"/>
            <w:hideMark/>
          </w:tcPr>
          <w:p w14:paraId="5D1C4808"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 до 5</w:t>
            </w:r>
          </w:p>
        </w:tc>
        <w:tc>
          <w:tcPr>
            <w:tcW w:w="1711" w:type="dxa"/>
            <w:tcBorders>
              <w:top w:val="nil"/>
              <w:left w:val="nil"/>
              <w:bottom w:val="single" w:sz="8" w:space="0" w:color="000000"/>
              <w:right w:val="single" w:sz="8" w:space="0" w:color="000000"/>
            </w:tcBorders>
            <w:shd w:val="clear" w:color="auto" w:fill="auto"/>
            <w:vAlign w:val="center"/>
            <w:hideMark/>
          </w:tcPr>
          <w:p w14:paraId="21044E00"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tcBorders>
              <w:top w:val="single" w:sz="8" w:space="0" w:color="000000"/>
              <w:left w:val="nil"/>
              <w:bottom w:val="single" w:sz="8" w:space="0" w:color="000000"/>
              <w:right w:val="single" w:sz="8" w:space="0" w:color="000000"/>
            </w:tcBorders>
            <w:shd w:val="clear" w:color="auto" w:fill="auto"/>
            <w:vAlign w:val="center"/>
            <w:hideMark/>
          </w:tcPr>
          <w:p w14:paraId="3D31097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w:t>
            </w:r>
          </w:p>
        </w:tc>
      </w:tr>
    </w:tbl>
    <w:p w14:paraId="017FE98D" w14:textId="77777777" w:rsidR="0003202F" w:rsidRDefault="0003202F" w:rsidP="0031203A"/>
    <w:p w14:paraId="38A7E115" w14:textId="13662BC1" w:rsidR="0031203A" w:rsidRPr="006C4B2D" w:rsidRDefault="0031203A" w:rsidP="0031203A">
      <w:r w:rsidRPr="006C4B2D">
        <w:t xml:space="preserve">Сведения о фактическом потреблении воды населением из централизованных систем водоснабжения </w:t>
      </w:r>
      <w:proofErr w:type="spellStart"/>
      <w:r w:rsidR="004F1444">
        <w:t>Кадуйского</w:t>
      </w:r>
      <w:proofErr w:type="spellEnd"/>
      <w:r w:rsidR="006A371A">
        <w:t xml:space="preserve"> муниципального</w:t>
      </w:r>
      <w:r w:rsidRPr="006C4B2D">
        <w:t xml:space="preserve"> округа приве</w:t>
      </w:r>
      <w:r w:rsidR="009A5244">
        <w:t>дены в таблице 1.3.</w:t>
      </w:r>
      <w:r w:rsidR="00F73724">
        <w:t>5</w:t>
      </w:r>
      <w:r w:rsidRPr="006C4B2D">
        <w:t>.</w:t>
      </w:r>
    </w:p>
    <w:p w14:paraId="1B72C65C" w14:textId="216E09F7" w:rsidR="0031203A" w:rsidRPr="006C4B2D" w:rsidRDefault="009A5244" w:rsidP="0031203A">
      <w:pPr>
        <w:jc w:val="right"/>
      </w:pPr>
      <w:r>
        <w:t>Таблица 1.3.</w:t>
      </w:r>
      <w:r w:rsidR="00F73724">
        <w:t>5</w:t>
      </w:r>
    </w:p>
    <w:p w14:paraId="1D308832" w14:textId="5E7F07B5" w:rsidR="0031203A" w:rsidRPr="006C4B2D" w:rsidRDefault="0031203A" w:rsidP="0031203A">
      <w:pPr>
        <w:ind w:firstLine="0"/>
        <w:jc w:val="center"/>
      </w:pPr>
      <w:r w:rsidRPr="006C4B2D">
        <w:lastRenderedPageBreak/>
        <w:t xml:space="preserve">Сведения о фактическом потреблении населением горячей, питьевой и технической воды за </w:t>
      </w:r>
      <w:r w:rsidR="004A6ED1">
        <w:t>2023</w:t>
      </w:r>
      <w:r w:rsidRPr="006C4B2D">
        <w:t xml:space="preserve"> г.</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80"/>
        <w:gridCol w:w="1985"/>
        <w:gridCol w:w="1701"/>
      </w:tblGrid>
      <w:tr w:rsidR="0031203A" w:rsidRPr="0004468B" w14:paraId="6F470FBF" w14:textId="77777777" w:rsidTr="00747BD0">
        <w:trPr>
          <w:tblHeader/>
        </w:trPr>
        <w:tc>
          <w:tcPr>
            <w:tcW w:w="5680" w:type="dxa"/>
            <w:vAlign w:val="center"/>
          </w:tcPr>
          <w:p w14:paraId="69E5B8A8" w14:textId="77777777" w:rsidR="0031203A" w:rsidRPr="0004468B" w:rsidRDefault="0031203A" w:rsidP="007814B9">
            <w:pPr>
              <w:spacing w:line="240" w:lineRule="auto"/>
              <w:ind w:firstLine="0"/>
              <w:jc w:val="center"/>
              <w:rPr>
                <w:b/>
                <w:sz w:val="20"/>
                <w:szCs w:val="20"/>
              </w:rPr>
            </w:pPr>
            <w:r w:rsidRPr="0004468B">
              <w:rPr>
                <w:b/>
                <w:sz w:val="20"/>
                <w:szCs w:val="20"/>
              </w:rPr>
              <w:t>Показатели</w:t>
            </w:r>
          </w:p>
        </w:tc>
        <w:tc>
          <w:tcPr>
            <w:tcW w:w="1985" w:type="dxa"/>
            <w:vAlign w:val="center"/>
          </w:tcPr>
          <w:p w14:paraId="2CEA04B6" w14:textId="77777777" w:rsidR="0031203A" w:rsidRPr="0004468B" w:rsidRDefault="0031203A" w:rsidP="007814B9">
            <w:pPr>
              <w:spacing w:line="240" w:lineRule="auto"/>
              <w:ind w:firstLine="0"/>
              <w:jc w:val="center"/>
              <w:rPr>
                <w:b/>
                <w:sz w:val="20"/>
                <w:szCs w:val="20"/>
              </w:rPr>
            </w:pPr>
            <w:r w:rsidRPr="0004468B">
              <w:rPr>
                <w:b/>
                <w:sz w:val="20"/>
                <w:szCs w:val="20"/>
              </w:rPr>
              <w:t>Ед. изм.</w:t>
            </w:r>
          </w:p>
        </w:tc>
        <w:tc>
          <w:tcPr>
            <w:tcW w:w="1701" w:type="dxa"/>
            <w:vAlign w:val="center"/>
          </w:tcPr>
          <w:p w14:paraId="28C38160" w14:textId="1A3050C6" w:rsidR="0031203A" w:rsidRPr="0004468B" w:rsidRDefault="004A6ED1" w:rsidP="00640C66">
            <w:pPr>
              <w:spacing w:line="240" w:lineRule="auto"/>
              <w:ind w:firstLine="0"/>
              <w:jc w:val="center"/>
              <w:rPr>
                <w:b/>
                <w:sz w:val="20"/>
                <w:szCs w:val="20"/>
              </w:rPr>
            </w:pPr>
            <w:r w:rsidRPr="0004468B">
              <w:rPr>
                <w:b/>
                <w:sz w:val="20"/>
                <w:szCs w:val="20"/>
              </w:rPr>
              <w:t>2023</w:t>
            </w:r>
          </w:p>
        </w:tc>
      </w:tr>
      <w:tr w:rsidR="009A60ED" w:rsidRPr="0004468B" w14:paraId="4BCF73EA" w14:textId="77777777" w:rsidTr="00275257">
        <w:tc>
          <w:tcPr>
            <w:tcW w:w="5680" w:type="dxa"/>
            <w:vAlign w:val="center"/>
          </w:tcPr>
          <w:p w14:paraId="1434045B" w14:textId="77777777" w:rsidR="009A60ED" w:rsidRPr="0004468B" w:rsidRDefault="009A60ED" w:rsidP="009A60ED">
            <w:pPr>
              <w:spacing w:line="240" w:lineRule="auto"/>
              <w:ind w:firstLine="0"/>
              <w:jc w:val="left"/>
              <w:rPr>
                <w:sz w:val="20"/>
                <w:szCs w:val="20"/>
              </w:rPr>
            </w:pPr>
            <w:r w:rsidRPr="0004468B">
              <w:rPr>
                <w:sz w:val="20"/>
                <w:szCs w:val="20"/>
              </w:rPr>
              <w:t>Реализация (отпуск холодной питьевой воды):</w:t>
            </w:r>
          </w:p>
        </w:tc>
        <w:tc>
          <w:tcPr>
            <w:tcW w:w="1985" w:type="dxa"/>
            <w:vAlign w:val="center"/>
          </w:tcPr>
          <w:p w14:paraId="2A97D52D" w14:textId="77777777" w:rsidR="009A60ED" w:rsidRPr="0004468B" w:rsidRDefault="009A60ED" w:rsidP="009A60ED">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14:paraId="1DD9E914" w14:textId="11F153C7" w:rsidR="009A60ED" w:rsidRPr="00706212" w:rsidRDefault="009A60ED" w:rsidP="009A60ED">
            <w:pPr>
              <w:pStyle w:val="afffffa"/>
              <w:rPr>
                <w:color w:val="000000"/>
              </w:rPr>
            </w:pPr>
            <w:r w:rsidRPr="00BB33CA">
              <w:t>-</w:t>
            </w:r>
          </w:p>
        </w:tc>
      </w:tr>
      <w:tr w:rsidR="009A60ED" w:rsidRPr="00BB33CA" w14:paraId="53E7956D" w14:textId="77777777" w:rsidTr="00275257">
        <w:tc>
          <w:tcPr>
            <w:tcW w:w="5680" w:type="dxa"/>
            <w:vAlign w:val="center"/>
          </w:tcPr>
          <w:p w14:paraId="709EB511" w14:textId="77777777" w:rsidR="009A60ED" w:rsidRPr="00BB33CA" w:rsidRDefault="009A60ED" w:rsidP="009A60ED">
            <w:pPr>
              <w:spacing w:line="240" w:lineRule="auto"/>
              <w:ind w:firstLine="284"/>
              <w:jc w:val="left"/>
              <w:rPr>
                <w:i/>
                <w:sz w:val="20"/>
                <w:szCs w:val="20"/>
              </w:rPr>
            </w:pPr>
            <w:r w:rsidRPr="00BB33CA">
              <w:rPr>
                <w:i/>
                <w:sz w:val="20"/>
                <w:szCs w:val="20"/>
              </w:rPr>
              <w:t>в т. ч. население</w:t>
            </w:r>
          </w:p>
        </w:tc>
        <w:tc>
          <w:tcPr>
            <w:tcW w:w="1985" w:type="dxa"/>
            <w:vAlign w:val="center"/>
          </w:tcPr>
          <w:p w14:paraId="13953DF2" w14:textId="77777777" w:rsidR="009A60ED" w:rsidRPr="00BB33CA" w:rsidRDefault="009A60ED" w:rsidP="009A60ED">
            <w:pPr>
              <w:spacing w:line="240" w:lineRule="auto"/>
              <w:ind w:firstLine="0"/>
              <w:jc w:val="center"/>
              <w:rPr>
                <w:sz w:val="20"/>
                <w:szCs w:val="20"/>
              </w:rPr>
            </w:pPr>
            <w:r w:rsidRPr="00BB33CA">
              <w:rPr>
                <w:sz w:val="20"/>
                <w:szCs w:val="20"/>
              </w:rPr>
              <w:t>тыс. м</w:t>
            </w:r>
            <w:r w:rsidRPr="00BB33CA">
              <w:rPr>
                <w:sz w:val="20"/>
                <w:szCs w:val="20"/>
                <w:vertAlign w:val="superscript"/>
              </w:rPr>
              <w:t>3</w:t>
            </w:r>
          </w:p>
        </w:tc>
        <w:tc>
          <w:tcPr>
            <w:tcW w:w="1701" w:type="dxa"/>
            <w:vAlign w:val="center"/>
          </w:tcPr>
          <w:p w14:paraId="5F762EA0" w14:textId="755B6769" w:rsidR="009A60ED" w:rsidRPr="00706212" w:rsidRDefault="009A60ED" w:rsidP="009A60ED">
            <w:pPr>
              <w:pStyle w:val="afffffa"/>
              <w:rPr>
                <w:color w:val="000000"/>
              </w:rPr>
            </w:pPr>
            <w:r w:rsidRPr="0004468B">
              <w:t>-</w:t>
            </w:r>
          </w:p>
        </w:tc>
      </w:tr>
      <w:tr w:rsidR="009A60ED" w:rsidRPr="0004468B" w14:paraId="2164C98D" w14:textId="77777777" w:rsidTr="00747BD0">
        <w:tc>
          <w:tcPr>
            <w:tcW w:w="5680" w:type="dxa"/>
            <w:vAlign w:val="center"/>
          </w:tcPr>
          <w:p w14:paraId="765C669D" w14:textId="77777777" w:rsidR="009A60ED" w:rsidRPr="00BB33CA" w:rsidRDefault="009A60ED" w:rsidP="009A60ED">
            <w:pPr>
              <w:spacing w:line="240" w:lineRule="auto"/>
              <w:ind w:firstLine="0"/>
              <w:jc w:val="left"/>
              <w:rPr>
                <w:sz w:val="20"/>
                <w:szCs w:val="20"/>
              </w:rPr>
            </w:pPr>
            <w:r w:rsidRPr="00BB33CA">
              <w:rPr>
                <w:sz w:val="20"/>
                <w:szCs w:val="20"/>
              </w:rPr>
              <w:t>Реализация (отпуск горячей воды):</w:t>
            </w:r>
          </w:p>
        </w:tc>
        <w:tc>
          <w:tcPr>
            <w:tcW w:w="1985" w:type="dxa"/>
            <w:vAlign w:val="center"/>
          </w:tcPr>
          <w:p w14:paraId="51D98414" w14:textId="77777777" w:rsidR="009A60ED" w:rsidRPr="00BB33CA" w:rsidRDefault="009A60ED" w:rsidP="009A60ED">
            <w:pPr>
              <w:spacing w:line="240" w:lineRule="auto"/>
              <w:ind w:firstLine="0"/>
              <w:jc w:val="center"/>
              <w:rPr>
                <w:sz w:val="20"/>
                <w:szCs w:val="20"/>
              </w:rPr>
            </w:pPr>
            <w:r w:rsidRPr="00BB33CA">
              <w:rPr>
                <w:sz w:val="20"/>
                <w:szCs w:val="20"/>
              </w:rPr>
              <w:t>тыс. м</w:t>
            </w:r>
            <w:r w:rsidRPr="00BB33CA">
              <w:rPr>
                <w:sz w:val="20"/>
                <w:szCs w:val="20"/>
                <w:vertAlign w:val="superscript"/>
              </w:rPr>
              <w:t>3</w:t>
            </w:r>
          </w:p>
        </w:tc>
        <w:tc>
          <w:tcPr>
            <w:tcW w:w="1701" w:type="dxa"/>
            <w:vAlign w:val="center"/>
          </w:tcPr>
          <w:p w14:paraId="20ACD49A" w14:textId="5C54DE54" w:rsidR="009A60ED" w:rsidRPr="0004468B" w:rsidRDefault="009A60ED" w:rsidP="009A60ED">
            <w:pPr>
              <w:spacing w:line="240" w:lineRule="auto"/>
              <w:ind w:firstLine="0"/>
              <w:jc w:val="center"/>
              <w:rPr>
                <w:sz w:val="20"/>
                <w:szCs w:val="20"/>
              </w:rPr>
            </w:pPr>
            <w:r w:rsidRPr="00BB33CA">
              <w:rPr>
                <w:sz w:val="20"/>
                <w:szCs w:val="20"/>
              </w:rPr>
              <w:t>-</w:t>
            </w:r>
          </w:p>
        </w:tc>
      </w:tr>
      <w:tr w:rsidR="009A60ED" w:rsidRPr="0004468B" w14:paraId="0F41CDA6" w14:textId="77777777" w:rsidTr="00747BD0">
        <w:tc>
          <w:tcPr>
            <w:tcW w:w="5680" w:type="dxa"/>
            <w:vAlign w:val="center"/>
          </w:tcPr>
          <w:p w14:paraId="3294E324" w14:textId="77777777" w:rsidR="009A60ED" w:rsidRPr="0004468B" w:rsidRDefault="009A60ED" w:rsidP="009A60ED">
            <w:pPr>
              <w:spacing w:line="240" w:lineRule="auto"/>
              <w:ind w:firstLine="284"/>
              <w:jc w:val="left"/>
              <w:rPr>
                <w:i/>
                <w:sz w:val="20"/>
                <w:szCs w:val="20"/>
              </w:rPr>
            </w:pPr>
            <w:r w:rsidRPr="0004468B">
              <w:rPr>
                <w:i/>
                <w:sz w:val="20"/>
                <w:szCs w:val="20"/>
              </w:rPr>
              <w:t>в т. ч. население</w:t>
            </w:r>
          </w:p>
        </w:tc>
        <w:tc>
          <w:tcPr>
            <w:tcW w:w="1985" w:type="dxa"/>
            <w:vAlign w:val="center"/>
          </w:tcPr>
          <w:p w14:paraId="14DAA968" w14:textId="77777777" w:rsidR="009A60ED" w:rsidRPr="0004468B" w:rsidRDefault="009A60ED" w:rsidP="009A60ED">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14:paraId="23A1BFA4" w14:textId="3EE221BE" w:rsidR="009A60ED" w:rsidRPr="0004468B" w:rsidRDefault="009A60ED" w:rsidP="009A60ED">
            <w:pPr>
              <w:spacing w:line="240" w:lineRule="auto"/>
              <w:ind w:firstLine="0"/>
              <w:jc w:val="center"/>
              <w:rPr>
                <w:sz w:val="20"/>
                <w:szCs w:val="20"/>
              </w:rPr>
            </w:pPr>
            <w:r w:rsidRPr="0004468B">
              <w:rPr>
                <w:sz w:val="20"/>
                <w:szCs w:val="20"/>
              </w:rPr>
              <w:t>-</w:t>
            </w:r>
          </w:p>
        </w:tc>
      </w:tr>
      <w:tr w:rsidR="0031203A" w:rsidRPr="0004468B" w14:paraId="658B6266" w14:textId="77777777" w:rsidTr="00747BD0">
        <w:tc>
          <w:tcPr>
            <w:tcW w:w="5680" w:type="dxa"/>
            <w:vAlign w:val="center"/>
          </w:tcPr>
          <w:p w14:paraId="6A7B0F53" w14:textId="77777777" w:rsidR="0031203A" w:rsidRPr="0004468B" w:rsidRDefault="0031203A" w:rsidP="007814B9">
            <w:pPr>
              <w:spacing w:line="240" w:lineRule="auto"/>
              <w:ind w:firstLine="0"/>
              <w:jc w:val="left"/>
              <w:rPr>
                <w:sz w:val="20"/>
                <w:szCs w:val="20"/>
              </w:rPr>
            </w:pPr>
            <w:r w:rsidRPr="0004468B">
              <w:rPr>
                <w:sz w:val="20"/>
                <w:szCs w:val="20"/>
              </w:rPr>
              <w:t>Реализация (отпуск технической воды):</w:t>
            </w:r>
          </w:p>
        </w:tc>
        <w:tc>
          <w:tcPr>
            <w:tcW w:w="1985" w:type="dxa"/>
            <w:vAlign w:val="center"/>
          </w:tcPr>
          <w:p w14:paraId="0E07E1EF" w14:textId="77777777" w:rsidR="0031203A" w:rsidRPr="0004468B" w:rsidRDefault="0031203A" w:rsidP="007814B9">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14:paraId="5F734E30" w14:textId="77777777" w:rsidR="0031203A" w:rsidRPr="0004468B" w:rsidRDefault="0031203A" w:rsidP="007814B9">
            <w:pPr>
              <w:spacing w:line="240" w:lineRule="auto"/>
              <w:ind w:firstLine="0"/>
              <w:jc w:val="center"/>
              <w:rPr>
                <w:sz w:val="20"/>
                <w:szCs w:val="20"/>
              </w:rPr>
            </w:pPr>
            <w:r w:rsidRPr="0004468B">
              <w:rPr>
                <w:sz w:val="20"/>
                <w:szCs w:val="20"/>
              </w:rPr>
              <w:t>-</w:t>
            </w:r>
          </w:p>
        </w:tc>
      </w:tr>
      <w:tr w:rsidR="0031203A" w:rsidRPr="006C4B2D" w14:paraId="730EE932" w14:textId="77777777" w:rsidTr="00747BD0">
        <w:tc>
          <w:tcPr>
            <w:tcW w:w="5680" w:type="dxa"/>
            <w:vAlign w:val="center"/>
          </w:tcPr>
          <w:p w14:paraId="2F4AD087" w14:textId="77777777" w:rsidR="0031203A" w:rsidRPr="0004468B" w:rsidRDefault="0031203A" w:rsidP="007814B9">
            <w:pPr>
              <w:spacing w:line="240" w:lineRule="auto"/>
              <w:ind w:firstLine="284"/>
              <w:jc w:val="left"/>
              <w:rPr>
                <w:i/>
                <w:sz w:val="20"/>
                <w:szCs w:val="20"/>
              </w:rPr>
            </w:pPr>
            <w:r w:rsidRPr="0004468B">
              <w:rPr>
                <w:i/>
                <w:sz w:val="20"/>
                <w:szCs w:val="20"/>
              </w:rPr>
              <w:t>в т. ч. население</w:t>
            </w:r>
          </w:p>
        </w:tc>
        <w:tc>
          <w:tcPr>
            <w:tcW w:w="1985" w:type="dxa"/>
            <w:vAlign w:val="center"/>
          </w:tcPr>
          <w:p w14:paraId="642E8CFA" w14:textId="77777777" w:rsidR="0031203A" w:rsidRPr="0004468B" w:rsidRDefault="0031203A" w:rsidP="007814B9">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14:paraId="68E34D07" w14:textId="77777777" w:rsidR="0031203A" w:rsidRPr="006C4B2D" w:rsidRDefault="0031203A" w:rsidP="007814B9">
            <w:pPr>
              <w:spacing w:line="240" w:lineRule="auto"/>
              <w:ind w:firstLine="0"/>
              <w:jc w:val="center"/>
              <w:rPr>
                <w:sz w:val="20"/>
                <w:szCs w:val="20"/>
              </w:rPr>
            </w:pPr>
            <w:r w:rsidRPr="0004468B">
              <w:rPr>
                <w:sz w:val="20"/>
                <w:szCs w:val="20"/>
              </w:rPr>
              <w:t>-</w:t>
            </w:r>
          </w:p>
        </w:tc>
      </w:tr>
    </w:tbl>
    <w:p w14:paraId="1E151356" w14:textId="77777777" w:rsidR="0031203A" w:rsidRPr="006C4B2D" w:rsidRDefault="0031203A" w:rsidP="00FA1494"/>
    <w:p w14:paraId="29937A93" w14:textId="77777777" w:rsidR="00E4299B" w:rsidRPr="006C4B2D" w:rsidRDefault="00E4299B" w:rsidP="00AC7B53">
      <w:pPr>
        <w:pStyle w:val="3"/>
      </w:pPr>
      <w:bookmarkStart w:id="66" w:name="_Toc360699393"/>
      <w:bookmarkStart w:id="67" w:name="_Toc360699779"/>
      <w:bookmarkStart w:id="68" w:name="_Toc360700165"/>
      <w:bookmarkStart w:id="69" w:name="_Toc375685031"/>
      <w:bookmarkStart w:id="70" w:name="_Toc170716959"/>
      <w:bookmarkEnd w:id="60"/>
      <w:bookmarkEnd w:id="61"/>
      <w:bookmarkEnd w:id="62"/>
      <w:bookmarkEnd w:id="63"/>
      <w:bookmarkEnd w:id="64"/>
      <w:bookmarkEnd w:id="65"/>
      <w:r w:rsidRPr="006C4B2D">
        <w:t>Описание существующей системы коммерческого учета горячей, питьевой, технической воды и планов по установке приборов учета</w:t>
      </w:r>
      <w:bookmarkEnd w:id="66"/>
      <w:bookmarkEnd w:id="67"/>
      <w:bookmarkEnd w:id="68"/>
      <w:bookmarkEnd w:id="69"/>
      <w:bookmarkEnd w:id="70"/>
    </w:p>
    <w:p w14:paraId="64C2634B" w14:textId="4380F3D6" w:rsidR="00650CE0" w:rsidRDefault="00650CE0" w:rsidP="00650CE0">
      <w:bookmarkStart w:id="71" w:name="XA00M4A2MI"/>
      <w:bookmarkStart w:id="72" w:name="ZAP1S7O3BO"/>
      <w:bookmarkStart w:id="73" w:name="bssPhr98"/>
      <w:bookmarkEnd w:id="71"/>
      <w:bookmarkEnd w:id="72"/>
      <w:bookmarkEnd w:id="73"/>
      <w:r>
        <w:t>Описание существующей системы коммерческого учета воды в таблице 1.3.</w:t>
      </w:r>
      <w:r w:rsidR="001F4CA8">
        <w:t>6</w:t>
      </w:r>
      <w:r>
        <w:t>.</w:t>
      </w:r>
    </w:p>
    <w:p w14:paraId="106818BA" w14:textId="286933DE" w:rsidR="00650CE0" w:rsidRPr="00022302" w:rsidRDefault="00650CE0" w:rsidP="00650CE0">
      <w:pPr>
        <w:jc w:val="right"/>
      </w:pPr>
      <w:r w:rsidRPr="00022302">
        <w:t>Таблица 1.3.</w:t>
      </w:r>
      <w:r w:rsidR="001F4CA8">
        <w:t>6</w:t>
      </w:r>
    </w:p>
    <w:tbl>
      <w:tblPr>
        <w:tblStyle w:val="TableGrid"/>
        <w:tblW w:w="9384" w:type="dxa"/>
        <w:tblInd w:w="0" w:type="dxa"/>
        <w:tblCellMar>
          <w:top w:w="56" w:type="dxa"/>
          <w:left w:w="115" w:type="dxa"/>
          <w:right w:w="115" w:type="dxa"/>
        </w:tblCellMar>
        <w:tblLook w:val="04A0" w:firstRow="1" w:lastRow="0" w:firstColumn="1" w:lastColumn="0" w:noHBand="0" w:noVBand="1"/>
      </w:tblPr>
      <w:tblGrid>
        <w:gridCol w:w="5502"/>
        <w:gridCol w:w="3882"/>
      </w:tblGrid>
      <w:tr w:rsidR="00650CE0" w:rsidRPr="00022302" w14:paraId="6BAD2ED2" w14:textId="77777777" w:rsidTr="00B56DE0">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hideMark/>
          </w:tcPr>
          <w:p w14:paraId="0489614E" w14:textId="77777777" w:rsidR="00650CE0" w:rsidRPr="00022302" w:rsidRDefault="00650CE0" w:rsidP="00B56DE0">
            <w:pPr>
              <w:ind w:firstLine="0"/>
              <w:jc w:val="center"/>
              <w:rPr>
                <w:rFonts w:eastAsia="Times New Roman" w:cs="Times New Roman"/>
                <w:color w:val="000000"/>
                <w:sz w:val="20"/>
                <w:szCs w:val="20"/>
              </w:rPr>
            </w:pPr>
            <w:r w:rsidRPr="00022302">
              <w:rPr>
                <w:b/>
                <w:sz w:val="20"/>
                <w:szCs w:val="20"/>
              </w:rPr>
              <w:t>Объект</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hideMark/>
          </w:tcPr>
          <w:p w14:paraId="256696A0" w14:textId="77777777" w:rsidR="00650CE0" w:rsidRPr="00022302" w:rsidRDefault="00650CE0" w:rsidP="00B56DE0">
            <w:pPr>
              <w:ind w:firstLine="0"/>
              <w:jc w:val="center"/>
              <w:rPr>
                <w:rFonts w:eastAsia="Times New Roman" w:cs="Times New Roman"/>
                <w:color w:val="000000"/>
                <w:sz w:val="20"/>
                <w:szCs w:val="20"/>
              </w:rPr>
            </w:pPr>
            <w:r w:rsidRPr="00022302">
              <w:rPr>
                <w:b/>
                <w:sz w:val="20"/>
                <w:szCs w:val="20"/>
              </w:rPr>
              <w:t>Марка прибора учета</w:t>
            </w:r>
          </w:p>
        </w:tc>
      </w:tr>
      <w:tr w:rsidR="00FD5E54" w:rsidRPr="00A81A54" w14:paraId="7061BE45" w14:textId="77777777" w:rsidTr="00FD5E54">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DEA1F0E" w14:textId="480E64BF" w:rsidR="00FD5E54" w:rsidRPr="00A81A54" w:rsidRDefault="00FD5E54" w:rsidP="00A81A54">
            <w:pPr>
              <w:spacing w:line="240" w:lineRule="auto"/>
              <w:ind w:firstLine="0"/>
              <w:jc w:val="center"/>
              <w:rPr>
                <w:rFonts w:eastAsia="Calibri" w:cs="Times New Roman"/>
                <w:sz w:val="20"/>
                <w:szCs w:val="20"/>
              </w:rPr>
            </w:pPr>
            <w:proofErr w:type="gramStart"/>
            <w:r>
              <w:rPr>
                <w:sz w:val="20"/>
                <w:szCs w:val="20"/>
              </w:rPr>
              <w:t xml:space="preserve">Узел расхода учета водопроводной воды на п. </w:t>
            </w:r>
            <w:proofErr w:type="spellStart"/>
            <w:r>
              <w:rPr>
                <w:sz w:val="20"/>
                <w:szCs w:val="20"/>
              </w:rPr>
              <w:t>Кадуй</w:t>
            </w:r>
            <w:proofErr w:type="spellEnd"/>
            <w:r>
              <w:rPr>
                <w:sz w:val="20"/>
                <w:szCs w:val="20"/>
              </w:rPr>
              <w:t xml:space="preserve"> (ВОС-20, ВОС-21</w:t>
            </w:r>
            <w:proofErr w:type="gramEnd"/>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49B64429" w14:textId="6B3BC2F5" w:rsidR="00FD5E54" w:rsidRPr="00A81A54" w:rsidRDefault="00FD5E54" w:rsidP="00A81A54">
            <w:pPr>
              <w:spacing w:line="240" w:lineRule="auto"/>
              <w:ind w:firstLine="0"/>
              <w:jc w:val="center"/>
              <w:rPr>
                <w:rFonts w:eastAsia="Calibri" w:cs="Times New Roman"/>
                <w:sz w:val="20"/>
                <w:szCs w:val="20"/>
              </w:rPr>
            </w:pPr>
            <w:r>
              <w:rPr>
                <w:sz w:val="20"/>
                <w:szCs w:val="20"/>
              </w:rPr>
              <w:t>Коммерческий учет</w:t>
            </w:r>
          </w:p>
        </w:tc>
      </w:tr>
      <w:tr w:rsidR="00FD5E54" w:rsidRPr="00A81A54" w14:paraId="7894D892" w14:textId="77777777" w:rsidTr="00FD5E54">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0CD540D" w14:textId="6EB32D75" w:rsidR="00FD5E54" w:rsidRPr="00A81A54" w:rsidRDefault="00FD5E54" w:rsidP="00A81A54">
            <w:pPr>
              <w:spacing w:line="240" w:lineRule="auto"/>
              <w:ind w:firstLine="0"/>
              <w:jc w:val="center"/>
              <w:rPr>
                <w:rFonts w:eastAsia="Calibri" w:cs="Times New Roman"/>
                <w:sz w:val="20"/>
                <w:szCs w:val="20"/>
              </w:rPr>
            </w:pPr>
            <w:r>
              <w:rPr>
                <w:sz w:val="20"/>
                <w:szCs w:val="20"/>
              </w:rPr>
              <w:t>Узел расхода воды с 1 подъема ВОС-1, ВОС-2</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101E61A6" w14:textId="6AE3D677" w:rsidR="00FD5E54" w:rsidRPr="00A81A54" w:rsidRDefault="00FD5E54" w:rsidP="00A81A54">
            <w:pPr>
              <w:spacing w:line="240" w:lineRule="auto"/>
              <w:ind w:firstLine="0"/>
              <w:jc w:val="center"/>
              <w:rPr>
                <w:rFonts w:eastAsia="Calibri" w:cs="Times New Roman"/>
                <w:sz w:val="20"/>
                <w:szCs w:val="20"/>
              </w:rPr>
            </w:pPr>
            <w:r>
              <w:rPr>
                <w:sz w:val="20"/>
                <w:szCs w:val="20"/>
              </w:rPr>
              <w:t>Коммерческий учет</w:t>
            </w:r>
          </w:p>
        </w:tc>
      </w:tr>
      <w:tr w:rsidR="00FD5E54" w:rsidRPr="00A81A54" w14:paraId="400FE456" w14:textId="77777777" w:rsidTr="00B56DE0">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01454CE2" w14:textId="60345192" w:rsidR="00FD5E54" w:rsidRPr="00022302" w:rsidRDefault="00FD5E54" w:rsidP="00A81A54">
            <w:pPr>
              <w:spacing w:line="240" w:lineRule="auto"/>
              <w:ind w:firstLine="0"/>
              <w:jc w:val="center"/>
              <w:rPr>
                <w:sz w:val="20"/>
                <w:szCs w:val="20"/>
              </w:rPr>
            </w:pPr>
            <w:r>
              <w:rPr>
                <w:sz w:val="20"/>
                <w:szCs w:val="20"/>
              </w:rPr>
              <w:t>Скважина № 22582</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5AA326AF" w14:textId="7DDC5ABA" w:rsidR="00FD5E54" w:rsidRPr="00022302" w:rsidRDefault="00A81A54" w:rsidP="00A81A54">
            <w:pPr>
              <w:spacing w:line="240" w:lineRule="auto"/>
              <w:ind w:firstLine="0"/>
              <w:jc w:val="center"/>
              <w:rPr>
                <w:sz w:val="20"/>
                <w:szCs w:val="20"/>
              </w:rPr>
            </w:pPr>
            <w:r>
              <w:rPr>
                <w:sz w:val="20"/>
                <w:szCs w:val="20"/>
              </w:rPr>
              <w:t>-</w:t>
            </w:r>
          </w:p>
        </w:tc>
      </w:tr>
      <w:tr w:rsidR="00FD5E54" w:rsidRPr="00A81A54" w14:paraId="29AAF3DA" w14:textId="77777777" w:rsidTr="00B56DE0">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3CB7979A" w14:textId="3700AC22" w:rsidR="00FD5E54" w:rsidRPr="00022302" w:rsidRDefault="00FD5E54" w:rsidP="00A81A54">
            <w:pPr>
              <w:spacing w:line="240" w:lineRule="auto"/>
              <w:ind w:firstLine="0"/>
              <w:jc w:val="center"/>
              <w:rPr>
                <w:sz w:val="20"/>
                <w:szCs w:val="20"/>
              </w:rPr>
            </w:pPr>
            <w:r>
              <w:rPr>
                <w:sz w:val="20"/>
                <w:szCs w:val="20"/>
              </w:rPr>
              <w:t>Скважина № 2904</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A3FB90C" w14:textId="2FD8728A" w:rsidR="00FD5E54" w:rsidRPr="00022302" w:rsidRDefault="00FD5E54" w:rsidP="00A81A54">
            <w:pPr>
              <w:spacing w:line="240" w:lineRule="auto"/>
              <w:ind w:firstLine="0"/>
              <w:jc w:val="center"/>
              <w:rPr>
                <w:sz w:val="20"/>
                <w:szCs w:val="20"/>
              </w:rPr>
            </w:pPr>
            <w:r>
              <w:rPr>
                <w:sz w:val="20"/>
                <w:szCs w:val="20"/>
              </w:rPr>
              <w:t>ОСВУ-40</w:t>
            </w:r>
          </w:p>
        </w:tc>
      </w:tr>
      <w:tr w:rsidR="00FD5E54" w:rsidRPr="00A81A54" w14:paraId="6DDF6E4E" w14:textId="77777777" w:rsidTr="00B56DE0">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1E59BAA7" w14:textId="1DAED7F9" w:rsidR="00FD5E54" w:rsidRDefault="00FD5E54" w:rsidP="00A81A54">
            <w:pPr>
              <w:spacing w:line="240" w:lineRule="auto"/>
              <w:ind w:firstLine="0"/>
              <w:jc w:val="center"/>
              <w:rPr>
                <w:sz w:val="20"/>
                <w:szCs w:val="20"/>
              </w:rPr>
            </w:pPr>
            <w:r>
              <w:rPr>
                <w:sz w:val="20"/>
                <w:szCs w:val="20"/>
              </w:rPr>
              <w:t>Скважина № 2906</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35A64F1" w14:textId="57A03C01" w:rsidR="00FD5E54" w:rsidRDefault="00FD5E54" w:rsidP="00A81A54">
            <w:pPr>
              <w:spacing w:line="240" w:lineRule="auto"/>
              <w:ind w:firstLine="0"/>
              <w:jc w:val="center"/>
              <w:rPr>
                <w:sz w:val="20"/>
                <w:szCs w:val="20"/>
              </w:rPr>
            </w:pPr>
            <w:r>
              <w:rPr>
                <w:sz w:val="20"/>
                <w:szCs w:val="20"/>
              </w:rPr>
              <w:t>ОСВУ-40</w:t>
            </w:r>
          </w:p>
        </w:tc>
      </w:tr>
      <w:tr w:rsidR="00FD5E54" w:rsidRPr="00A81A54" w14:paraId="03C68A59" w14:textId="77777777" w:rsidTr="00B56DE0">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0B106588" w14:textId="392AD652" w:rsidR="00FD5E54" w:rsidRDefault="00FD5E54" w:rsidP="00A81A54">
            <w:pPr>
              <w:spacing w:line="240" w:lineRule="auto"/>
              <w:ind w:firstLine="0"/>
              <w:jc w:val="center"/>
              <w:rPr>
                <w:sz w:val="20"/>
                <w:szCs w:val="20"/>
              </w:rPr>
            </w:pPr>
            <w:r>
              <w:rPr>
                <w:sz w:val="20"/>
                <w:szCs w:val="20"/>
              </w:rPr>
              <w:t>Скважина № 1673</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0F13C057" w14:textId="3B6CC71B" w:rsidR="00FD5E54" w:rsidRDefault="00FD5E54" w:rsidP="00A81A54">
            <w:pPr>
              <w:spacing w:line="240" w:lineRule="auto"/>
              <w:ind w:firstLine="0"/>
              <w:jc w:val="center"/>
              <w:rPr>
                <w:sz w:val="20"/>
                <w:szCs w:val="20"/>
              </w:rPr>
            </w:pPr>
            <w:r>
              <w:rPr>
                <w:sz w:val="20"/>
                <w:szCs w:val="20"/>
              </w:rPr>
              <w:t xml:space="preserve">ЭКОМЕРА </w:t>
            </w:r>
            <w:r w:rsidRPr="00A81A54">
              <w:rPr>
                <w:sz w:val="20"/>
                <w:szCs w:val="20"/>
              </w:rPr>
              <w:t>F-50</w:t>
            </w:r>
          </w:p>
        </w:tc>
      </w:tr>
      <w:tr w:rsidR="00FD5E54" w:rsidRPr="00A81A54" w14:paraId="56D8890C" w14:textId="77777777" w:rsidTr="00B56DE0">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2B62968" w14:textId="571F1CF1" w:rsidR="00FD5E54" w:rsidRDefault="00FD5E54" w:rsidP="00A81A54">
            <w:pPr>
              <w:spacing w:line="240" w:lineRule="auto"/>
              <w:ind w:firstLine="0"/>
              <w:jc w:val="center"/>
              <w:rPr>
                <w:sz w:val="20"/>
                <w:szCs w:val="20"/>
              </w:rPr>
            </w:pPr>
            <w:r>
              <w:rPr>
                <w:sz w:val="20"/>
                <w:szCs w:val="20"/>
              </w:rPr>
              <w:t>Скважина № 3462</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515F7A02" w14:textId="5FA623FD" w:rsidR="00FD5E54" w:rsidRDefault="00FD5E54" w:rsidP="00A81A54">
            <w:pPr>
              <w:spacing w:line="240" w:lineRule="auto"/>
              <w:ind w:firstLine="0"/>
              <w:jc w:val="center"/>
              <w:rPr>
                <w:sz w:val="20"/>
                <w:szCs w:val="20"/>
              </w:rPr>
            </w:pPr>
            <w:r>
              <w:rPr>
                <w:sz w:val="20"/>
                <w:szCs w:val="20"/>
              </w:rPr>
              <w:t>НОРМА СТВ-50</w:t>
            </w:r>
          </w:p>
        </w:tc>
      </w:tr>
      <w:tr w:rsidR="00FD5E54" w:rsidRPr="00A81A54" w14:paraId="27B0CB0B" w14:textId="77777777" w:rsidTr="00B56DE0">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4C0E87E5" w14:textId="03BF83F8" w:rsidR="00FD5E54" w:rsidRDefault="00FD5E54" w:rsidP="00A81A54">
            <w:pPr>
              <w:spacing w:line="240" w:lineRule="auto"/>
              <w:ind w:firstLine="0"/>
              <w:jc w:val="center"/>
              <w:rPr>
                <w:sz w:val="20"/>
                <w:szCs w:val="20"/>
              </w:rPr>
            </w:pPr>
            <w:r>
              <w:rPr>
                <w:sz w:val="20"/>
                <w:szCs w:val="20"/>
              </w:rPr>
              <w:t>Скважина № 1900</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48043AA" w14:textId="65367983" w:rsidR="00FD5E54" w:rsidRDefault="00FD5E54" w:rsidP="00A81A54">
            <w:pPr>
              <w:spacing w:line="240" w:lineRule="auto"/>
              <w:ind w:firstLine="0"/>
              <w:jc w:val="center"/>
              <w:rPr>
                <w:sz w:val="20"/>
                <w:szCs w:val="20"/>
              </w:rPr>
            </w:pPr>
            <w:r>
              <w:rPr>
                <w:sz w:val="20"/>
                <w:szCs w:val="20"/>
              </w:rPr>
              <w:t>ЭКОМЕРА</w:t>
            </w:r>
          </w:p>
        </w:tc>
      </w:tr>
      <w:tr w:rsidR="00FD5E54" w:rsidRPr="00A81A54" w14:paraId="1B276B24" w14:textId="77777777" w:rsidTr="00B56DE0">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E16C062" w14:textId="75E08E2C" w:rsidR="00FD5E54" w:rsidRDefault="00FD5E54" w:rsidP="00A81A54">
            <w:pPr>
              <w:spacing w:line="240" w:lineRule="auto"/>
              <w:ind w:firstLine="0"/>
              <w:jc w:val="center"/>
              <w:rPr>
                <w:sz w:val="20"/>
                <w:szCs w:val="20"/>
              </w:rPr>
            </w:pPr>
            <w:r>
              <w:rPr>
                <w:sz w:val="20"/>
                <w:szCs w:val="20"/>
              </w:rPr>
              <w:t>Скважина № 1701</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49DF6B62" w14:textId="42BB2A4A" w:rsidR="00FD5E54" w:rsidRDefault="00FD5E54" w:rsidP="00A81A54">
            <w:pPr>
              <w:spacing w:line="240" w:lineRule="auto"/>
              <w:ind w:firstLine="0"/>
              <w:jc w:val="center"/>
              <w:rPr>
                <w:sz w:val="20"/>
                <w:szCs w:val="20"/>
              </w:rPr>
            </w:pPr>
            <w:r>
              <w:rPr>
                <w:sz w:val="20"/>
                <w:szCs w:val="20"/>
              </w:rPr>
              <w:t xml:space="preserve">ВЗЛЕТ ЭР мод. </w:t>
            </w:r>
            <w:proofErr w:type="spellStart"/>
            <w:r>
              <w:rPr>
                <w:sz w:val="20"/>
                <w:szCs w:val="20"/>
              </w:rPr>
              <w:t>Лайт</w:t>
            </w:r>
            <w:proofErr w:type="spellEnd"/>
            <w:r>
              <w:rPr>
                <w:sz w:val="20"/>
                <w:szCs w:val="20"/>
              </w:rPr>
              <w:t xml:space="preserve"> М</w:t>
            </w:r>
          </w:p>
        </w:tc>
      </w:tr>
    </w:tbl>
    <w:p w14:paraId="2BD0DB63" w14:textId="77777777" w:rsidR="00650CE0" w:rsidRDefault="00650CE0" w:rsidP="00410904"/>
    <w:p w14:paraId="30DF9F5C" w14:textId="310F1CCE" w:rsidR="00410904" w:rsidRDefault="00410904" w:rsidP="00410904">
      <w:r>
        <w:t xml:space="preserve">Информация об </w:t>
      </w:r>
      <w:r w:rsidR="006B694C" w:rsidRPr="008A3BE3">
        <w:t>уров</w:t>
      </w:r>
      <w:r>
        <w:t>не</w:t>
      </w:r>
      <w:r w:rsidR="006B694C" w:rsidRPr="008A3BE3">
        <w:t xml:space="preserve"> приборного учета холодной воды у абонентов </w:t>
      </w:r>
      <w:r>
        <w:t>в</w:t>
      </w:r>
      <w:r w:rsidRPr="008A3BE3">
        <w:t xml:space="preserve"> </w:t>
      </w:r>
      <w:proofErr w:type="spellStart"/>
      <w:r w:rsidR="004F1444">
        <w:t>Кадуйском</w:t>
      </w:r>
      <w:proofErr w:type="spellEnd"/>
      <w:r>
        <w:t xml:space="preserve"> </w:t>
      </w:r>
      <w:r w:rsidRPr="008A3BE3">
        <w:t xml:space="preserve">муниципальном </w:t>
      </w:r>
      <w:r>
        <w:t>округе</w:t>
      </w:r>
      <w:r w:rsidRPr="008A3BE3">
        <w:t xml:space="preserve"> </w:t>
      </w:r>
      <w:r w:rsidR="00BC78A0">
        <w:t>отсутствует.</w:t>
      </w:r>
    </w:p>
    <w:p w14:paraId="45AEAE7F" w14:textId="2AFCBC5C" w:rsidR="00410904" w:rsidRDefault="00410904" w:rsidP="00410904">
      <w:r>
        <w:t xml:space="preserve">Развитие коммерческого учета на территории </w:t>
      </w:r>
      <w:proofErr w:type="spellStart"/>
      <w:r w:rsidR="004F1444">
        <w:t>Кадуйского</w:t>
      </w:r>
      <w:proofErr w:type="spellEnd"/>
      <w:r>
        <w:t xml:space="preserve"> муниципального округа будет осуществляться в соответствии с Федеральным законом от 07</w:t>
      </w:r>
      <w:r w:rsidR="0016506F">
        <w:t xml:space="preserve"> декабря </w:t>
      </w:r>
      <w:r>
        <w:t>2010 г</w:t>
      </w:r>
      <w:r w:rsidR="006774C1">
        <w:t>.</w:t>
      </w:r>
      <w:r>
        <w:t xml:space="preserve"> № 416-ФЗ «О водоснабжении и водоотведении» и Федеральным законом от 23</w:t>
      </w:r>
      <w:r w:rsidR="0016506F">
        <w:t xml:space="preserve"> декабря </w:t>
      </w:r>
      <w:r>
        <w:t xml:space="preserve">2009 </w:t>
      </w:r>
      <w:r w:rsidR="006774C1">
        <w:t xml:space="preserve">г. </w:t>
      </w:r>
      <w:r>
        <w:t>№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59690E9C" w14:textId="44584C4F" w:rsidR="00410904" w:rsidRPr="00D41631" w:rsidRDefault="00410904" w:rsidP="00410904">
      <w:r w:rsidRPr="00D41631">
        <w:t>Планы по установке приборов учета воды представлены в таблице 1.3.</w:t>
      </w:r>
      <w:r w:rsidR="001F4CA8">
        <w:t>7</w:t>
      </w:r>
      <w:r w:rsidRPr="00D41631">
        <w:t>.</w:t>
      </w:r>
    </w:p>
    <w:p w14:paraId="2E6253A9" w14:textId="2989A8BD" w:rsidR="00410904" w:rsidRPr="00D41631" w:rsidRDefault="00410904" w:rsidP="00410904">
      <w:pPr>
        <w:jc w:val="right"/>
      </w:pPr>
      <w:r w:rsidRPr="00D41631">
        <w:t>Таблица 1.3.</w:t>
      </w:r>
      <w:r w:rsidR="001F4CA8">
        <w:t>7</w:t>
      </w:r>
    </w:p>
    <w:p w14:paraId="0D303DD5" w14:textId="77777777" w:rsidR="00410904" w:rsidRPr="00D41631" w:rsidRDefault="00410904" w:rsidP="00410904">
      <w:pPr>
        <w:ind w:firstLine="0"/>
        <w:jc w:val="center"/>
      </w:pPr>
      <w:r w:rsidRPr="00D41631">
        <w:t>Планы по установке приборов учета воды (ВЗУ, абоненты)</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829"/>
      </w:tblGrid>
      <w:tr w:rsidR="00410904" w:rsidRPr="00040C87" w14:paraId="3D401425" w14:textId="77777777" w:rsidTr="00275257">
        <w:trPr>
          <w:trHeight w:val="113"/>
        </w:trPr>
        <w:tc>
          <w:tcPr>
            <w:tcW w:w="2954" w:type="pct"/>
            <w:vAlign w:val="center"/>
          </w:tcPr>
          <w:p w14:paraId="0EC0DA24" w14:textId="77777777" w:rsidR="00410904" w:rsidRPr="00D41631" w:rsidRDefault="00410904" w:rsidP="00275257">
            <w:pPr>
              <w:keepNext/>
              <w:spacing w:line="240" w:lineRule="auto"/>
              <w:ind w:firstLine="0"/>
              <w:jc w:val="center"/>
              <w:rPr>
                <w:b/>
                <w:sz w:val="20"/>
                <w:szCs w:val="20"/>
              </w:rPr>
            </w:pPr>
            <w:r w:rsidRPr="00D41631">
              <w:rPr>
                <w:b/>
                <w:sz w:val="20"/>
                <w:szCs w:val="20"/>
              </w:rPr>
              <w:t>Место установки</w:t>
            </w:r>
          </w:p>
        </w:tc>
        <w:tc>
          <w:tcPr>
            <w:tcW w:w="2046" w:type="pct"/>
            <w:vAlign w:val="center"/>
          </w:tcPr>
          <w:p w14:paraId="177D4EAD" w14:textId="77777777" w:rsidR="00410904" w:rsidRPr="00D41631" w:rsidRDefault="00410904" w:rsidP="00275257">
            <w:pPr>
              <w:keepNext/>
              <w:spacing w:line="240" w:lineRule="auto"/>
              <w:ind w:firstLine="0"/>
              <w:jc w:val="center"/>
              <w:rPr>
                <w:b/>
                <w:sz w:val="20"/>
                <w:szCs w:val="20"/>
              </w:rPr>
            </w:pPr>
            <w:r w:rsidRPr="00D41631">
              <w:rPr>
                <w:b/>
                <w:sz w:val="20"/>
                <w:szCs w:val="20"/>
              </w:rPr>
              <w:t>Дата установки</w:t>
            </w:r>
          </w:p>
        </w:tc>
      </w:tr>
      <w:tr w:rsidR="0066555A" w:rsidRPr="00AB3FEE" w14:paraId="0BEB93ED" w14:textId="77777777" w:rsidTr="00275257">
        <w:trPr>
          <w:trHeight w:val="77"/>
        </w:trPr>
        <w:tc>
          <w:tcPr>
            <w:tcW w:w="2954" w:type="pct"/>
            <w:vAlign w:val="center"/>
          </w:tcPr>
          <w:p w14:paraId="5E51AC5A" w14:textId="0646EEE5" w:rsidR="0066555A" w:rsidRPr="001E12A0" w:rsidRDefault="001E12A0" w:rsidP="0066555A">
            <w:pPr>
              <w:spacing w:line="240" w:lineRule="auto"/>
              <w:ind w:firstLine="0"/>
              <w:jc w:val="center"/>
              <w:rPr>
                <w:sz w:val="20"/>
                <w:szCs w:val="20"/>
              </w:rPr>
            </w:pPr>
            <w:r w:rsidRPr="001E12A0">
              <w:rPr>
                <w:sz w:val="20"/>
                <w:szCs w:val="20"/>
              </w:rPr>
              <w:t>-</w:t>
            </w:r>
          </w:p>
        </w:tc>
        <w:tc>
          <w:tcPr>
            <w:tcW w:w="2046" w:type="pct"/>
            <w:vAlign w:val="center"/>
          </w:tcPr>
          <w:p w14:paraId="7E4DDB86" w14:textId="6A477CB0" w:rsidR="0066555A" w:rsidRPr="00AB3FEE" w:rsidRDefault="001E12A0" w:rsidP="0066555A">
            <w:pPr>
              <w:spacing w:line="240" w:lineRule="auto"/>
              <w:ind w:firstLine="0"/>
              <w:jc w:val="center"/>
              <w:rPr>
                <w:sz w:val="20"/>
                <w:szCs w:val="20"/>
              </w:rPr>
            </w:pPr>
            <w:r w:rsidRPr="001E12A0">
              <w:rPr>
                <w:sz w:val="20"/>
                <w:szCs w:val="20"/>
              </w:rPr>
              <w:t>-</w:t>
            </w:r>
          </w:p>
        </w:tc>
      </w:tr>
    </w:tbl>
    <w:p w14:paraId="5C5F6D18" w14:textId="77777777" w:rsidR="00410904" w:rsidRPr="008A3BE3" w:rsidRDefault="00410904" w:rsidP="006B694C"/>
    <w:p w14:paraId="3B304302" w14:textId="00A24C81" w:rsidR="00E4299B" w:rsidRPr="006C4B2D" w:rsidRDefault="00E4299B" w:rsidP="00AC7B53">
      <w:pPr>
        <w:pStyle w:val="3"/>
      </w:pPr>
      <w:bookmarkStart w:id="74" w:name="_Toc375685034"/>
      <w:bookmarkStart w:id="75" w:name="_Toc170716960"/>
      <w:r w:rsidRPr="006C4B2D">
        <w:t xml:space="preserve">Анализ резервов и дефицитов производственных мощностей системы водоснабжения </w:t>
      </w:r>
      <w:bookmarkEnd w:id="74"/>
      <w:proofErr w:type="spellStart"/>
      <w:r w:rsidR="004F1444">
        <w:t>Кадуйского</w:t>
      </w:r>
      <w:proofErr w:type="spellEnd"/>
      <w:r w:rsidR="00F91C0D">
        <w:t xml:space="preserve"> </w:t>
      </w:r>
      <w:r w:rsidR="00837B11">
        <w:t>муниципального</w:t>
      </w:r>
      <w:r w:rsidR="00416921">
        <w:t xml:space="preserve"> </w:t>
      </w:r>
      <w:r w:rsidRPr="006C4B2D">
        <w:t>округа</w:t>
      </w:r>
      <w:bookmarkEnd w:id="75"/>
    </w:p>
    <w:p w14:paraId="458786EE" w14:textId="77536036" w:rsidR="00E4299B" w:rsidRDefault="00E4299B" w:rsidP="00B15AE7">
      <w:pPr>
        <w:rPr>
          <w:snapToGrid w:val="0"/>
        </w:rPr>
      </w:pPr>
      <w:r w:rsidRPr="004101B1">
        <w:t>Резервы и дефициты производственных мощностей системы водоснабжения</w:t>
      </w:r>
      <w:r w:rsidRPr="006C4B2D">
        <w:t xml:space="preserve"> определены для следующих случаев:</w:t>
      </w:r>
      <w:r w:rsidR="006F7FCD" w:rsidRPr="006C4B2D">
        <w:t xml:space="preserve"> </w:t>
      </w:r>
      <w:r w:rsidRPr="006C4B2D">
        <w:rPr>
          <w:snapToGrid w:val="0"/>
        </w:rPr>
        <w:t>соответствие расчетного дебита скважины объему существующего водопотребления.</w:t>
      </w:r>
    </w:p>
    <w:p w14:paraId="549EFF89" w14:textId="77777777" w:rsidR="00164D6E" w:rsidRPr="006C4B2D" w:rsidRDefault="00164D6E" w:rsidP="00B15AE7">
      <w:pPr>
        <w:rPr>
          <w:snapToGrid w:val="0"/>
        </w:rPr>
      </w:pPr>
    </w:p>
    <w:p w14:paraId="7067264C" w14:textId="77777777" w:rsidR="00164D6E" w:rsidRDefault="00164D6E" w:rsidP="001D7005">
      <w:pPr>
        <w:keepNext/>
        <w:jc w:val="right"/>
        <w:rPr>
          <w:bCs/>
        </w:rPr>
      </w:pPr>
    </w:p>
    <w:p w14:paraId="7B50452E" w14:textId="2A2D3605" w:rsidR="00E4299B" w:rsidRPr="006C4B2D" w:rsidRDefault="00E4299B" w:rsidP="001D7005">
      <w:pPr>
        <w:keepNext/>
        <w:jc w:val="right"/>
        <w:rPr>
          <w:bCs/>
        </w:rPr>
      </w:pPr>
      <w:r w:rsidRPr="006C4B2D">
        <w:rPr>
          <w:bCs/>
        </w:rPr>
        <w:t>Таблица 1.3.</w:t>
      </w:r>
      <w:r w:rsidR="001F4CA8">
        <w:rPr>
          <w:bCs/>
        </w:rPr>
        <w:t>8</w:t>
      </w:r>
    </w:p>
    <w:p w14:paraId="517AE50E" w14:textId="7F2A9DAD" w:rsidR="00E4299B" w:rsidRDefault="00E4299B" w:rsidP="001D7005">
      <w:pPr>
        <w:keepNext/>
        <w:ind w:firstLine="0"/>
        <w:jc w:val="center"/>
        <w:rPr>
          <w:bCs/>
        </w:rPr>
      </w:pPr>
      <w:r w:rsidRPr="006C4B2D">
        <w:rPr>
          <w:bCs/>
        </w:rPr>
        <w:t>Резервы и дефициты производственных мощностей системы водоснабжения</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34"/>
        <w:gridCol w:w="2210"/>
        <w:gridCol w:w="2213"/>
        <w:gridCol w:w="1958"/>
      </w:tblGrid>
      <w:tr w:rsidR="0023011A" w:rsidRPr="0060139A" w14:paraId="6FC32B34" w14:textId="77777777" w:rsidTr="00F708EC">
        <w:trPr>
          <w:trHeight w:val="276"/>
          <w:tblHeader/>
          <w:jc w:val="center"/>
        </w:trPr>
        <w:tc>
          <w:tcPr>
            <w:tcW w:w="1575" w:type="pct"/>
            <w:vMerge w:val="restart"/>
            <w:tcMar>
              <w:top w:w="15" w:type="dxa"/>
              <w:left w:w="15" w:type="dxa"/>
              <w:bottom w:w="0" w:type="dxa"/>
              <w:right w:w="15" w:type="dxa"/>
            </w:tcMar>
            <w:vAlign w:val="center"/>
          </w:tcPr>
          <w:p w14:paraId="72B220ED" w14:textId="77777777" w:rsidR="0023011A" w:rsidRPr="0060139A" w:rsidRDefault="0023011A" w:rsidP="0023011A">
            <w:pPr>
              <w:pStyle w:val="afffffa"/>
              <w:rPr>
                <w:b/>
              </w:rPr>
            </w:pPr>
            <w:bookmarkStart w:id="76" w:name="OLE_LINK1" w:colFirst="1" w:colLast="4"/>
            <w:r w:rsidRPr="0060139A">
              <w:rPr>
                <w:b/>
              </w:rPr>
              <w:t>Сооружение</w:t>
            </w:r>
          </w:p>
        </w:tc>
        <w:tc>
          <w:tcPr>
            <w:tcW w:w="1186" w:type="pct"/>
            <w:vMerge w:val="restart"/>
            <w:tcMar>
              <w:top w:w="15" w:type="dxa"/>
              <w:left w:w="15" w:type="dxa"/>
              <w:bottom w:w="0" w:type="dxa"/>
              <w:right w:w="15" w:type="dxa"/>
            </w:tcMar>
            <w:vAlign w:val="center"/>
          </w:tcPr>
          <w:p w14:paraId="36A611F2" w14:textId="77777777" w:rsidR="0023011A" w:rsidRPr="0060139A" w:rsidRDefault="0023011A" w:rsidP="0023011A">
            <w:pPr>
              <w:pStyle w:val="afffffa"/>
              <w:rPr>
                <w:b/>
              </w:rPr>
            </w:pPr>
            <w:r w:rsidRPr="0060139A">
              <w:rPr>
                <w:b/>
              </w:rPr>
              <w:t>Проектная производительность существующих сооружений, м</w:t>
            </w:r>
            <w:r w:rsidRPr="0060139A">
              <w:rPr>
                <w:b/>
                <w:vertAlign w:val="superscript"/>
              </w:rPr>
              <w:t>3</w:t>
            </w:r>
            <w:r w:rsidRPr="0060139A">
              <w:rPr>
                <w:b/>
              </w:rPr>
              <w:t>/</w:t>
            </w:r>
            <w:proofErr w:type="spellStart"/>
            <w:r w:rsidRPr="0060139A">
              <w:rPr>
                <w:b/>
              </w:rPr>
              <w:t>сут</w:t>
            </w:r>
            <w:proofErr w:type="spellEnd"/>
          </w:p>
        </w:tc>
        <w:tc>
          <w:tcPr>
            <w:tcW w:w="1188" w:type="pct"/>
            <w:vMerge w:val="restart"/>
            <w:tcMar>
              <w:top w:w="15" w:type="dxa"/>
              <w:left w:w="15" w:type="dxa"/>
              <w:bottom w:w="0" w:type="dxa"/>
              <w:right w:w="15" w:type="dxa"/>
            </w:tcMar>
            <w:vAlign w:val="center"/>
          </w:tcPr>
          <w:p w14:paraId="1C0B2F7B" w14:textId="77777777" w:rsidR="0023011A" w:rsidRPr="0060139A" w:rsidRDefault="0023011A" w:rsidP="0023011A">
            <w:pPr>
              <w:pStyle w:val="afffffa"/>
              <w:rPr>
                <w:b/>
              </w:rPr>
            </w:pPr>
            <w:r w:rsidRPr="0060139A">
              <w:rPr>
                <w:b/>
              </w:rPr>
              <w:t>Фактическая производительность существующих сооружений, м</w:t>
            </w:r>
            <w:r w:rsidRPr="0060139A">
              <w:rPr>
                <w:b/>
                <w:vertAlign w:val="superscript"/>
              </w:rPr>
              <w:t>3</w:t>
            </w:r>
            <w:r w:rsidRPr="0060139A">
              <w:rPr>
                <w:b/>
              </w:rPr>
              <w:t>/</w:t>
            </w:r>
            <w:proofErr w:type="spellStart"/>
            <w:r w:rsidRPr="0060139A">
              <w:rPr>
                <w:b/>
              </w:rPr>
              <w:t>сут</w:t>
            </w:r>
            <w:proofErr w:type="spellEnd"/>
          </w:p>
        </w:tc>
        <w:tc>
          <w:tcPr>
            <w:tcW w:w="1051" w:type="pct"/>
            <w:vMerge w:val="restart"/>
            <w:tcMar>
              <w:top w:w="15" w:type="dxa"/>
              <w:left w:w="15" w:type="dxa"/>
              <w:bottom w:w="0" w:type="dxa"/>
              <w:right w:w="15" w:type="dxa"/>
            </w:tcMar>
            <w:vAlign w:val="center"/>
          </w:tcPr>
          <w:p w14:paraId="74294EDB" w14:textId="77777777" w:rsidR="0023011A" w:rsidRPr="0060139A" w:rsidRDefault="0023011A" w:rsidP="0023011A">
            <w:pPr>
              <w:pStyle w:val="afffffa"/>
              <w:rPr>
                <w:b/>
              </w:rPr>
            </w:pPr>
            <w:r w:rsidRPr="0060139A">
              <w:rPr>
                <w:b/>
              </w:rPr>
              <w:t>Резерв</w:t>
            </w:r>
            <w:proofErr w:type="gramStart"/>
            <w:r w:rsidRPr="0060139A">
              <w:rPr>
                <w:b/>
              </w:rPr>
              <w:t xml:space="preserve"> (+) / </w:t>
            </w:r>
            <w:proofErr w:type="gramEnd"/>
            <w:r w:rsidRPr="0060139A">
              <w:rPr>
                <w:b/>
              </w:rPr>
              <w:t>дефицит (-) производственной мощности, м</w:t>
            </w:r>
            <w:r w:rsidRPr="0060139A">
              <w:rPr>
                <w:b/>
                <w:vertAlign w:val="superscript"/>
              </w:rPr>
              <w:t>3</w:t>
            </w:r>
            <w:r w:rsidRPr="0060139A">
              <w:rPr>
                <w:b/>
              </w:rPr>
              <w:t>/</w:t>
            </w:r>
            <w:proofErr w:type="spellStart"/>
            <w:r w:rsidRPr="0060139A">
              <w:rPr>
                <w:b/>
              </w:rPr>
              <w:t>сут</w:t>
            </w:r>
            <w:proofErr w:type="spellEnd"/>
          </w:p>
        </w:tc>
      </w:tr>
      <w:tr w:rsidR="0023011A" w:rsidRPr="0060139A" w14:paraId="3C1225E0" w14:textId="77777777" w:rsidTr="00F708EC">
        <w:trPr>
          <w:trHeight w:val="276"/>
          <w:tblHeader/>
          <w:jc w:val="center"/>
        </w:trPr>
        <w:tc>
          <w:tcPr>
            <w:tcW w:w="1575" w:type="pct"/>
            <w:vMerge/>
            <w:vAlign w:val="center"/>
          </w:tcPr>
          <w:p w14:paraId="2D5D6FA4" w14:textId="77777777" w:rsidR="0023011A" w:rsidRPr="0060139A" w:rsidRDefault="0023011A" w:rsidP="0023011A">
            <w:pPr>
              <w:pStyle w:val="afffffa"/>
            </w:pPr>
          </w:p>
        </w:tc>
        <w:tc>
          <w:tcPr>
            <w:tcW w:w="1186" w:type="pct"/>
            <w:vMerge/>
            <w:vAlign w:val="center"/>
          </w:tcPr>
          <w:p w14:paraId="7490A2E4" w14:textId="77777777" w:rsidR="0023011A" w:rsidRPr="0060139A" w:rsidRDefault="0023011A" w:rsidP="0023011A">
            <w:pPr>
              <w:pStyle w:val="afffffa"/>
            </w:pPr>
          </w:p>
        </w:tc>
        <w:tc>
          <w:tcPr>
            <w:tcW w:w="1188" w:type="pct"/>
            <w:vMerge/>
            <w:vAlign w:val="center"/>
          </w:tcPr>
          <w:p w14:paraId="6BC60D7F" w14:textId="77777777" w:rsidR="0023011A" w:rsidRPr="0060139A" w:rsidRDefault="0023011A" w:rsidP="0023011A">
            <w:pPr>
              <w:pStyle w:val="afffffa"/>
            </w:pPr>
          </w:p>
        </w:tc>
        <w:tc>
          <w:tcPr>
            <w:tcW w:w="1051" w:type="pct"/>
            <w:vMerge/>
            <w:vAlign w:val="center"/>
          </w:tcPr>
          <w:p w14:paraId="2800A6F7" w14:textId="77777777" w:rsidR="0023011A" w:rsidRPr="0060139A" w:rsidRDefault="0023011A" w:rsidP="0023011A">
            <w:pPr>
              <w:pStyle w:val="afffffa"/>
            </w:pPr>
          </w:p>
        </w:tc>
      </w:tr>
      <w:tr w:rsidR="00FA0F7D" w:rsidRPr="00BF412E" w14:paraId="030DA65C" w14:textId="77777777" w:rsidTr="00FA0F7D">
        <w:trPr>
          <w:trHeight w:val="467"/>
          <w:jc w:val="center"/>
        </w:trPr>
        <w:tc>
          <w:tcPr>
            <w:tcW w:w="1575" w:type="pct"/>
            <w:tcMar>
              <w:top w:w="15" w:type="dxa"/>
              <w:left w:w="15" w:type="dxa"/>
              <w:bottom w:w="0" w:type="dxa"/>
              <w:right w:w="15" w:type="dxa"/>
            </w:tcMar>
            <w:vAlign w:val="center"/>
          </w:tcPr>
          <w:p w14:paraId="1F43DB8B" w14:textId="60C263D0" w:rsidR="00FA0F7D" w:rsidRPr="00BF412E" w:rsidRDefault="00164D6E" w:rsidP="00FA0F7D">
            <w:pPr>
              <w:pStyle w:val="afffd"/>
            </w:pPr>
            <w:r w:rsidRPr="00BF412E">
              <w:t>Насосная станция 1-го подъема</w:t>
            </w:r>
          </w:p>
        </w:tc>
        <w:tc>
          <w:tcPr>
            <w:tcW w:w="1186" w:type="pct"/>
            <w:noWrap/>
            <w:tcMar>
              <w:top w:w="15" w:type="dxa"/>
              <w:left w:w="15" w:type="dxa"/>
              <w:bottom w:w="0" w:type="dxa"/>
              <w:right w:w="15" w:type="dxa"/>
            </w:tcMar>
            <w:vAlign w:val="center"/>
          </w:tcPr>
          <w:p w14:paraId="094A1CD2" w14:textId="0ECD8D22" w:rsidR="00FA0F7D" w:rsidRPr="00BF412E" w:rsidRDefault="009461F7" w:rsidP="00FA0F7D">
            <w:pPr>
              <w:pStyle w:val="afffffa"/>
            </w:pPr>
            <w:r>
              <w:t>12500</w:t>
            </w:r>
          </w:p>
        </w:tc>
        <w:tc>
          <w:tcPr>
            <w:tcW w:w="1188" w:type="pct"/>
            <w:noWrap/>
            <w:tcMar>
              <w:top w:w="15" w:type="dxa"/>
              <w:left w:w="15" w:type="dxa"/>
              <w:bottom w:w="0" w:type="dxa"/>
              <w:right w:w="15" w:type="dxa"/>
            </w:tcMar>
            <w:vAlign w:val="center"/>
          </w:tcPr>
          <w:p w14:paraId="7B40560A" w14:textId="09EB058B" w:rsidR="00FA0F7D" w:rsidRPr="00BF412E" w:rsidRDefault="009461F7" w:rsidP="00FA0F7D">
            <w:pPr>
              <w:pStyle w:val="afffffa"/>
            </w:pPr>
            <w:r w:rsidRPr="00BF412E">
              <w:t>2400-4800</w:t>
            </w:r>
          </w:p>
        </w:tc>
        <w:tc>
          <w:tcPr>
            <w:tcW w:w="1051" w:type="pct"/>
            <w:noWrap/>
            <w:tcMar>
              <w:top w:w="15" w:type="dxa"/>
              <w:left w:w="15" w:type="dxa"/>
              <w:bottom w:w="0" w:type="dxa"/>
              <w:right w:w="15" w:type="dxa"/>
            </w:tcMar>
            <w:vAlign w:val="center"/>
          </w:tcPr>
          <w:p w14:paraId="6E31AED9" w14:textId="142E52AF" w:rsidR="00FA0F7D" w:rsidRPr="00BF412E" w:rsidRDefault="00FA0F7D" w:rsidP="00FA0F7D">
            <w:pPr>
              <w:pStyle w:val="afffffa"/>
            </w:pPr>
            <w:r w:rsidRPr="00BF412E">
              <w:t>-</w:t>
            </w:r>
          </w:p>
        </w:tc>
      </w:tr>
      <w:tr w:rsidR="00BF412E" w:rsidRPr="0060139A" w14:paraId="665C69F6" w14:textId="77777777" w:rsidTr="00FA0F7D">
        <w:trPr>
          <w:trHeight w:val="246"/>
          <w:jc w:val="center"/>
        </w:trPr>
        <w:tc>
          <w:tcPr>
            <w:tcW w:w="1575" w:type="pct"/>
            <w:tcMar>
              <w:top w:w="15" w:type="dxa"/>
              <w:left w:w="15" w:type="dxa"/>
              <w:bottom w:w="0" w:type="dxa"/>
              <w:right w:w="15" w:type="dxa"/>
            </w:tcMar>
            <w:vAlign w:val="center"/>
          </w:tcPr>
          <w:p w14:paraId="6B927E5E" w14:textId="77777777" w:rsidR="00BF412E" w:rsidRDefault="00BF412E" w:rsidP="00BF412E">
            <w:pPr>
              <w:pStyle w:val="afffd"/>
            </w:pPr>
            <w:r>
              <w:t xml:space="preserve">Скважина № 22582 </w:t>
            </w:r>
          </w:p>
          <w:p w14:paraId="3DB3BDB6" w14:textId="6E06DEAC" w:rsidR="00BF412E" w:rsidRPr="0060139A" w:rsidRDefault="00BF412E" w:rsidP="00BF412E">
            <w:pPr>
              <w:pStyle w:val="afffd"/>
            </w:pPr>
            <w:r>
              <w:t xml:space="preserve">(д. </w:t>
            </w:r>
            <w:proofErr w:type="spellStart"/>
            <w:r>
              <w:t>Чуприно</w:t>
            </w:r>
            <w:proofErr w:type="spellEnd"/>
            <w:r>
              <w:t>, ул. Гайдара, д. 8))</w:t>
            </w:r>
          </w:p>
        </w:tc>
        <w:tc>
          <w:tcPr>
            <w:tcW w:w="1186" w:type="pct"/>
            <w:noWrap/>
            <w:tcMar>
              <w:top w:w="15" w:type="dxa"/>
              <w:left w:w="15" w:type="dxa"/>
              <w:bottom w:w="0" w:type="dxa"/>
              <w:right w:w="15" w:type="dxa"/>
            </w:tcMar>
            <w:vAlign w:val="center"/>
          </w:tcPr>
          <w:p w14:paraId="3381C1FE" w14:textId="17D057EF" w:rsidR="00BF412E" w:rsidRPr="0060139A" w:rsidRDefault="00BF412E" w:rsidP="00BF412E">
            <w:pPr>
              <w:pStyle w:val="afffd"/>
            </w:pPr>
            <w:r>
              <w:t>259,2</w:t>
            </w:r>
          </w:p>
        </w:tc>
        <w:tc>
          <w:tcPr>
            <w:tcW w:w="1188" w:type="pct"/>
            <w:noWrap/>
            <w:tcMar>
              <w:top w:w="15" w:type="dxa"/>
              <w:left w:w="15" w:type="dxa"/>
              <w:bottom w:w="0" w:type="dxa"/>
              <w:right w:w="15" w:type="dxa"/>
            </w:tcMar>
            <w:vAlign w:val="center"/>
          </w:tcPr>
          <w:p w14:paraId="13FBF3B6" w14:textId="77777777"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43C136B4" w14:textId="777A48B4" w:rsidR="00BF412E" w:rsidRPr="0060139A" w:rsidRDefault="00BF412E" w:rsidP="00BF412E">
            <w:pPr>
              <w:pStyle w:val="afffd"/>
            </w:pPr>
            <w:r w:rsidRPr="00601F7C">
              <w:t>-</w:t>
            </w:r>
          </w:p>
        </w:tc>
      </w:tr>
      <w:tr w:rsidR="00BF412E" w:rsidRPr="0060139A" w14:paraId="09E53B00" w14:textId="77777777" w:rsidTr="00FA0F7D">
        <w:trPr>
          <w:trHeight w:val="20"/>
          <w:jc w:val="center"/>
        </w:trPr>
        <w:tc>
          <w:tcPr>
            <w:tcW w:w="1575" w:type="pct"/>
            <w:tcMar>
              <w:top w:w="15" w:type="dxa"/>
              <w:left w:w="15" w:type="dxa"/>
              <w:bottom w:w="0" w:type="dxa"/>
              <w:right w:w="15" w:type="dxa"/>
            </w:tcMar>
            <w:vAlign w:val="center"/>
          </w:tcPr>
          <w:p w14:paraId="18995683" w14:textId="77777777" w:rsidR="00BF412E" w:rsidRDefault="00BF412E" w:rsidP="00BF412E">
            <w:pPr>
              <w:pStyle w:val="afffd"/>
            </w:pPr>
            <w:r>
              <w:t>Скважина № 2904</w:t>
            </w:r>
          </w:p>
          <w:p w14:paraId="0259E2A7" w14:textId="60C5DDF9" w:rsidR="00BF412E" w:rsidRPr="0060139A" w:rsidRDefault="00BF412E" w:rsidP="00BF412E">
            <w:pPr>
              <w:pStyle w:val="afffd"/>
            </w:pPr>
            <w:r>
              <w:t xml:space="preserve">(д. </w:t>
            </w:r>
            <w:proofErr w:type="spellStart"/>
            <w:r w:rsidR="00446DA1">
              <w:t>Семенская</w:t>
            </w:r>
            <w:proofErr w:type="spellEnd"/>
            <w:r>
              <w:t>, д.1 КМО)</w:t>
            </w:r>
          </w:p>
        </w:tc>
        <w:tc>
          <w:tcPr>
            <w:tcW w:w="1186" w:type="pct"/>
            <w:noWrap/>
            <w:tcMar>
              <w:top w:w="15" w:type="dxa"/>
              <w:left w:w="15" w:type="dxa"/>
              <w:bottom w:w="0" w:type="dxa"/>
              <w:right w:w="15" w:type="dxa"/>
            </w:tcMar>
            <w:vAlign w:val="center"/>
          </w:tcPr>
          <w:p w14:paraId="4D58E3CE" w14:textId="2ECA22D3" w:rsidR="00BF412E" w:rsidRPr="0060139A" w:rsidRDefault="00BF412E" w:rsidP="00BF412E">
            <w:pPr>
              <w:pStyle w:val="afffd"/>
            </w:pPr>
            <w:r>
              <w:t>192,0</w:t>
            </w:r>
          </w:p>
        </w:tc>
        <w:tc>
          <w:tcPr>
            <w:tcW w:w="1188" w:type="pct"/>
            <w:noWrap/>
            <w:tcMar>
              <w:top w:w="15" w:type="dxa"/>
              <w:left w:w="15" w:type="dxa"/>
              <w:bottom w:w="0" w:type="dxa"/>
              <w:right w:w="15" w:type="dxa"/>
            </w:tcMar>
            <w:vAlign w:val="center"/>
          </w:tcPr>
          <w:p w14:paraId="66282616" w14:textId="77777777"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2D49F914" w14:textId="34316855" w:rsidR="00BF412E" w:rsidRPr="0060139A" w:rsidRDefault="00BF412E" w:rsidP="00BF412E">
            <w:pPr>
              <w:pStyle w:val="afffd"/>
            </w:pPr>
            <w:r w:rsidRPr="00601F7C">
              <w:t>-</w:t>
            </w:r>
          </w:p>
        </w:tc>
      </w:tr>
      <w:tr w:rsidR="00BF412E" w:rsidRPr="0060139A" w14:paraId="3F7E72DC" w14:textId="77777777" w:rsidTr="00FA0F7D">
        <w:trPr>
          <w:trHeight w:val="20"/>
          <w:jc w:val="center"/>
        </w:trPr>
        <w:tc>
          <w:tcPr>
            <w:tcW w:w="1575" w:type="pct"/>
            <w:tcMar>
              <w:top w:w="15" w:type="dxa"/>
              <w:left w:w="15" w:type="dxa"/>
              <w:bottom w:w="0" w:type="dxa"/>
              <w:right w:w="15" w:type="dxa"/>
            </w:tcMar>
            <w:vAlign w:val="center"/>
          </w:tcPr>
          <w:p w14:paraId="7171434B" w14:textId="77777777" w:rsidR="00BF412E" w:rsidRDefault="00BF412E" w:rsidP="00BF412E">
            <w:pPr>
              <w:pStyle w:val="afffd"/>
            </w:pPr>
            <w:r>
              <w:t>Скважина № 2906</w:t>
            </w:r>
          </w:p>
          <w:p w14:paraId="3A153476" w14:textId="63C5BD1D" w:rsidR="00BF412E" w:rsidRPr="0060139A" w:rsidRDefault="00BF412E" w:rsidP="00BF412E">
            <w:pPr>
              <w:pStyle w:val="afffd"/>
            </w:pPr>
            <w:r>
              <w:t xml:space="preserve">(д. </w:t>
            </w:r>
            <w:proofErr w:type="spellStart"/>
            <w:r w:rsidR="00446DA1">
              <w:t>Семенская</w:t>
            </w:r>
            <w:proofErr w:type="spellEnd"/>
            <w:r>
              <w:t>, д.1  КМО)</w:t>
            </w:r>
          </w:p>
        </w:tc>
        <w:tc>
          <w:tcPr>
            <w:tcW w:w="1186" w:type="pct"/>
            <w:noWrap/>
            <w:tcMar>
              <w:top w:w="15" w:type="dxa"/>
              <w:left w:w="15" w:type="dxa"/>
              <w:bottom w:w="0" w:type="dxa"/>
              <w:right w:w="15" w:type="dxa"/>
            </w:tcMar>
            <w:vAlign w:val="center"/>
          </w:tcPr>
          <w:p w14:paraId="5A8A54F4" w14:textId="1BA6B892" w:rsidR="00BF412E" w:rsidRPr="0060139A" w:rsidRDefault="00BF412E" w:rsidP="00BF412E">
            <w:pPr>
              <w:pStyle w:val="afffd"/>
            </w:pPr>
            <w:r>
              <w:t>192,0</w:t>
            </w:r>
          </w:p>
        </w:tc>
        <w:tc>
          <w:tcPr>
            <w:tcW w:w="1188" w:type="pct"/>
            <w:noWrap/>
            <w:tcMar>
              <w:top w:w="15" w:type="dxa"/>
              <w:left w:w="15" w:type="dxa"/>
              <w:bottom w:w="0" w:type="dxa"/>
              <w:right w:w="15" w:type="dxa"/>
            </w:tcMar>
            <w:vAlign w:val="center"/>
          </w:tcPr>
          <w:p w14:paraId="07E9F66D" w14:textId="77777777"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359F68A6" w14:textId="48FA90AB" w:rsidR="00BF412E" w:rsidRPr="0060139A" w:rsidRDefault="00BF412E" w:rsidP="00BF412E">
            <w:pPr>
              <w:pStyle w:val="afffd"/>
            </w:pPr>
            <w:r w:rsidRPr="00601F7C">
              <w:t>-</w:t>
            </w:r>
          </w:p>
        </w:tc>
      </w:tr>
      <w:tr w:rsidR="00BF412E" w:rsidRPr="0060139A" w14:paraId="7F70E6B0" w14:textId="77777777" w:rsidTr="00FA0F7D">
        <w:trPr>
          <w:trHeight w:val="20"/>
          <w:jc w:val="center"/>
        </w:trPr>
        <w:tc>
          <w:tcPr>
            <w:tcW w:w="1575" w:type="pct"/>
            <w:tcMar>
              <w:top w:w="15" w:type="dxa"/>
              <w:left w:w="15" w:type="dxa"/>
              <w:bottom w:w="0" w:type="dxa"/>
              <w:right w:w="15" w:type="dxa"/>
            </w:tcMar>
            <w:vAlign w:val="center"/>
          </w:tcPr>
          <w:p w14:paraId="37A42571" w14:textId="77777777" w:rsidR="00BF412E" w:rsidRDefault="00BF412E" w:rsidP="00BF412E">
            <w:pPr>
              <w:pStyle w:val="afffd"/>
            </w:pPr>
            <w:r>
              <w:t xml:space="preserve">Скважина № 1673 </w:t>
            </w:r>
          </w:p>
          <w:p w14:paraId="62C73CA5" w14:textId="2F3D2EE0" w:rsidR="00BF412E" w:rsidRPr="0060139A" w:rsidRDefault="00BF412E" w:rsidP="00BF412E">
            <w:pPr>
              <w:pStyle w:val="afffd"/>
            </w:pPr>
            <w:r>
              <w:t>(д. Путиловская, КМО)</w:t>
            </w:r>
          </w:p>
        </w:tc>
        <w:tc>
          <w:tcPr>
            <w:tcW w:w="1186" w:type="pct"/>
            <w:noWrap/>
            <w:tcMar>
              <w:top w:w="15" w:type="dxa"/>
              <w:left w:w="15" w:type="dxa"/>
              <w:bottom w:w="0" w:type="dxa"/>
              <w:right w:w="15" w:type="dxa"/>
            </w:tcMar>
            <w:vAlign w:val="center"/>
          </w:tcPr>
          <w:p w14:paraId="106E6A33" w14:textId="66036A31" w:rsidR="00BF412E" w:rsidRPr="0060139A" w:rsidRDefault="00BF412E" w:rsidP="00BF412E">
            <w:pPr>
              <w:pStyle w:val="afffd"/>
            </w:pPr>
            <w:r>
              <w:t>210,0</w:t>
            </w:r>
          </w:p>
        </w:tc>
        <w:tc>
          <w:tcPr>
            <w:tcW w:w="1188" w:type="pct"/>
            <w:noWrap/>
            <w:tcMar>
              <w:top w:w="15" w:type="dxa"/>
              <w:left w:w="15" w:type="dxa"/>
              <w:bottom w:w="0" w:type="dxa"/>
              <w:right w:w="15" w:type="dxa"/>
            </w:tcMar>
            <w:vAlign w:val="center"/>
          </w:tcPr>
          <w:p w14:paraId="76ECDB59" w14:textId="05DFE919"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77A7E7B4" w14:textId="65526960" w:rsidR="00BF412E" w:rsidRPr="0060139A" w:rsidRDefault="00BF412E" w:rsidP="00BF412E">
            <w:pPr>
              <w:pStyle w:val="afffd"/>
            </w:pPr>
            <w:r w:rsidRPr="00601F7C">
              <w:t>-</w:t>
            </w:r>
          </w:p>
        </w:tc>
      </w:tr>
      <w:tr w:rsidR="00BF412E" w:rsidRPr="0060139A" w14:paraId="42B48E48" w14:textId="77777777" w:rsidTr="00FA0F7D">
        <w:trPr>
          <w:trHeight w:val="20"/>
          <w:jc w:val="center"/>
        </w:trPr>
        <w:tc>
          <w:tcPr>
            <w:tcW w:w="1575" w:type="pct"/>
            <w:tcMar>
              <w:top w:w="15" w:type="dxa"/>
              <w:left w:w="15" w:type="dxa"/>
              <w:bottom w:w="0" w:type="dxa"/>
              <w:right w:w="15" w:type="dxa"/>
            </w:tcMar>
            <w:vAlign w:val="center"/>
          </w:tcPr>
          <w:p w14:paraId="593C2482" w14:textId="77777777" w:rsidR="00BF412E" w:rsidRDefault="00BF412E" w:rsidP="00BF412E">
            <w:pPr>
              <w:pStyle w:val="afffd"/>
            </w:pPr>
            <w:r>
              <w:t>Скважина № 3462</w:t>
            </w:r>
          </w:p>
          <w:p w14:paraId="1F10BA61" w14:textId="735186F6" w:rsidR="00BF412E" w:rsidRPr="0060139A" w:rsidRDefault="00BF412E" w:rsidP="00BF412E">
            <w:pPr>
              <w:pStyle w:val="afffd"/>
            </w:pPr>
            <w:r>
              <w:t xml:space="preserve">(д. </w:t>
            </w:r>
            <w:proofErr w:type="spellStart"/>
            <w:r>
              <w:t>Лукьяново</w:t>
            </w:r>
            <w:proofErr w:type="spellEnd"/>
            <w:r>
              <w:t>, КМО)</w:t>
            </w:r>
          </w:p>
        </w:tc>
        <w:tc>
          <w:tcPr>
            <w:tcW w:w="1186" w:type="pct"/>
            <w:noWrap/>
            <w:tcMar>
              <w:top w:w="15" w:type="dxa"/>
              <w:left w:w="15" w:type="dxa"/>
              <w:bottom w:w="0" w:type="dxa"/>
              <w:right w:w="15" w:type="dxa"/>
            </w:tcMar>
            <w:vAlign w:val="center"/>
          </w:tcPr>
          <w:p w14:paraId="5FCAECAF" w14:textId="2C0DB9A3" w:rsidR="00BF412E" w:rsidRPr="0060139A" w:rsidRDefault="00BF412E" w:rsidP="00BF412E">
            <w:pPr>
              <w:pStyle w:val="afffd"/>
            </w:pPr>
            <w:r>
              <w:t>210</w:t>
            </w:r>
          </w:p>
        </w:tc>
        <w:tc>
          <w:tcPr>
            <w:tcW w:w="1188" w:type="pct"/>
            <w:noWrap/>
            <w:tcMar>
              <w:top w:w="15" w:type="dxa"/>
              <w:left w:w="15" w:type="dxa"/>
              <w:bottom w:w="0" w:type="dxa"/>
              <w:right w:w="15" w:type="dxa"/>
            </w:tcMar>
            <w:vAlign w:val="center"/>
          </w:tcPr>
          <w:p w14:paraId="06E6E06D" w14:textId="22D22685"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623C69D2" w14:textId="3F47ABF3" w:rsidR="00BF412E" w:rsidRPr="0060139A" w:rsidRDefault="00BF412E" w:rsidP="00BF412E">
            <w:pPr>
              <w:pStyle w:val="afffd"/>
            </w:pPr>
            <w:r w:rsidRPr="00601F7C">
              <w:t>-</w:t>
            </w:r>
          </w:p>
        </w:tc>
      </w:tr>
      <w:tr w:rsidR="00BF412E" w:rsidRPr="0060139A" w14:paraId="12783AA2" w14:textId="77777777" w:rsidTr="00FA0F7D">
        <w:trPr>
          <w:trHeight w:val="20"/>
          <w:jc w:val="center"/>
        </w:trPr>
        <w:tc>
          <w:tcPr>
            <w:tcW w:w="1575" w:type="pct"/>
            <w:tcMar>
              <w:top w:w="15" w:type="dxa"/>
              <w:left w:w="15" w:type="dxa"/>
              <w:bottom w:w="0" w:type="dxa"/>
              <w:right w:w="15" w:type="dxa"/>
            </w:tcMar>
            <w:vAlign w:val="center"/>
          </w:tcPr>
          <w:p w14:paraId="19B36F40" w14:textId="77777777" w:rsidR="00BF412E" w:rsidRDefault="00BF412E" w:rsidP="00BF412E">
            <w:pPr>
              <w:pStyle w:val="afffd"/>
            </w:pPr>
            <w:r>
              <w:t xml:space="preserve">Скважина № 1900 </w:t>
            </w:r>
          </w:p>
          <w:p w14:paraId="27005B26" w14:textId="13BFA2AD" w:rsidR="00BF412E" w:rsidRPr="0060139A" w:rsidRDefault="00BF412E" w:rsidP="00BF412E">
            <w:pPr>
              <w:pStyle w:val="afffd"/>
            </w:pPr>
            <w:r>
              <w:t>(д. Маза, КМО)</w:t>
            </w:r>
          </w:p>
        </w:tc>
        <w:tc>
          <w:tcPr>
            <w:tcW w:w="1186" w:type="pct"/>
            <w:noWrap/>
            <w:tcMar>
              <w:top w:w="15" w:type="dxa"/>
              <w:left w:w="15" w:type="dxa"/>
              <w:bottom w:w="0" w:type="dxa"/>
              <w:right w:w="15" w:type="dxa"/>
            </w:tcMar>
            <w:vAlign w:val="center"/>
          </w:tcPr>
          <w:p w14:paraId="53B57DB8" w14:textId="259761E8" w:rsidR="00BF412E" w:rsidRPr="0060139A" w:rsidRDefault="00BF412E" w:rsidP="00BF412E">
            <w:pPr>
              <w:pStyle w:val="afffd"/>
            </w:pPr>
            <w:r>
              <w:t>144,3</w:t>
            </w:r>
          </w:p>
        </w:tc>
        <w:tc>
          <w:tcPr>
            <w:tcW w:w="1188" w:type="pct"/>
            <w:noWrap/>
            <w:tcMar>
              <w:top w:w="15" w:type="dxa"/>
              <w:left w:w="15" w:type="dxa"/>
              <w:bottom w:w="0" w:type="dxa"/>
              <w:right w:w="15" w:type="dxa"/>
            </w:tcMar>
            <w:vAlign w:val="center"/>
          </w:tcPr>
          <w:p w14:paraId="74A4EF88" w14:textId="2A01567B"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76861FA0" w14:textId="784E762E" w:rsidR="00BF412E" w:rsidRPr="0060139A" w:rsidRDefault="00BF412E" w:rsidP="00BF412E">
            <w:pPr>
              <w:pStyle w:val="afffd"/>
            </w:pPr>
            <w:r w:rsidRPr="00601F7C">
              <w:t>-</w:t>
            </w:r>
          </w:p>
        </w:tc>
      </w:tr>
      <w:tr w:rsidR="00BF412E" w:rsidRPr="0060139A" w14:paraId="2B48AE43" w14:textId="77777777" w:rsidTr="00FA0F7D">
        <w:trPr>
          <w:trHeight w:val="20"/>
          <w:jc w:val="center"/>
        </w:trPr>
        <w:tc>
          <w:tcPr>
            <w:tcW w:w="1575" w:type="pct"/>
            <w:tcMar>
              <w:top w:w="15" w:type="dxa"/>
              <w:left w:w="15" w:type="dxa"/>
              <w:bottom w:w="0" w:type="dxa"/>
              <w:right w:w="15" w:type="dxa"/>
            </w:tcMar>
            <w:vAlign w:val="center"/>
          </w:tcPr>
          <w:p w14:paraId="39D071B5" w14:textId="77777777" w:rsidR="00BF412E" w:rsidRDefault="00BF412E" w:rsidP="00BF412E">
            <w:pPr>
              <w:pStyle w:val="afffd"/>
            </w:pPr>
            <w:r>
              <w:t xml:space="preserve">Скважина № 1701 </w:t>
            </w:r>
          </w:p>
          <w:p w14:paraId="1F2710CC" w14:textId="0CA702B3" w:rsidR="00BF412E" w:rsidRPr="0060139A" w:rsidRDefault="00BF412E" w:rsidP="00BF412E">
            <w:pPr>
              <w:pStyle w:val="afffd"/>
            </w:pPr>
            <w:r>
              <w:t>(д. Нижнее, КМО)</w:t>
            </w:r>
          </w:p>
        </w:tc>
        <w:tc>
          <w:tcPr>
            <w:tcW w:w="1186" w:type="pct"/>
            <w:noWrap/>
            <w:tcMar>
              <w:top w:w="15" w:type="dxa"/>
              <w:left w:w="15" w:type="dxa"/>
              <w:bottom w:w="0" w:type="dxa"/>
              <w:right w:w="15" w:type="dxa"/>
            </w:tcMar>
            <w:vAlign w:val="center"/>
          </w:tcPr>
          <w:p w14:paraId="38BC23E6" w14:textId="3B93C3E5" w:rsidR="00BF412E" w:rsidRPr="0060139A" w:rsidRDefault="00BF412E" w:rsidP="00BF412E">
            <w:pPr>
              <w:pStyle w:val="afffd"/>
            </w:pPr>
            <w:r>
              <w:t>240,0</w:t>
            </w:r>
          </w:p>
        </w:tc>
        <w:tc>
          <w:tcPr>
            <w:tcW w:w="1188" w:type="pct"/>
            <w:noWrap/>
            <w:tcMar>
              <w:top w:w="15" w:type="dxa"/>
              <w:left w:w="15" w:type="dxa"/>
              <w:bottom w:w="0" w:type="dxa"/>
              <w:right w:w="15" w:type="dxa"/>
            </w:tcMar>
            <w:vAlign w:val="center"/>
          </w:tcPr>
          <w:p w14:paraId="24B9F477" w14:textId="00DDAFD7"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0CE43EC4" w14:textId="52B53446" w:rsidR="00BF412E" w:rsidRPr="0060139A" w:rsidRDefault="00BF412E" w:rsidP="00BF412E">
            <w:pPr>
              <w:pStyle w:val="afffd"/>
            </w:pPr>
            <w:r w:rsidRPr="00601F7C">
              <w:t>-</w:t>
            </w:r>
          </w:p>
        </w:tc>
      </w:tr>
      <w:bookmarkEnd w:id="76"/>
    </w:tbl>
    <w:p w14:paraId="31223E46" w14:textId="77777777" w:rsidR="00E4299B" w:rsidRPr="006C4B2D" w:rsidRDefault="00E4299B" w:rsidP="004D5D16"/>
    <w:p w14:paraId="06E53496" w14:textId="1DCF3894" w:rsidR="00E4299B" w:rsidRPr="006C4B2D" w:rsidRDefault="00E4299B" w:rsidP="004101B1">
      <w:pPr>
        <w:pStyle w:val="3"/>
      </w:pPr>
      <w:bookmarkStart w:id="77" w:name="_Toc375685035"/>
      <w:bookmarkStart w:id="78" w:name="_Toc170716961"/>
      <w:proofErr w:type="gramStart"/>
      <w:r w:rsidRPr="006C4B2D">
        <w:t xml:space="preserve">Прогнозный баланс потребления горячей, питьевой, технической воды на срок не менее 10 лет с учетом различных сценариев развития </w:t>
      </w:r>
      <w:proofErr w:type="spellStart"/>
      <w:r w:rsidR="004F1444">
        <w:t>Кадуйского</w:t>
      </w:r>
      <w:proofErr w:type="spellEnd"/>
      <w:r w:rsidR="00B71704">
        <w:t xml:space="preserve"> </w:t>
      </w:r>
      <w:r w:rsidR="006A371A">
        <w:t>муниципального</w:t>
      </w:r>
      <w:r w:rsidR="00416921">
        <w:t xml:space="preserve"> </w:t>
      </w:r>
      <w:r w:rsidRPr="006C4B2D">
        <w:t>округа,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w:t>
      </w:r>
      <w:proofErr w:type="gramEnd"/>
      <w:r w:rsidRPr="006C4B2D">
        <w:t xml:space="preserve"> застройки</w:t>
      </w:r>
      <w:bookmarkEnd w:id="77"/>
      <w:bookmarkEnd w:id="78"/>
    </w:p>
    <w:p w14:paraId="510358B5" w14:textId="38D954B5" w:rsidR="00E66CB2" w:rsidRPr="0038210F" w:rsidRDefault="00E66CB2" w:rsidP="00E66CB2">
      <w:pPr>
        <w:rPr>
          <w:lang w:eastAsia="ru-RU"/>
        </w:rPr>
      </w:pPr>
      <w:bookmarkStart w:id="79" w:name="_Toc375685036"/>
      <w:r w:rsidRPr="0038210F">
        <w:rPr>
          <w:lang w:eastAsia="ru-RU"/>
        </w:rPr>
        <w:t>Расчет прогнозных балансов потребления холодной воды, определенный на основании текущего объема водопотребления</w:t>
      </w:r>
      <w:r>
        <w:rPr>
          <w:lang w:eastAsia="ru-RU"/>
        </w:rPr>
        <w:t>,</w:t>
      </w:r>
      <w:r w:rsidRPr="0038210F">
        <w:t xml:space="preserve"> </w:t>
      </w:r>
      <w:r>
        <w:t>представлен в таблице 1.3.</w:t>
      </w:r>
      <w:r w:rsidR="00C070AB">
        <w:t>9</w:t>
      </w:r>
    </w:p>
    <w:p w14:paraId="5A0834E9" w14:textId="28EA0608" w:rsidR="00E4299B" w:rsidRPr="006C4B2D" w:rsidRDefault="004101B1" w:rsidP="00643B2D">
      <w:pPr>
        <w:keepNext/>
        <w:jc w:val="right"/>
      </w:pPr>
      <w:r>
        <w:t>Таблица 1.3.</w:t>
      </w:r>
      <w:r w:rsidR="00C070AB">
        <w:t>9</w:t>
      </w:r>
    </w:p>
    <w:p w14:paraId="07E2B9F2" w14:textId="77777777" w:rsidR="00E4299B" w:rsidRPr="006C4B2D" w:rsidRDefault="00E4299B" w:rsidP="00643B2D">
      <w:pPr>
        <w:keepNext/>
        <w:ind w:firstLine="0"/>
        <w:jc w:val="center"/>
      </w:pPr>
      <w:r w:rsidRPr="006C4B2D">
        <w:t>Прогнозный баланс потребления воды</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F708EC" w:rsidRPr="00F425F9" w14:paraId="257F59BA" w14:textId="77777777" w:rsidTr="00E37004">
        <w:trPr>
          <w:tblHeader/>
        </w:trPr>
        <w:tc>
          <w:tcPr>
            <w:tcW w:w="2279" w:type="dxa"/>
            <w:tcMar>
              <w:top w:w="0" w:type="dxa"/>
              <w:left w:w="11" w:type="dxa"/>
              <w:bottom w:w="0" w:type="dxa"/>
              <w:right w:w="11" w:type="dxa"/>
            </w:tcMar>
            <w:vAlign w:val="center"/>
          </w:tcPr>
          <w:p w14:paraId="20043097" w14:textId="77777777" w:rsidR="00F708EC" w:rsidRPr="00F425F9" w:rsidRDefault="00F708EC" w:rsidP="001B10D8">
            <w:pPr>
              <w:keepNext/>
              <w:spacing w:line="240" w:lineRule="auto"/>
              <w:ind w:firstLine="0"/>
              <w:jc w:val="center"/>
              <w:rPr>
                <w:b/>
                <w:sz w:val="20"/>
                <w:szCs w:val="20"/>
                <w:lang w:eastAsia="ru-RU"/>
              </w:rPr>
            </w:pPr>
            <w:r w:rsidRPr="00F425F9">
              <w:rPr>
                <w:b/>
                <w:sz w:val="20"/>
                <w:szCs w:val="20"/>
                <w:lang w:eastAsia="ru-RU"/>
              </w:rPr>
              <w:t>Показатель</w:t>
            </w:r>
          </w:p>
        </w:tc>
        <w:tc>
          <w:tcPr>
            <w:tcW w:w="708" w:type="dxa"/>
            <w:tcMar>
              <w:top w:w="0" w:type="dxa"/>
              <w:left w:w="11" w:type="dxa"/>
              <w:bottom w:w="0" w:type="dxa"/>
              <w:right w:w="11" w:type="dxa"/>
            </w:tcMar>
            <w:vAlign w:val="center"/>
          </w:tcPr>
          <w:p w14:paraId="5BC8C2C2"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2024</w:t>
            </w:r>
          </w:p>
        </w:tc>
        <w:tc>
          <w:tcPr>
            <w:tcW w:w="709" w:type="dxa"/>
            <w:tcMar>
              <w:top w:w="0" w:type="dxa"/>
              <w:left w:w="11" w:type="dxa"/>
              <w:bottom w:w="0" w:type="dxa"/>
              <w:right w:w="11" w:type="dxa"/>
            </w:tcMar>
            <w:vAlign w:val="center"/>
          </w:tcPr>
          <w:p w14:paraId="3FE46544"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2025</w:t>
            </w:r>
          </w:p>
        </w:tc>
        <w:tc>
          <w:tcPr>
            <w:tcW w:w="709" w:type="dxa"/>
            <w:tcMar>
              <w:top w:w="0" w:type="dxa"/>
              <w:left w:w="11" w:type="dxa"/>
              <w:bottom w:w="0" w:type="dxa"/>
              <w:right w:w="11" w:type="dxa"/>
            </w:tcMar>
            <w:vAlign w:val="center"/>
          </w:tcPr>
          <w:p w14:paraId="380DC4E9"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2026</w:t>
            </w:r>
          </w:p>
        </w:tc>
        <w:tc>
          <w:tcPr>
            <w:tcW w:w="709" w:type="dxa"/>
            <w:tcMar>
              <w:top w:w="0" w:type="dxa"/>
              <w:left w:w="11" w:type="dxa"/>
              <w:bottom w:w="0" w:type="dxa"/>
              <w:right w:w="11" w:type="dxa"/>
            </w:tcMar>
            <w:vAlign w:val="center"/>
          </w:tcPr>
          <w:p w14:paraId="0347E502"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2027</w:t>
            </w:r>
          </w:p>
        </w:tc>
        <w:tc>
          <w:tcPr>
            <w:tcW w:w="709" w:type="dxa"/>
            <w:tcMar>
              <w:top w:w="0" w:type="dxa"/>
              <w:left w:w="11" w:type="dxa"/>
              <w:bottom w:w="0" w:type="dxa"/>
              <w:right w:w="11" w:type="dxa"/>
            </w:tcMar>
            <w:vAlign w:val="center"/>
          </w:tcPr>
          <w:p w14:paraId="78292057"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2028</w:t>
            </w:r>
          </w:p>
        </w:tc>
        <w:tc>
          <w:tcPr>
            <w:tcW w:w="708" w:type="dxa"/>
            <w:tcMar>
              <w:top w:w="0" w:type="dxa"/>
              <w:left w:w="11" w:type="dxa"/>
              <w:bottom w:w="0" w:type="dxa"/>
              <w:right w:w="11" w:type="dxa"/>
            </w:tcMar>
            <w:vAlign w:val="center"/>
          </w:tcPr>
          <w:p w14:paraId="5CCAA6A9"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2029</w:t>
            </w:r>
          </w:p>
        </w:tc>
        <w:tc>
          <w:tcPr>
            <w:tcW w:w="709" w:type="dxa"/>
            <w:tcMar>
              <w:top w:w="0" w:type="dxa"/>
              <w:left w:w="11" w:type="dxa"/>
              <w:bottom w:w="0" w:type="dxa"/>
              <w:right w:w="11" w:type="dxa"/>
            </w:tcMar>
            <w:vAlign w:val="center"/>
          </w:tcPr>
          <w:p w14:paraId="6568984E"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2030</w:t>
            </w:r>
          </w:p>
        </w:tc>
        <w:tc>
          <w:tcPr>
            <w:tcW w:w="709" w:type="dxa"/>
            <w:tcMar>
              <w:left w:w="11" w:type="dxa"/>
              <w:right w:w="11" w:type="dxa"/>
            </w:tcMar>
            <w:vAlign w:val="center"/>
          </w:tcPr>
          <w:p w14:paraId="78A7CC4A"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2031</w:t>
            </w:r>
          </w:p>
        </w:tc>
        <w:tc>
          <w:tcPr>
            <w:tcW w:w="709" w:type="dxa"/>
            <w:tcMar>
              <w:left w:w="11" w:type="dxa"/>
              <w:right w:w="11" w:type="dxa"/>
            </w:tcMar>
            <w:vAlign w:val="center"/>
          </w:tcPr>
          <w:p w14:paraId="5855188F"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2032</w:t>
            </w:r>
          </w:p>
        </w:tc>
        <w:tc>
          <w:tcPr>
            <w:tcW w:w="709" w:type="dxa"/>
            <w:tcMar>
              <w:left w:w="11" w:type="dxa"/>
              <w:right w:w="11" w:type="dxa"/>
            </w:tcMar>
            <w:vAlign w:val="center"/>
          </w:tcPr>
          <w:p w14:paraId="539C1285" w14:textId="4E824759" w:rsidR="00F708EC" w:rsidRPr="00F425F9" w:rsidRDefault="00D17CD3" w:rsidP="00F708EC">
            <w:pPr>
              <w:keepNext/>
              <w:spacing w:line="240" w:lineRule="auto"/>
              <w:ind w:firstLine="0"/>
              <w:jc w:val="center"/>
              <w:rPr>
                <w:b/>
                <w:sz w:val="20"/>
                <w:szCs w:val="20"/>
                <w:lang w:eastAsia="ru-RU"/>
              </w:rPr>
            </w:pPr>
            <w:r w:rsidRPr="00F425F9">
              <w:rPr>
                <w:b/>
                <w:sz w:val="20"/>
                <w:szCs w:val="20"/>
                <w:lang w:eastAsia="ru-RU"/>
              </w:rPr>
              <w:t>2034</w:t>
            </w:r>
          </w:p>
        </w:tc>
      </w:tr>
      <w:tr w:rsidR="00F462DB" w:rsidRPr="00F425F9" w14:paraId="7B1284B2" w14:textId="77777777" w:rsidTr="00F462DB">
        <w:tc>
          <w:tcPr>
            <w:tcW w:w="2279" w:type="dxa"/>
            <w:tcMar>
              <w:top w:w="0" w:type="dxa"/>
              <w:left w:w="11" w:type="dxa"/>
              <w:bottom w:w="0" w:type="dxa"/>
              <w:right w:w="11" w:type="dxa"/>
            </w:tcMar>
            <w:vAlign w:val="center"/>
          </w:tcPr>
          <w:p w14:paraId="21A1ED25" w14:textId="77777777" w:rsidR="00F462DB" w:rsidRPr="00F425F9" w:rsidRDefault="00F462DB" w:rsidP="00F462DB">
            <w:pPr>
              <w:spacing w:line="240" w:lineRule="auto"/>
              <w:ind w:firstLine="0"/>
              <w:jc w:val="center"/>
              <w:rPr>
                <w:sz w:val="20"/>
                <w:szCs w:val="20"/>
                <w:lang w:eastAsia="ru-RU"/>
              </w:rPr>
            </w:pPr>
            <w:r w:rsidRPr="00F425F9">
              <w:rPr>
                <w:sz w:val="20"/>
                <w:szCs w:val="20"/>
                <w:lang w:eastAsia="ru-RU"/>
              </w:rPr>
              <w:t>Годовое потребление, тыс. м</w:t>
            </w:r>
            <w:r w:rsidRPr="00F425F9">
              <w:rPr>
                <w:sz w:val="20"/>
                <w:szCs w:val="20"/>
                <w:vertAlign w:val="superscript"/>
                <w:lang w:eastAsia="ru-RU"/>
              </w:rPr>
              <w:t>3</w:t>
            </w:r>
            <w:r w:rsidRPr="00F425F9">
              <w:rPr>
                <w:sz w:val="20"/>
                <w:szCs w:val="20"/>
                <w:lang w:eastAsia="ru-RU"/>
              </w:rPr>
              <w:t>/год</w:t>
            </w:r>
          </w:p>
        </w:tc>
        <w:tc>
          <w:tcPr>
            <w:tcW w:w="708" w:type="dxa"/>
            <w:shd w:val="clear" w:color="auto" w:fill="auto"/>
            <w:tcMar>
              <w:top w:w="0" w:type="dxa"/>
              <w:left w:w="11" w:type="dxa"/>
              <w:bottom w:w="0" w:type="dxa"/>
              <w:right w:w="11" w:type="dxa"/>
            </w:tcMar>
            <w:vAlign w:val="center"/>
          </w:tcPr>
          <w:p w14:paraId="5C135D3C" w14:textId="1C39D9B2"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6DECBADC" w14:textId="1CD23B60"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2DC971A0" w14:textId="6D975533"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2418C997" w14:textId="6BC822B1"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65FA5DC0" w14:textId="42AD50FC" w:rsidR="00F462DB" w:rsidRPr="00F462DB" w:rsidRDefault="00F462DB" w:rsidP="00F462DB">
            <w:pPr>
              <w:pStyle w:val="afffffa"/>
            </w:pPr>
            <w:r w:rsidRPr="00F462DB">
              <w:rPr>
                <w:color w:val="000000"/>
              </w:rPr>
              <w:t>216,53</w:t>
            </w:r>
          </w:p>
        </w:tc>
        <w:tc>
          <w:tcPr>
            <w:tcW w:w="708" w:type="dxa"/>
            <w:shd w:val="clear" w:color="auto" w:fill="auto"/>
            <w:tcMar>
              <w:top w:w="0" w:type="dxa"/>
              <w:left w:w="11" w:type="dxa"/>
              <w:bottom w:w="0" w:type="dxa"/>
              <w:right w:w="11" w:type="dxa"/>
            </w:tcMar>
            <w:vAlign w:val="center"/>
          </w:tcPr>
          <w:p w14:paraId="50EB7BEB" w14:textId="1C0C7351"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74FDD929" w14:textId="24B695D0" w:rsidR="00F462DB" w:rsidRPr="00F462DB" w:rsidRDefault="00F462DB" w:rsidP="00F462DB">
            <w:pPr>
              <w:pStyle w:val="afffffa"/>
            </w:pPr>
            <w:r w:rsidRPr="00F462DB">
              <w:rPr>
                <w:color w:val="000000"/>
              </w:rPr>
              <w:t>216,53</w:t>
            </w:r>
          </w:p>
        </w:tc>
        <w:tc>
          <w:tcPr>
            <w:tcW w:w="709" w:type="dxa"/>
            <w:tcMar>
              <w:left w:w="11" w:type="dxa"/>
              <w:right w:w="11" w:type="dxa"/>
            </w:tcMar>
            <w:vAlign w:val="center"/>
          </w:tcPr>
          <w:p w14:paraId="4980DE39" w14:textId="5236131F" w:rsidR="00F462DB" w:rsidRPr="00F462DB" w:rsidRDefault="00F462DB" w:rsidP="00F462DB">
            <w:pPr>
              <w:pStyle w:val="afffffa"/>
            </w:pPr>
            <w:r w:rsidRPr="00F462DB">
              <w:rPr>
                <w:color w:val="000000"/>
              </w:rPr>
              <w:t>216,53</w:t>
            </w:r>
          </w:p>
        </w:tc>
        <w:tc>
          <w:tcPr>
            <w:tcW w:w="709" w:type="dxa"/>
            <w:tcMar>
              <w:left w:w="11" w:type="dxa"/>
              <w:right w:w="11" w:type="dxa"/>
            </w:tcMar>
            <w:vAlign w:val="center"/>
          </w:tcPr>
          <w:p w14:paraId="6FDA12EF" w14:textId="1CDDA59B" w:rsidR="00F462DB" w:rsidRPr="00F462DB" w:rsidRDefault="00F462DB" w:rsidP="00F462DB">
            <w:pPr>
              <w:pStyle w:val="afffffa"/>
            </w:pPr>
            <w:r w:rsidRPr="00F462DB">
              <w:rPr>
                <w:color w:val="000000"/>
              </w:rPr>
              <w:t>216,53</w:t>
            </w:r>
          </w:p>
        </w:tc>
        <w:tc>
          <w:tcPr>
            <w:tcW w:w="709" w:type="dxa"/>
            <w:tcMar>
              <w:left w:w="11" w:type="dxa"/>
              <w:right w:w="11" w:type="dxa"/>
            </w:tcMar>
            <w:vAlign w:val="center"/>
          </w:tcPr>
          <w:p w14:paraId="1C15600D" w14:textId="3732C32E" w:rsidR="00F462DB" w:rsidRPr="00F462DB" w:rsidRDefault="00F462DB" w:rsidP="00F462DB">
            <w:pPr>
              <w:pStyle w:val="afffffa"/>
            </w:pPr>
            <w:r w:rsidRPr="00F462DB">
              <w:rPr>
                <w:color w:val="000000"/>
              </w:rPr>
              <w:t>216,53</w:t>
            </w:r>
          </w:p>
        </w:tc>
      </w:tr>
      <w:tr w:rsidR="00F462DB" w:rsidRPr="00F425F9" w14:paraId="5E23E482" w14:textId="77777777" w:rsidTr="00F462DB">
        <w:tc>
          <w:tcPr>
            <w:tcW w:w="2279" w:type="dxa"/>
            <w:tcMar>
              <w:top w:w="0" w:type="dxa"/>
              <w:left w:w="11" w:type="dxa"/>
              <w:bottom w:w="0" w:type="dxa"/>
              <w:right w:w="11" w:type="dxa"/>
            </w:tcMar>
            <w:vAlign w:val="center"/>
          </w:tcPr>
          <w:p w14:paraId="1079A6CA" w14:textId="77777777" w:rsidR="00F462DB" w:rsidRPr="00F425F9" w:rsidRDefault="00F462DB" w:rsidP="00F462DB">
            <w:pPr>
              <w:shd w:val="clear" w:color="auto" w:fill="FFFFFF"/>
              <w:spacing w:line="240" w:lineRule="auto"/>
              <w:ind w:firstLine="0"/>
              <w:jc w:val="center"/>
              <w:rPr>
                <w:sz w:val="20"/>
                <w:szCs w:val="20"/>
                <w:lang w:eastAsia="ru-RU"/>
              </w:rPr>
            </w:pPr>
            <w:r w:rsidRPr="00F425F9">
              <w:rPr>
                <w:sz w:val="20"/>
                <w:szCs w:val="20"/>
                <w:lang w:eastAsia="ru-RU"/>
              </w:rPr>
              <w:t>Среднесуточное водопотребление, м</w:t>
            </w:r>
            <w:r w:rsidRPr="00F425F9">
              <w:rPr>
                <w:sz w:val="20"/>
                <w:szCs w:val="20"/>
                <w:vertAlign w:val="superscript"/>
                <w:lang w:eastAsia="ru-RU"/>
              </w:rPr>
              <w:t>3</w:t>
            </w:r>
            <w:r w:rsidRPr="00F425F9">
              <w:rPr>
                <w:sz w:val="20"/>
                <w:szCs w:val="20"/>
                <w:lang w:eastAsia="ru-RU"/>
              </w:rPr>
              <w:t>/</w:t>
            </w:r>
            <w:proofErr w:type="spellStart"/>
            <w:r w:rsidRPr="00F425F9">
              <w:rPr>
                <w:sz w:val="20"/>
                <w:szCs w:val="20"/>
                <w:lang w:eastAsia="ru-RU"/>
              </w:rPr>
              <w:t>сут</w:t>
            </w:r>
            <w:proofErr w:type="spellEnd"/>
          </w:p>
        </w:tc>
        <w:tc>
          <w:tcPr>
            <w:tcW w:w="708" w:type="dxa"/>
            <w:shd w:val="clear" w:color="auto" w:fill="auto"/>
            <w:tcMar>
              <w:top w:w="0" w:type="dxa"/>
              <w:left w:w="11" w:type="dxa"/>
              <w:bottom w:w="0" w:type="dxa"/>
              <w:right w:w="11" w:type="dxa"/>
            </w:tcMar>
            <w:vAlign w:val="center"/>
          </w:tcPr>
          <w:p w14:paraId="26004C41" w14:textId="18CCFA65"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747A2E48" w14:textId="56E2A7B3"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0E4E63BD" w14:textId="334560AA"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70550C92" w14:textId="13BC9337"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09D01EC0" w14:textId="7C277532" w:rsidR="00F462DB" w:rsidRPr="00F462DB" w:rsidRDefault="00F462DB" w:rsidP="00F462DB">
            <w:pPr>
              <w:pStyle w:val="afffffa"/>
            </w:pPr>
            <w:r w:rsidRPr="00F462DB">
              <w:rPr>
                <w:color w:val="000000"/>
              </w:rPr>
              <w:t>593,23</w:t>
            </w:r>
          </w:p>
        </w:tc>
        <w:tc>
          <w:tcPr>
            <w:tcW w:w="708" w:type="dxa"/>
            <w:shd w:val="clear" w:color="auto" w:fill="auto"/>
            <w:tcMar>
              <w:top w:w="0" w:type="dxa"/>
              <w:left w:w="11" w:type="dxa"/>
              <w:bottom w:w="0" w:type="dxa"/>
              <w:right w:w="11" w:type="dxa"/>
            </w:tcMar>
            <w:vAlign w:val="center"/>
          </w:tcPr>
          <w:p w14:paraId="103859D6" w14:textId="292D3B7E"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5CDB0F0D" w14:textId="486E660E" w:rsidR="00F462DB" w:rsidRPr="00F462DB" w:rsidRDefault="00F462DB" w:rsidP="00F462DB">
            <w:pPr>
              <w:pStyle w:val="afffffa"/>
            </w:pPr>
            <w:r w:rsidRPr="00F462DB">
              <w:rPr>
                <w:color w:val="000000"/>
              </w:rPr>
              <w:t>593,23</w:t>
            </w:r>
          </w:p>
        </w:tc>
        <w:tc>
          <w:tcPr>
            <w:tcW w:w="709" w:type="dxa"/>
            <w:tcMar>
              <w:left w:w="11" w:type="dxa"/>
              <w:right w:w="11" w:type="dxa"/>
            </w:tcMar>
            <w:vAlign w:val="center"/>
          </w:tcPr>
          <w:p w14:paraId="5ADD5B49" w14:textId="313D088A" w:rsidR="00F462DB" w:rsidRPr="00F462DB" w:rsidRDefault="00F462DB" w:rsidP="00F462DB">
            <w:pPr>
              <w:pStyle w:val="afffffa"/>
            </w:pPr>
            <w:r w:rsidRPr="00F462DB">
              <w:rPr>
                <w:color w:val="000000"/>
              </w:rPr>
              <w:t>593,23</w:t>
            </w:r>
          </w:p>
        </w:tc>
        <w:tc>
          <w:tcPr>
            <w:tcW w:w="709" w:type="dxa"/>
            <w:tcMar>
              <w:left w:w="11" w:type="dxa"/>
              <w:right w:w="11" w:type="dxa"/>
            </w:tcMar>
            <w:vAlign w:val="center"/>
          </w:tcPr>
          <w:p w14:paraId="7903D921" w14:textId="33911E74" w:rsidR="00F462DB" w:rsidRPr="00F462DB" w:rsidRDefault="00F462DB" w:rsidP="00F462DB">
            <w:pPr>
              <w:pStyle w:val="afffffa"/>
            </w:pPr>
            <w:r w:rsidRPr="00F462DB">
              <w:rPr>
                <w:color w:val="000000"/>
              </w:rPr>
              <w:t>593,23</w:t>
            </w:r>
          </w:p>
        </w:tc>
        <w:tc>
          <w:tcPr>
            <w:tcW w:w="709" w:type="dxa"/>
            <w:tcMar>
              <w:left w:w="11" w:type="dxa"/>
              <w:right w:w="11" w:type="dxa"/>
            </w:tcMar>
            <w:vAlign w:val="center"/>
          </w:tcPr>
          <w:p w14:paraId="23ADD07C" w14:textId="2EC6E336" w:rsidR="00F462DB" w:rsidRPr="00F462DB" w:rsidRDefault="00F462DB" w:rsidP="00F462DB">
            <w:pPr>
              <w:pStyle w:val="afffffa"/>
            </w:pPr>
            <w:r w:rsidRPr="00F462DB">
              <w:rPr>
                <w:color w:val="000000"/>
              </w:rPr>
              <w:t>593,23</w:t>
            </w:r>
          </w:p>
        </w:tc>
      </w:tr>
      <w:tr w:rsidR="00F462DB" w:rsidRPr="006C4B2D" w14:paraId="56BA4FE5" w14:textId="77777777" w:rsidTr="00F462DB">
        <w:tc>
          <w:tcPr>
            <w:tcW w:w="2279" w:type="dxa"/>
            <w:tcMar>
              <w:top w:w="0" w:type="dxa"/>
              <w:left w:w="11" w:type="dxa"/>
              <w:bottom w:w="0" w:type="dxa"/>
              <w:right w:w="11" w:type="dxa"/>
            </w:tcMar>
            <w:vAlign w:val="center"/>
          </w:tcPr>
          <w:p w14:paraId="220249A9" w14:textId="77777777" w:rsidR="00F462DB" w:rsidRPr="00F425F9" w:rsidRDefault="00F462DB" w:rsidP="00F462DB">
            <w:pPr>
              <w:shd w:val="clear" w:color="auto" w:fill="FFFFFF"/>
              <w:spacing w:line="240" w:lineRule="auto"/>
              <w:ind w:firstLine="0"/>
              <w:jc w:val="center"/>
              <w:rPr>
                <w:sz w:val="20"/>
                <w:szCs w:val="20"/>
                <w:lang w:eastAsia="ru-RU"/>
              </w:rPr>
            </w:pPr>
            <w:r w:rsidRPr="00F425F9">
              <w:rPr>
                <w:sz w:val="20"/>
                <w:szCs w:val="20"/>
                <w:lang w:eastAsia="ru-RU"/>
              </w:rPr>
              <w:t>Максимальное суточное водопотребление, м</w:t>
            </w:r>
            <w:r w:rsidRPr="00F425F9">
              <w:rPr>
                <w:sz w:val="20"/>
                <w:szCs w:val="20"/>
                <w:vertAlign w:val="superscript"/>
                <w:lang w:eastAsia="ru-RU"/>
              </w:rPr>
              <w:t>3</w:t>
            </w:r>
            <w:r w:rsidRPr="00F425F9">
              <w:rPr>
                <w:sz w:val="20"/>
                <w:szCs w:val="20"/>
                <w:lang w:eastAsia="ru-RU"/>
              </w:rPr>
              <w:t>/</w:t>
            </w:r>
            <w:proofErr w:type="spellStart"/>
            <w:r w:rsidRPr="00F425F9">
              <w:rPr>
                <w:sz w:val="20"/>
                <w:szCs w:val="20"/>
                <w:lang w:eastAsia="ru-RU"/>
              </w:rPr>
              <w:t>сут</w:t>
            </w:r>
            <w:proofErr w:type="spellEnd"/>
          </w:p>
        </w:tc>
        <w:tc>
          <w:tcPr>
            <w:tcW w:w="708" w:type="dxa"/>
            <w:shd w:val="clear" w:color="auto" w:fill="auto"/>
            <w:tcMar>
              <w:top w:w="0" w:type="dxa"/>
              <w:left w:w="11" w:type="dxa"/>
              <w:bottom w:w="0" w:type="dxa"/>
              <w:right w:w="11" w:type="dxa"/>
            </w:tcMar>
            <w:vAlign w:val="center"/>
          </w:tcPr>
          <w:p w14:paraId="4CD0AA97" w14:textId="6CF16333"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7C2D46A8" w14:textId="04457B78"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6FFC9922" w14:textId="3EE8C6B7"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488BA22A" w14:textId="715E5A73"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2FD905FE" w14:textId="64012671" w:rsidR="00F462DB" w:rsidRPr="00F462DB" w:rsidRDefault="00F462DB" w:rsidP="00F462DB">
            <w:pPr>
              <w:pStyle w:val="afffffa"/>
            </w:pPr>
            <w:r w:rsidRPr="00F462DB">
              <w:rPr>
                <w:color w:val="000000"/>
              </w:rPr>
              <w:t>711,88</w:t>
            </w:r>
          </w:p>
        </w:tc>
        <w:tc>
          <w:tcPr>
            <w:tcW w:w="708" w:type="dxa"/>
            <w:shd w:val="clear" w:color="auto" w:fill="auto"/>
            <w:tcMar>
              <w:top w:w="0" w:type="dxa"/>
              <w:left w:w="11" w:type="dxa"/>
              <w:bottom w:w="0" w:type="dxa"/>
              <w:right w:w="11" w:type="dxa"/>
            </w:tcMar>
            <w:vAlign w:val="center"/>
          </w:tcPr>
          <w:p w14:paraId="33C7A7DB" w14:textId="687446BB"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0D7F5A72" w14:textId="1F784D70" w:rsidR="00F462DB" w:rsidRPr="00F462DB" w:rsidRDefault="00F462DB" w:rsidP="00F462DB">
            <w:pPr>
              <w:pStyle w:val="afffffa"/>
            </w:pPr>
            <w:r w:rsidRPr="00F462DB">
              <w:rPr>
                <w:color w:val="000000"/>
              </w:rPr>
              <w:t>711,88</w:t>
            </w:r>
          </w:p>
        </w:tc>
        <w:tc>
          <w:tcPr>
            <w:tcW w:w="709" w:type="dxa"/>
            <w:tcMar>
              <w:left w:w="11" w:type="dxa"/>
              <w:right w:w="11" w:type="dxa"/>
            </w:tcMar>
            <w:vAlign w:val="center"/>
          </w:tcPr>
          <w:p w14:paraId="69BD91BE" w14:textId="1BEDA6CB" w:rsidR="00F462DB" w:rsidRPr="00F462DB" w:rsidRDefault="00F462DB" w:rsidP="00F462DB">
            <w:pPr>
              <w:pStyle w:val="afffffa"/>
            </w:pPr>
            <w:r w:rsidRPr="00F462DB">
              <w:rPr>
                <w:color w:val="000000"/>
              </w:rPr>
              <w:t>711,88</w:t>
            </w:r>
          </w:p>
        </w:tc>
        <w:tc>
          <w:tcPr>
            <w:tcW w:w="709" w:type="dxa"/>
            <w:tcMar>
              <w:left w:w="11" w:type="dxa"/>
              <w:right w:w="11" w:type="dxa"/>
            </w:tcMar>
            <w:vAlign w:val="center"/>
          </w:tcPr>
          <w:p w14:paraId="288D070F" w14:textId="70CA9119" w:rsidR="00F462DB" w:rsidRPr="00F462DB" w:rsidRDefault="00F462DB" w:rsidP="00F462DB">
            <w:pPr>
              <w:pStyle w:val="afffffa"/>
            </w:pPr>
            <w:r w:rsidRPr="00F462DB">
              <w:rPr>
                <w:color w:val="000000"/>
              </w:rPr>
              <w:t>711,88</w:t>
            </w:r>
          </w:p>
        </w:tc>
        <w:tc>
          <w:tcPr>
            <w:tcW w:w="709" w:type="dxa"/>
            <w:tcMar>
              <w:left w:w="11" w:type="dxa"/>
              <w:right w:w="11" w:type="dxa"/>
            </w:tcMar>
            <w:vAlign w:val="center"/>
          </w:tcPr>
          <w:p w14:paraId="4554868B" w14:textId="7AFFB982" w:rsidR="00F462DB" w:rsidRPr="00F462DB" w:rsidRDefault="00F462DB" w:rsidP="00F462DB">
            <w:pPr>
              <w:pStyle w:val="afffffa"/>
            </w:pPr>
            <w:r w:rsidRPr="00F462DB">
              <w:rPr>
                <w:color w:val="000000"/>
              </w:rPr>
              <w:t>711,88</w:t>
            </w:r>
          </w:p>
        </w:tc>
      </w:tr>
    </w:tbl>
    <w:p w14:paraId="4497F662" w14:textId="77777777" w:rsidR="00E4299B" w:rsidRPr="006C4B2D" w:rsidRDefault="00E4299B" w:rsidP="00AC7B53">
      <w:pPr>
        <w:pStyle w:val="3"/>
      </w:pPr>
      <w:bookmarkStart w:id="80" w:name="_Toc170716962"/>
      <w:r w:rsidRPr="006C4B2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9"/>
      <w:bookmarkEnd w:id="80"/>
    </w:p>
    <w:p w14:paraId="27EB2B29" w14:textId="11117715" w:rsidR="00A93ACF" w:rsidRDefault="00A93ACF" w:rsidP="00A93ACF">
      <w:bookmarkStart w:id="81" w:name="_Toc375685037"/>
      <w:r w:rsidRPr="002B42AB">
        <w:t xml:space="preserve">В настоящий момент на территории </w:t>
      </w:r>
      <w:proofErr w:type="spellStart"/>
      <w:r w:rsidRPr="002B42AB">
        <w:t>Кадуйского</w:t>
      </w:r>
      <w:proofErr w:type="spellEnd"/>
      <w:r w:rsidRPr="002B42AB">
        <w:t xml:space="preserve"> муниципального округа централизованная система горячего водоснабжения с использованием закрытых систем горячего водоснабжения не организована, используется открытая система теплоснабжения</w:t>
      </w:r>
      <w:r w:rsidR="00BE3DCE">
        <w:t xml:space="preserve">, кроме п. </w:t>
      </w:r>
      <w:proofErr w:type="spellStart"/>
      <w:r w:rsidR="00BE3DCE">
        <w:t>Хохлово</w:t>
      </w:r>
      <w:proofErr w:type="spellEnd"/>
      <w:r w:rsidR="00BE3DCE">
        <w:t xml:space="preserve">. </w:t>
      </w:r>
    </w:p>
    <w:p w14:paraId="03E39E30" w14:textId="77777777" w:rsidR="00A93ACF" w:rsidRPr="00584054" w:rsidRDefault="00A93ACF" w:rsidP="00A93ACF">
      <w:r w:rsidRPr="00584054">
        <w:lastRenderedPageBreak/>
        <w:t>Для перехода на закрытую систему теплоснабжения при наличии у потребителей</w:t>
      </w:r>
      <w:r>
        <w:t xml:space="preserve"> </w:t>
      </w:r>
      <w:r w:rsidRPr="00584054">
        <w:t xml:space="preserve">внутридомовых систем горячего водоснабжения в </w:t>
      </w:r>
      <w:proofErr w:type="spellStart"/>
      <w:r>
        <w:t>р</w:t>
      </w:r>
      <w:r w:rsidRPr="00584054">
        <w:t>п</w:t>
      </w:r>
      <w:proofErr w:type="spellEnd"/>
      <w:r w:rsidRPr="00584054">
        <w:t xml:space="preserve">. </w:t>
      </w:r>
      <w:proofErr w:type="spellStart"/>
      <w:r w:rsidRPr="00584054">
        <w:t>Кадуй</w:t>
      </w:r>
      <w:proofErr w:type="spellEnd"/>
      <w:r w:rsidRPr="00584054">
        <w:t xml:space="preserve"> планируется:</w:t>
      </w:r>
    </w:p>
    <w:p w14:paraId="4E384631" w14:textId="77777777" w:rsidR="00A93ACF" w:rsidRPr="00584054" w:rsidRDefault="00A93ACF" w:rsidP="00A93ACF">
      <w:pPr>
        <w:pStyle w:val="af4"/>
        <w:numPr>
          <w:ilvl w:val="0"/>
          <w:numId w:val="43"/>
        </w:numPr>
        <w:ind w:left="993"/>
      </w:pPr>
      <w:r w:rsidRPr="00584054">
        <w:t>установка в подвалах многоквартирных домов и других зданий индивидуальных</w:t>
      </w:r>
      <w:r>
        <w:t xml:space="preserve"> </w:t>
      </w:r>
      <w:r w:rsidRPr="00584054">
        <w:t>тепловых пунктов, оснащенных теплообменниками для нужд ГВС, автоматических узлов</w:t>
      </w:r>
      <w:r>
        <w:t xml:space="preserve"> </w:t>
      </w:r>
      <w:r w:rsidRPr="00584054">
        <w:t>регулирования параметров отопления и параметров ГВС, узлами учета тепловой энергии;</w:t>
      </w:r>
    </w:p>
    <w:p w14:paraId="5FE9ACD3" w14:textId="77777777" w:rsidR="00A93ACF" w:rsidRPr="00584054" w:rsidRDefault="00A93ACF" w:rsidP="00A93ACF">
      <w:pPr>
        <w:pStyle w:val="af4"/>
        <w:numPr>
          <w:ilvl w:val="0"/>
          <w:numId w:val="43"/>
        </w:numPr>
        <w:ind w:left="993"/>
      </w:pPr>
      <w:r w:rsidRPr="00584054">
        <w:t>строительство пристраиваемого помещения для установки теплообменников (здания,</w:t>
      </w:r>
      <w:r>
        <w:t xml:space="preserve"> </w:t>
      </w:r>
      <w:r w:rsidRPr="00584054">
        <w:t>где отсутствует техническая возможность установки теплообменников).</w:t>
      </w:r>
    </w:p>
    <w:p w14:paraId="29D73628" w14:textId="77777777" w:rsidR="00E4299B" w:rsidRPr="006C4B2D" w:rsidRDefault="00E4299B" w:rsidP="00AC7B53">
      <w:pPr>
        <w:pStyle w:val="3"/>
      </w:pPr>
      <w:bookmarkStart w:id="82" w:name="_Toc170716963"/>
      <w:r w:rsidRPr="006C4B2D">
        <w:t>Сведения о фактическом и ожидаемом потреблении горячей, питьевой, технической воды (годовое, среднесуточное, максимальное суточное)</w:t>
      </w:r>
      <w:bookmarkEnd w:id="81"/>
      <w:bookmarkEnd w:id="82"/>
    </w:p>
    <w:p w14:paraId="40455301" w14:textId="52AA7DB7" w:rsidR="00E4299B" w:rsidRPr="006C4B2D" w:rsidRDefault="00E4299B" w:rsidP="003A72ED">
      <w:bookmarkStart w:id="83" w:name="_Toc375685038"/>
      <w:r w:rsidRPr="006C4B2D">
        <w:t xml:space="preserve">Фактическое и ожидаемое потребление воды в </w:t>
      </w:r>
      <w:proofErr w:type="spellStart"/>
      <w:r w:rsidR="004F1444">
        <w:t>Кадуйском</w:t>
      </w:r>
      <w:proofErr w:type="spellEnd"/>
      <w:r w:rsidR="00E37004">
        <w:t xml:space="preserve"> муниципальном</w:t>
      </w:r>
      <w:r w:rsidRPr="006C4B2D">
        <w:t xml:space="preserve"> окру</w:t>
      </w:r>
      <w:r w:rsidR="004101B1">
        <w:t>ге представлено в таблице 1.3.</w:t>
      </w:r>
      <w:r w:rsidR="00655F02">
        <w:t>1</w:t>
      </w:r>
      <w:r w:rsidR="00C070AB">
        <w:t>0</w:t>
      </w:r>
      <w:r w:rsidRPr="006C4B2D">
        <w:t>.</w:t>
      </w:r>
    </w:p>
    <w:p w14:paraId="3E8E293A" w14:textId="61EB6914" w:rsidR="00E4299B" w:rsidRPr="006C4B2D" w:rsidRDefault="004101B1" w:rsidP="003A72ED">
      <w:pPr>
        <w:jc w:val="right"/>
      </w:pPr>
      <w:r>
        <w:t>Таблица 1.3.1</w:t>
      </w:r>
      <w:r w:rsidR="00C070AB">
        <w:t>0</w:t>
      </w:r>
    </w:p>
    <w:p w14:paraId="6ED06411" w14:textId="20C487FB" w:rsidR="00E4299B" w:rsidRPr="006C4B2D" w:rsidRDefault="00E4299B" w:rsidP="003A72ED">
      <w:pPr>
        <w:ind w:firstLine="0"/>
        <w:jc w:val="center"/>
      </w:pPr>
      <w:r w:rsidRPr="006C4B2D">
        <w:t xml:space="preserve">Потребление воды в </w:t>
      </w:r>
      <w:proofErr w:type="spellStart"/>
      <w:r w:rsidR="004F1444">
        <w:t>Кадуйском</w:t>
      </w:r>
      <w:proofErr w:type="spellEnd"/>
      <w:r w:rsidR="006A371A">
        <w:t xml:space="preserve"> муниципальном</w:t>
      </w:r>
      <w:r w:rsidRPr="006C4B2D">
        <w:t xml:space="preserve"> округе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3"/>
        <w:gridCol w:w="3938"/>
        <w:gridCol w:w="1559"/>
        <w:gridCol w:w="1985"/>
        <w:gridCol w:w="1585"/>
      </w:tblGrid>
      <w:tr w:rsidR="00E4299B" w:rsidRPr="00815202" w14:paraId="23ABF290" w14:textId="77777777" w:rsidTr="002E4CF4">
        <w:trPr>
          <w:trHeight w:val="317"/>
          <w:tblHeader/>
          <w:jc w:val="center"/>
        </w:trPr>
        <w:tc>
          <w:tcPr>
            <w:tcW w:w="0" w:type="auto"/>
            <w:tcMar>
              <w:top w:w="0" w:type="dxa"/>
              <w:left w:w="28" w:type="dxa"/>
              <w:bottom w:w="0" w:type="dxa"/>
              <w:right w:w="28" w:type="dxa"/>
            </w:tcMar>
            <w:vAlign w:val="center"/>
          </w:tcPr>
          <w:p w14:paraId="4B9BE3C0" w14:textId="77777777" w:rsidR="00E4299B" w:rsidRPr="00815202" w:rsidRDefault="00E4299B" w:rsidP="002E4CF4">
            <w:pPr>
              <w:spacing w:line="240" w:lineRule="auto"/>
              <w:ind w:firstLine="0"/>
              <w:jc w:val="center"/>
              <w:rPr>
                <w:b/>
                <w:sz w:val="20"/>
                <w:szCs w:val="20"/>
              </w:rPr>
            </w:pPr>
            <w:r w:rsidRPr="00815202">
              <w:rPr>
                <w:b/>
                <w:sz w:val="20"/>
                <w:szCs w:val="20"/>
              </w:rPr>
              <w:t>№</w:t>
            </w:r>
          </w:p>
          <w:p w14:paraId="367D1517" w14:textId="77777777" w:rsidR="00E4299B" w:rsidRPr="00815202" w:rsidRDefault="00E4299B" w:rsidP="002E4CF4">
            <w:pPr>
              <w:spacing w:line="240" w:lineRule="auto"/>
              <w:ind w:firstLine="0"/>
              <w:jc w:val="center"/>
              <w:rPr>
                <w:sz w:val="20"/>
                <w:szCs w:val="20"/>
              </w:rPr>
            </w:pPr>
            <w:proofErr w:type="gramStart"/>
            <w:r w:rsidRPr="00815202">
              <w:rPr>
                <w:b/>
                <w:sz w:val="20"/>
                <w:szCs w:val="20"/>
              </w:rPr>
              <w:t>п</w:t>
            </w:r>
            <w:proofErr w:type="gramEnd"/>
            <w:r w:rsidRPr="00815202">
              <w:rPr>
                <w:b/>
                <w:sz w:val="20"/>
                <w:szCs w:val="20"/>
              </w:rPr>
              <w:t>/п</w:t>
            </w:r>
          </w:p>
        </w:tc>
        <w:tc>
          <w:tcPr>
            <w:tcW w:w="3938" w:type="dxa"/>
            <w:tcMar>
              <w:top w:w="0" w:type="dxa"/>
              <w:left w:w="28" w:type="dxa"/>
              <w:bottom w:w="0" w:type="dxa"/>
              <w:right w:w="28" w:type="dxa"/>
            </w:tcMar>
            <w:vAlign w:val="center"/>
          </w:tcPr>
          <w:p w14:paraId="779EF31C" w14:textId="77777777" w:rsidR="00E4299B" w:rsidRPr="00815202" w:rsidRDefault="00E4299B" w:rsidP="002E4CF4">
            <w:pPr>
              <w:spacing w:line="240" w:lineRule="auto"/>
              <w:ind w:firstLine="0"/>
              <w:jc w:val="center"/>
              <w:rPr>
                <w:sz w:val="20"/>
                <w:szCs w:val="20"/>
              </w:rPr>
            </w:pPr>
            <w:r w:rsidRPr="00815202">
              <w:rPr>
                <w:b/>
                <w:sz w:val="20"/>
                <w:szCs w:val="20"/>
              </w:rPr>
              <w:t>Наименование показателя</w:t>
            </w:r>
          </w:p>
        </w:tc>
        <w:tc>
          <w:tcPr>
            <w:tcW w:w="1559" w:type="dxa"/>
            <w:tcMar>
              <w:top w:w="0" w:type="dxa"/>
              <w:left w:w="28" w:type="dxa"/>
              <w:bottom w:w="0" w:type="dxa"/>
              <w:right w:w="28" w:type="dxa"/>
            </w:tcMar>
            <w:vAlign w:val="center"/>
          </w:tcPr>
          <w:p w14:paraId="27E17E9F" w14:textId="77777777" w:rsidR="00E4299B" w:rsidRPr="00815202" w:rsidRDefault="00E4299B" w:rsidP="002E4CF4">
            <w:pPr>
              <w:spacing w:line="240" w:lineRule="auto"/>
              <w:ind w:firstLine="0"/>
              <w:jc w:val="center"/>
              <w:rPr>
                <w:sz w:val="20"/>
                <w:szCs w:val="20"/>
              </w:rPr>
            </w:pPr>
            <w:r w:rsidRPr="00815202">
              <w:rPr>
                <w:b/>
                <w:sz w:val="20"/>
                <w:szCs w:val="20"/>
              </w:rPr>
              <w:t>Единица измерения</w:t>
            </w:r>
          </w:p>
        </w:tc>
        <w:tc>
          <w:tcPr>
            <w:tcW w:w="1985" w:type="dxa"/>
            <w:tcMar>
              <w:top w:w="0" w:type="dxa"/>
              <w:left w:w="28" w:type="dxa"/>
              <w:bottom w:w="0" w:type="dxa"/>
              <w:right w:w="28" w:type="dxa"/>
            </w:tcMar>
            <w:vAlign w:val="center"/>
          </w:tcPr>
          <w:p w14:paraId="10C36092" w14:textId="4D32B22E" w:rsidR="00E4299B" w:rsidRPr="00815202" w:rsidRDefault="00E4299B" w:rsidP="00643B2D">
            <w:pPr>
              <w:spacing w:line="240" w:lineRule="auto"/>
              <w:ind w:firstLine="0"/>
              <w:jc w:val="center"/>
              <w:rPr>
                <w:sz w:val="20"/>
                <w:szCs w:val="20"/>
              </w:rPr>
            </w:pPr>
            <w:r w:rsidRPr="00815202">
              <w:rPr>
                <w:b/>
                <w:sz w:val="20"/>
                <w:szCs w:val="20"/>
              </w:rPr>
              <w:t xml:space="preserve">Современное состояние на </w:t>
            </w:r>
            <w:r w:rsidR="004A6ED1" w:rsidRPr="00815202">
              <w:rPr>
                <w:b/>
                <w:sz w:val="20"/>
                <w:szCs w:val="20"/>
              </w:rPr>
              <w:t>2023</w:t>
            </w:r>
            <w:r w:rsidR="00E44E84" w:rsidRPr="00815202">
              <w:rPr>
                <w:b/>
                <w:sz w:val="20"/>
                <w:szCs w:val="20"/>
              </w:rPr>
              <w:t xml:space="preserve"> </w:t>
            </w:r>
            <w:r w:rsidRPr="00815202">
              <w:rPr>
                <w:b/>
                <w:sz w:val="20"/>
                <w:szCs w:val="20"/>
              </w:rPr>
              <w:t>г.</w:t>
            </w:r>
          </w:p>
        </w:tc>
        <w:tc>
          <w:tcPr>
            <w:tcW w:w="1585" w:type="dxa"/>
            <w:tcMar>
              <w:top w:w="0" w:type="dxa"/>
              <w:left w:w="28" w:type="dxa"/>
              <w:bottom w:w="0" w:type="dxa"/>
              <w:right w:w="28" w:type="dxa"/>
            </w:tcMar>
            <w:vAlign w:val="center"/>
          </w:tcPr>
          <w:p w14:paraId="325C8D78" w14:textId="3608C068" w:rsidR="00E4299B" w:rsidRPr="00815202" w:rsidRDefault="00E4299B" w:rsidP="00E37004">
            <w:pPr>
              <w:spacing w:line="240" w:lineRule="auto"/>
              <w:ind w:firstLine="0"/>
              <w:jc w:val="center"/>
              <w:rPr>
                <w:sz w:val="20"/>
                <w:szCs w:val="20"/>
              </w:rPr>
            </w:pPr>
            <w:r w:rsidRPr="00815202">
              <w:rPr>
                <w:b/>
                <w:sz w:val="20"/>
                <w:szCs w:val="20"/>
              </w:rPr>
              <w:t xml:space="preserve">Расчетный срок на </w:t>
            </w:r>
            <w:r w:rsidR="00D17CD3" w:rsidRPr="00815202">
              <w:rPr>
                <w:b/>
                <w:sz w:val="20"/>
                <w:szCs w:val="20"/>
              </w:rPr>
              <w:t>2034</w:t>
            </w:r>
            <w:r w:rsidRPr="00815202">
              <w:rPr>
                <w:b/>
                <w:sz w:val="20"/>
                <w:szCs w:val="20"/>
              </w:rPr>
              <w:t xml:space="preserve"> г.</w:t>
            </w:r>
          </w:p>
        </w:tc>
      </w:tr>
      <w:tr w:rsidR="00F462DB" w:rsidRPr="00815202" w14:paraId="0CDE67A1" w14:textId="77777777" w:rsidTr="00B56DE0">
        <w:trPr>
          <w:tblHeader/>
          <w:jc w:val="center"/>
        </w:trPr>
        <w:tc>
          <w:tcPr>
            <w:tcW w:w="0" w:type="auto"/>
            <w:tcMar>
              <w:top w:w="0" w:type="dxa"/>
              <w:left w:w="28" w:type="dxa"/>
              <w:bottom w:w="0" w:type="dxa"/>
              <w:right w:w="28" w:type="dxa"/>
            </w:tcMar>
            <w:vAlign w:val="center"/>
          </w:tcPr>
          <w:p w14:paraId="16853A1C" w14:textId="77777777" w:rsidR="00F462DB" w:rsidRPr="00815202" w:rsidRDefault="00F462DB" w:rsidP="00F462DB">
            <w:pPr>
              <w:spacing w:line="240" w:lineRule="auto"/>
              <w:ind w:firstLine="0"/>
              <w:jc w:val="center"/>
              <w:rPr>
                <w:sz w:val="20"/>
                <w:szCs w:val="20"/>
              </w:rPr>
            </w:pPr>
            <w:r w:rsidRPr="00815202">
              <w:rPr>
                <w:sz w:val="20"/>
                <w:szCs w:val="20"/>
              </w:rPr>
              <w:t>1</w:t>
            </w:r>
          </w:p>
        </w:tc>
        <w:tc>
          <w:tcPr>
            <w:tcW w:w="3938" w:type="dxa"/>
            <w:tcMar>
              <w:top w:w="0" w:type="dxa"/>
              <w:left w:w="28" w:type="dxa"/>
              <w:bottom w:w="0" w:type="dxa"/>
              <w:right w:w="28" w:type="dxa"/>
            </w:tcMar>
            <w:vAlign w:val="center"/>
          </w:tcPr>
          <w:p w14:paraId="1012F5B4" w14:textId="77777777" w:rsidR="00F462DB" w:rsidRPr="00815202" w:rsidRDefault="00F462DB" w:rsidP="00F462DB">
            <w:pPr>
              <w:spacing w:line="240" w:lineRule="auto"/>
              <w:ind w:firstLine="0"/>
              <w:jc w:val="center"/>
              <w:rPr>
                <w:sz w:val="20"/>
                <w:szCs w:val="20"/>
              </w:rPr>
            </w:pPr>
            <w:r w:rsidRPr="00815202">
              <w:rPr>
                <w:sz w:val="20"/>
                <w:szCs w:val="20"/>
              </w:rPr>
              <w:t>Годовое потребление воды</w:t>
            </w:r>
          </w:p>
        </w:tc>
        <w:tc>
          <w:tcPr>
            <w:tcW w:w="1559" w:type="dxa"/>
            <w:tcMar>
              <w:top w:w="0" w:type="dxa"/>
              <w:left w:w="28" w:type="dxa"/>
              <w:bottom w:w="0" w:type="dxa"/>
              <w:right w:w="28" w:type="dxa"/>
            </w:tcMar>
            <w:vAlign w:val="center"/>
          </w:tcPr>
          <w:p w14:paraId="4268B057" w14:textId="77777777" w:rsidR="00F462DB" w:rsidRPr="00815202" w:rsidRDefault="00F462DB" w:rsidP="00F462DB">
            <w:pPr>
              <w:spacing w:line="240" w:lineRule="auto"/>
              <w:ind w:firstLine="0"/>
              <w:jc w:val="center"/>
              <w:rPr>
                <w:sz w:val="20"/>
                <w:szCs w:val="20"/>
              </w:rPr>
            </w:pPr>
            <w:r w:rsidRPr="00815202">
              <w:rPr>
                <w:sz w:val="20"/>
                <w:szCs w:val="20"/>
              </w:rPr>
              <w:t>тыс. м</w:t>
            </w:r>
            <w:r w:rsidRPr="00815202">
              <w:rPr>
                <w:sz w:val="20"/>
                <w:szCs w:val="20"/>
                <w:vertAlign w:val="superscript"/>
              </w:rPr>
              <w:t>3</w:t>
            </w:r>
            <w:r w:rsidRPr="00815202">
              <w:rPr>
                <w:sz w:val="20"/>
                <w:szCs w:val="20"/>
              </w:rPr>
              <w:t>/в год</w:t>
            </w:r>
          </w:p>
        </w:tc>
        <w:tc>
          <w:tcPr>
            <w:tcW w:w="1985" w:type="dxa"/>
            <w:shd w:val="clear" w:color="auto" w:fill="auto"/>
            <w:tcMar>
              <w:top w:w="0" w:type="dxa"/>
              <w:left w:w="28" w:type="dxa"/>
              <w:bottom w:w="0" w:type="dxa"/>
              <w:right w:w="28" w:type="dxa"/>
            </w:tcMar>
            <w:vAlign w:val="bottom"/>
          </w:tcPr>
          <w:p w14:paraId="4541CB0D" w14:textId="340B77C1" w:rsidR="00F462DB" w:rsidRPr="00F462DB" w:rsidRDefault="00F462DB" w:rsidP="00F462DB">
            <w:pPr>
              <w:pStyle w:val="afffffa"/>
            </w:pPr>
            <w:r w:rsidRPr="00F462DB">
              <w:rPr>
                <w:color w:val="000000"/>
              </w:rPr>
              <w:t>216,53</w:t>
            </w:r>
          </w:p>
        </w:tc>
        <w:tc>
          <w:tcPr>
            <w:tcW w:w="1585" w:type="dxa"/>
            <w:shd w:val="clear" w:color="auto" w:fill="auto"/>
            <w:tcMar>
              <w:top w:w="0" w:type="dxa"/>
              <w:left w:w="28" w:type="dxa"/>
              <w:bottom w:w="0" w:type="dxa"/>
              <w:right w:w="28" w:type="dxa"/>
            </w:tcMar>
            <w:vAlign w:val="bottom"/>
          </w:tcPr>
          <w:p w14:paraId="08179C93" w14:textId="0256FE97" w:rsidR="00F462DB" w:rsidRPr="00F462DB" w:rsidRDefault="00F462DB" w:rsidP="00F462DB">
            <w:pPr>
              <w:pStyle w:val="afffffa"/>
            </w:pPr>
            <w:r w:rsidRPr="00F462DB">
              <w:rPr>
                <w:color w:val="000000"/>
              </w:rPr>
              <w:t>216,53</w:t>
            </w:r>
          </w:p>
        </w:tc>
      </w:tr>
      <w:tr w:rsidR="00F462DB" w:rsidRPr="00815202" w14:paraId="2ED665C4" w14:textId="77777777" w:rsidTr="00B56DE0">
        <w:trPr>
          <w:tblHeader/>
          <w:jc w:val="center"/>
        </w:trPr>
        <w:tc>
          <w:tcPr>
            <w:tcW w:w="0" w:type="auto"/>
            <w:tcMar>
              <w:top w:w="0" w:type="dxa"/>
              <w:left w:w="28" w:type="dxa"/>
              <w:bottom w:w="0" w:type="dxa"/>
              <w:right w:w="28" w:type="dxa"/>
            </w:tcMar>
            <w:vAlign w:val="center"/>
          </w:tcPr>
          <w:p w14:paraId="4B3A561E" w14:textId="77777777" w:rsidR="00F462DB" w:rsidRPr="00815202" w:rsidRDefault="00F462DB" w:rsidP="00F462DB">
            <w:pPr>
              <w:spacing w:line="240" w:lineRule="auto"/>
              <w:ind w:firstLine="0"/>
              <w:jc w:val="center"/>
              <w:rPr>
                <w:sz w:val="20"/>
                <w:szCs w:val="20"/>
              </w:rPr>
            </w:pPr>
            <w:r w:rsidRPr="00815202">
              <w:rPr>
                <w:sz w:val="20"/>
                <w:szCs w:val="20"/>
              </w:rPr>
              <w:t>2</w:t>
            </w:r>
          </w:p>
        </w:tc>
        <w:tc>
          <w:tcPr>
            <w:tcW w:w="3938" w:type="dxa"/>
            <w:tcMar>
              <w:top w:w="0" w:type="dxa"/>
              <w:left w:w="28" w:type="dxa"/>
              <w:bottom w:w="0" w:type="dxa"/>
              <w:right w:w="28" w:type="dxa"/>
            </w:tcMar>
            <w:vAlign w:val="center"/>
          </w:tcPr>
          <w:p w14:paraId="18069372" w14:textId="77777777" w:rsidR="00F462DB" w:rsidRPr="00815202" w:rsidRDefault="00F462DB" w:rsidP="00F462DB">
            <w:pPr>
              <w:spacing w:line="240" w:lineRule="auto"/>
              <w:ind w:firstLine="0"/>
              <w:jc w:val="center"/>
              <w:rPr>
                <w:sz w:val="20"/>
                <w:szCs w:val="20"/>
              </w:rPr>
            </w:pPr>
            <w:r w:rsidRPr="00815202">
              <w:rPr>
                <w:sz w:val="20"/>
                <w:szCs w:val="20"/>
              </w:rPr>
              <w:t>Среднесуточное потребление воды</w:t>
            </w:r>
          </w:p>
        </w:tc>
        <w:tc>
          <w:tcPr>
            <w:tcW w:w="1559" w:type="dxa"/>
            <w:tcMar>
              <w:top w:w="0" w:type="dxa"/>
              <w:left w:w="28" w:type="dxa"/>
              <w:bottom w:w="0" w:type="dxa"/>
              <w:right w:w="28" w:type="dxa"/>
            </w:tcMar>
            <w:vAlign w:val="center"/>
          </w:tcPr>
          <w:p w14:paraId="4F532806" w14:textId="77777777" w:rsidR="00F462DB" w:rsidRPr="00815202" w:rsidRDefault="00F462DB" w:rsidP="00F462DB">
            <w:pPr>
              <w:spacing w:line="240" w:lineRule="auto"/>
              <w:ind w:firstLine="0"/>
              <w:jc w:val="center"/>
              <w:rPr>
                <w:sz w:val="20"/>
                <w:szCs w:val="20"/>
              </w:rPr>
            </w:pPr>
            <w:r w:rsidRPr="00815202">
              <w:rPr>
                <w:sz w:val="20"/>
                <w:szCs w:val="20"/>
              </w:rPr>
              <w:t>м</w:t>
            </w:r>
            <w:r w:rsidRPr="00815202">
              <w:rPr>
                <w:sz w:val="20"/>
                <w:szCs w:val="20"/>
                <w:vertAlign w:val="superscript"/>
              </w:rPr>
              <w:t>3</w:t>
            </w:r>
            <w:r w:rsidRPr="00815202">
              <w:rPr>
                <w:sz w:val="20"/>
                <w:szCs w:val="20"/>
              </w:rPr>
              <w:t>/в сутки</w:t>
            </w:r>
          </w:p>
        </w:tc>
        <w:tc>
          <w:tcPr>
            <w:tcW w:w="1985" w:type="dxa"/>
            <w:shd w:val="clear" w:color="auto" w:fill="auto"/>
            <w:tcMar>
              <w:top w:w="0" w:type="dxa"/>
              <w:left w:w="28" w:type="dxa"/>
              <w:bottom w:w="0" w:type="dxa"/>
              <w:right w:w="28" w:type="dxa"/>
            </w:tcMar>
            <w:vAlign w:val="bottom"/>
          </w:tcPr>
          <w:p w14:paraId="44333D14" w14:textId="47B4169E" w:rsidR="00F462DB" w:rsidRPr="00F462DB" w:rsidRDefault="00F462DB" w:rsidP="00F462DB">
            <w:pPr>
              <w:pStyle w:val="afffffa"/>
            </w:pPr>
            <w:r w:rsidRPr="00F462DB">
              <w:rPr>
                <w:color w:val="000000"/>
              </w:rPr>
              <w:t>593,23</w:t>
            </w:r>
          </w:p>
        </w:tc>
        <w:tc>
          <w:tcPr>
            <w:tcW w:w="1585" w:type="dxa"/>
            <w:shd w:val="clear" w:color="auto" w:fill="auto"/>
            <w:tcMar>
              <w:top w:w="0" w:type="dxa"/>
              <w:left w:w="28" w:type="dxa"/>
              <w:bottom w:w="0" w:type="dxa"/>
              <w:right w:w="28" w:type="dxa"/>
            </w:tcMar>
            <w:vAlign w:val="bottom"/>
          </w:tcPr>
          <w:p w14:paraId="7CBB0C5E" w14:textId="4474807F" w:rsidR="00F462DB" w:rsidRPr="00F462DB" w:rsidRDefault="00F462DB" w:rsidP="00F462DB">
            <w:pPr>
              <w:pStyle w:val="afffffa"/>
            </w:pPr>
            <w:r w:rsidRPr="00F462DB">
              <w:rPr>
                <w:color w:val="000000"/>
              </w:rPr>
              <w:t>593,23</w:t>
            </w:r>
          </w:p>
        </w:tc>
      </w:tr>
      <w:tr w:rsidR="00F462DB" w:rsidRPr="006C4B2D" w14:paraId="25D01C66" w14:textId="77777777" w:rsidTr="00B56DE0">
        <w:trPr>
          <w:tblHeader/>
          <w:jc w:val="center"/>
        </w:trPr>
        <w:tc>
          <w:tcPr>
            <w:tcW w:w="0" w:type="auto"/>
            <w:tcMar>
              <w:top w:w="0" w:type="dxa"/>
              <w:left w:w="28" w:type="dxa"/>
              <w:bottom w:w="0" w:type="dxa"/>
              <w:right w:w="28" w:type="dxa"/>
            </w:tcMar>
            <w:vAlign w:val="center"/>
          </w:tcPr>
          <w:p w14:paraId="720ACE2B" w14:textId="77777777" w:rsidR="00F462DB" w:rsidRPr="00815202" w:rsidRDefault="00F462DB" w:rsidP="00F462DB">
            <w:pPr>
              <w:spacing w:line="240" w:lineRule="auto"/>
              <w:ind w:firstLine="0"/>
              <w:jc w:val="center"/>
              <w:rPr>
                <w:sz w:val="20"/>
                <w:szCs w:val="20"/>
              </w:rPr>
            </w:pPr>
            <w:r w:rsidRPr="00815202">
              <w:rPr>
                <w:sz w:val="20"/>
                <w:szCs w:val="20"/>
              </w:rPr>
              <w:t>3</w:t>
            </w:r>
          </w:p>
        </w:tc>
        <w:tc>
          <w:tcPr>
            <w:tcW w:w="3938" w:type="dxa"/>
            <w:tcMar>
              <w:top w:w="0" w:type="dxa"/>
              <w:left w:w="28" w:type="dxa"/>
              <w:bottom w:w="0" w:type="dxa"/>
              <w:right w:w="28" w:type="dxa"/>
            </w:tcMar>
            <w:vAlign w:val="center"/>
          </w:tcPr>
          <w:p w14:paraId="239429C7" w14:textId="77777777" w:rsidR="00F462DB" w:rsidRPr="00815202" w:rsidRDefault="00F462DB" w:rsidP="00F462DB">
            <w:pPr>
              <w:spacing w:line="240" w:lineRule="auto"/>
              <w:ind w:firstLine="0"/>
              <w:jc w:val="center"/>
              <w:rPr>
                <w:sz w:val="20"/>
                <w:szCs w:val="20"/>
              </w:rPr>
            </w:pPr>
            <w:r w:rsidRPr="00815202">
              <w:rPr>
                <w:sz w:val="20"/>
                <w:szCs w:val="20"/>
              </w:rPr>
              <w:t>Максимальное суточное потребление воды</w:t>
            </w:r>
          </w:p>
        </w:tc>
        <w:tc>
          <w:tcPr>
            <w:tcW w:w="1559" w:type="dxa"/>
            <w:tcMar>
              <w:top w:w="0" w:type="dxa"/>
              <w:left w:w="28" w:type="dxa"/>
              <w:bottom w:w="0" w:type="dxa"/>
              <w:right w:w="28" w:type="dxa"/>
            </w:tcMar>
            <w:vAlign w:val="center"/>
          </w:tcPr>
          <w:p w14:paraId="06138F56" w14:textId="77777777" w:rsidR="00F462DB" w:rsidRPr="00815202" w:rsidRDefault="00F462DB" w:rsidP="00F462DB">
            <w:pPr>
              <w:spacing w:line="240" w:lineRule="auto"/>
              <w:ind w:firstLine="0"/>
              <w:jc w:val="center"/>
              <w:rPr>
                <w:sz w:val="20"/>
                <w:szCs w:val="20"/>
              </w:rPr>
            </w:pPr>
            <w:r w:rsidRPr="00815202">
              <w:rPr>
                <w:sz w:val="20"/>
                <w:szCs w:val="20"/>
              </w:rPr>
              <w:t>м</w:t>
            </w:r>
            <w:r w:rsidRPr="00815202">
              <w:rPr>
                <w:sz w:val="20"/>
                <w:szCs w:val="20"/>
                <w:vertAlign w:val="superscript"/>
              </w:rPr>
              <w:t>3</w:t>
            </w:r>
            <w:r w:rsidRPr="00815202">
              <w:rPr>
                <w:sz w:val="20"/>
                <w:szCs w:val="20"/>
              </w:rPr>
              <w:t>/в сутки</w:t>
            </w:r>
          </w:p>
        </w:tc>
        <w:tc>
          <w:tcPr>
            <w:tcW w:w="1985" w:type="dxa"/>
            <w:shd w:val="clear" w:color="auto" w:fill="auto"/>
            <w:tcMar>
              <w:top w:w="0" w:type="dxa"/>
              <w:left w:w="28" w:type="dxa"/>
              <w:bottom w:w="0" w:type="dxa"/>
              <w:right w:w="28" w:type="dxa"/>
            </w:tcMar>
            <w:vAlign w:val="bottom"/>
          </w:tcPr>
          <w:p w14:paraId="376E9A21" w14:textId="0D30B089" w:rsidR="00F462DB" w:rsidRPr="00F462DB" w:rsidRDefault="00F462DB" w:rsidP="00F462DB">
            <w:pPr>
              <w:pStyle w:val="afffffa"/>
            </w:pPr>
            <w:r w:rsidRPr="00F462DB">
              <w:rPr>
                <w:color w:val="000000"/>
              </w:rPr>
              <w:t>711,88</w:t>
            </w:r>
          </w:p>
        </w:tc>
        <w:tc>
          <w:tcPr>
            <w:tcW w:w="1585" w:type="dxa"/>
            <w:shd w:val="clear" w:color="auto" w:fill="auto"/>
            <w:tcMar>
              <w:top w:w="0" w:type="dxa"/>
              <w:left w:w="28" w:type="dxa"/>
              <w:bottom w:w="0" w:type="dxa"/>
              <w:right w:w="28" w:type="dxa"/>
            </w:tcMar>
            <w:vAlign w:val="bottom"/>
          </w:tcPr>
          <w:p w14:paraId="291BAD32" w14:textId="73D7BD79" w:rsidR="00F462DB" w:rsidRPr="00F462DB" w:rsidRDefault="00F462DB" w:rsidP="00F462DB">
            <w:pPr>
              <w:pStyle w:val="afffffa"/>
            </w:pPr>
            <w:r w:rsidRPr="00F462DB">
              <w:rPr>
                <w:color w:val="000000"/>
              </w:rPr>
              <w:t>711,88</w:t>
            </w:r>
          </w:p>
        </w:tc>
      </w:tr>
    </w:tbl>
    <w:p w14:paraId="3BDE489A" w14:textId="77777777" w:rsidR="00E4299B" w:rsidRPr="006C4B2D" w:rsidRDefault="00E4299B" w:rsidP="00AC7B53">
      <w:pPr>
        <w:pStyle w:val="3"/>
      </w:pPr>
      <w:bookmarkStart w:id="84" w:name="_Toc170716964"/>
      <w:r w:rsidRPr="006C4B2D">
        <w:t>Описание территориальной структуры потребления горячей, питьевой, технической воды</w:t>
      </w:r>
      <w:bookmarkEnd w:id="83"/>
      <w:r w:rsidRPr="006C4B2D">
        <w:t xml:space="preserve"> </w:t>
      </w:r>
      <w:r w:rsidR="001A2175" w:rsidRPr="001A2175">
        <w:t>с разбивкой</w:t>
      </w:r>
      <w:r w:rsidR="001A2175">
        <w:t xml:space="preserve"> </w:t>
      </w:r>
      <w:r w:rsidRPr="006C4B2D">
        <w:t>по технологическим зонам</w:t>
      </w:r>
      <w:bookmarkEnd w:id="84"/>
    </w:p>
    <w:p w14:paraId="59276F31" w14:textId="4F427960" w:rsidR="004D5D16" w:rsidRDefault="003A22C2" w:rsidP="004D5D16">
      <w:proofErr w:type="gramStart"/>
      <w:r w:rsidRPr="00683961">
        <w:t xml:space="preserve">В </w:t>
      </w:r>
      <w:proofErr w:type="spellStart"/>
      <w:r w:rsidR="004F1444" w:rsidRPr="00683961">
        <w:t>Кадуйском</w:t>
      </w:r>
      <w:proofErr w:type="spellEnd"/>
      <w:r w:rsidRPr="00683961">
        <w:t xml:space="preserve"> муниципальном округе централизованные системы водоснабжения организованы в следующих населенных пунктах: </w:t>
      </w:r>
      <w:r w:rsidR="00683961" w:rsidRPr="00683961">
        <w:t xml:space="preserve">п. </w:t>
      </w:r>
      <w:proofErr w:type="spellStart"/>
      <w:r w:rsidR="00683961" w:rsidRPr="00683961">
        <w:t>Кадуй</w:t>
      </w:r>
      <w:proofErr w:type="spellEnd"/>
      <w:r w:rsidR="00683961" w:rsidRPr="00683961">
        <w:t xml:space="preserve">, д. Маза, д. Нижнее, д. Никольское, д. </w:t>
      </w:r>
      <w:proofErr w:type="spellStart"/>
      <w:r w:rsidR="00683961" w:rsidRPr="00683961">
        <w:t>Андроново</w:t>
      </w:r>
      <w:proofErr w:type="spellEnd"/>
      <w:r w:rsidR="00683961" w:rsidRPr="00683961">
        <w:t xml:space="preserve">, д. Завод, д. Стан, д. </w:t>
      </w:r>
      <w:proofErr w:type="spellStart"/>
      <w:r w:rsidR="00683961" w:rsidRPr="00683961">
        <w:t>Чуприно</w:t>
      </w:r>
      <w:proofErr w:type="spellEnd"/>
      <w:r w:rsidR="00683961" w:rsidRPr="00683961">
        <w:t xml:space="preserve">, д. М. </w:t>
      </w:r>
      <w:proofErr w:type="spellStart"/>
      <w:r w:rsidR="00683961" w:rsidRPr="00683961">
        <w:t>Рукавицкая</w:t>
      </w:r>
      <w:proofErr w:type="spellEnd"/>
      <w:r w:rsidR="00683961" w:rsidRPr="00683961">
        <w:t xml:space="preserve">, п. </w:t>
      </w:r>
      <w:proofErr w:type="spellStart"/>
      <w:r w:rsidR="00683961" w:rsidRPr="00683961">
        <w:t>Хохлово</w:t>
      </w:r>
      <w:proofErr w:type="spellEnd"/>
      <w:r w:rsidR="00683961">
        <w:t>.</w:t>
      </w:r>
      <w:proofErr w:type="gramEnd"/>
    </w:p>
    <w:p w14:paraId="599403BA" w14:textId="6385848F" w:rsidR="00E4299B" w:rsidRPr="006C4B2D" w:rsidRDefault="00E37004" w:rsidP="004D5D16">
      <w:r w:rsidRPr="003A22C2">
        <w:t xml:space="preserve"> </w:t>
      </w:r>
      <w:r w:rsidR="00E4299B" w:rsidRPr="003A22C2">
        <w:rPr>
          <w:lang w:eastAsia="ru-RU"/>
        </w:rPr>
        <w:t xml:space="preserve">Технологические зоны водоснабжения </w:t>
      </w:r>
      <w:proofErr w:type="spellStart"/>
      <w:r w:rsidR="004F1444">
        <w:rPr>
          <w:lang w:eastAsia="ru-RU"/>
        </w:rPr>
        <w:t>Кадуйского</w:t>
      </w:r>
      <w:proofErr w:type="spellEnd"/>
      <w:r w:rsidRPr="003A22C2">
        <w:rPr>
          <w:lang w:eastAsia="ru-RU"/>
        </w:rPr>
        <w:t xml:space="preserve"> муниципального</w:t>
      </w:r>
      <w:r w:rsidRPr="00C04387">
        <w:rPr>
          <w:lang w:eastAsia="ru-RU"/>
        </w:rPr>
        <w:t xml:space="preserve"> </w:t>
      </w:r>
      <w:r w:rsidR="00E4299B" w:rsidRPr="00C04387">
        <w:rPr>
          <w:lang w:eastAsia="ru-RU"/>
        </w:rPr>
        <w:t>круга совпадает с зонами действия систем централизованного ХВС.</w:t>
      </w:r>
    </w:p>
    <w:p w14:paraId="1E5FD0DC" w14:textId="77777777" w:rsidR="00E4299B" w:rsidRPr="006C4B2D" w:rsidRDefault="00E4299B" w:rsidP="0052167E">
      <w:pPr>
        <w:rPr>
          <w:lang w:eastAsia="ru-RU"/>
        </w:rPr>
      </w:pPr>
      <w:r w:rsidRPr="006C4B2D">
        <w:rPr>
          <w:lang w:eastAsia="ru-RU"/>
        </w:rPr>
        <w:t>В перспективе не планируется создание новых</w:t>
      </w:r>
      <w:r w:rsidR="00416921">
        <w:rPr>
          <w:lang w:eastAsia="ru-RU"/>
        </w:rPr>
        <w:t xml:space="preserve"> </w:t>
      </w:r>
      <w:r w:rsidRPr="006C4B2D">
        <w:rPr>
          <w:lang w:eastAsia="ru-RU"/>
        </w:rPr>
        <w:t>те</w:t>
      </w:r>
      <w:r w:rsidR="004101B1">
        <w:rPr>
          <w:lang w:eastAsia="ru-RU"/>
        </w:rPr>
        <w:t>хнологических зон водоснабжения</w:t>
      </w:r>
      <w:r w:rsidRPr="006C4B2D">
        <w:rPr>
          <w:lang w:eastAsia="ru-RU"/>
        </w:rPr>
        <w:t xml:space="preserve"> либо разбиения существующ</w:t>
      </w:r>
      <w:r w:rsidR="004101B1">
        <w:rPr>
          <w:lang w:eastAsia="ru-RU"/>
        </w:rPr>
        <w:t>их</w:t>
      </w:r>
      <w:r w:rsidRPr="006C4B2D">
        <w:rPr>
          <w:lang w:eastAsia="ru-RU"/>
        </w:rPr>
        <w:t xml:space="preserve"> технологических зон на части.</w:t>
      </w:r>
    </w:p>
    <w:p w14:paraId="5CDC5D0A" w14:textId="77777777" w:rsidR="00E4299B" w:rsidRPr="006C4B2D" w:rsidRDefault="001A2175" w:rsidP="00AC7B53">
      <w:pPr>
        <w:pStyle w:val="3"/>
        <w:rPr>
          <w:rStyle w:val="FontStyle158"/>
        </w:rPr>
      </w:pPr>
      <w:bookmarkStart w:id="85" w:name="_Toc170716965"/>
      <w:r w:rsidRPr="001A2175">
        <w:rPr>
          <w:rFonts w:eastAsia="Arial Unicode MS"/>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85"/>
    </w:p>
    <w:p w14:paraId="0CEA2FAA" w14:textId="7AD7DF2A" w:rsidR="00E4299B" w:rsidRPr="006C4B2D" w:rsidRDefault="00E4299B" w:rsidP="001E2998">
      <w:pPr>
        <w:rPr>
          <w:lang w:eastAsia="ru-RU"/>
        </w:rPr>
      </w:pPr>
      <w:r w:rsidRPr="006C4B2D">
        <w:rPr>
          <w:lang w:eastAsia="ru-RU"/>
        </w:rPr>
        <w:t>Прогноз распределения воды на водоснабжение с разбивкой по категориям абонентов</w:t>
      </w:r>
      <w:r w:rsidR="00416921">
        <w:rPr>
          <w:lang w:eastAsia="ru-RU"/>
        </w:rPr>
        <w:t xml:space="preserve"> </w:t>
      </w:r>
      <w:r w:rsidRPr="006C4B2D">
        <w:rPr>
          <w:lang w:eastAsia="ru-RU"/>
        </w:rPr>
        <w:t xml:space="preserve">с перспективой до </w:t>
      </w:r>
      <w:r w:rsidR="00D17CD3">
        <w:rPr>
          <w:lang w:eastAsia="ru-RU"/>
        </w:rPr>
        <w:t>2034</w:t>
      </w:r>
      <w:r w:rsidRPr="006C4B2D">
        <w:rPr>
          <w:lang w:eastAsia="ru-RU"/>
        </w:rPr>
        <w:t xml:space="preserve"> г., рассчитанный исходя из текущих значений потребления (за </w:t>
      </w:r>
      <w:r w:rsidR="004A6ED1">
        <w:rPr>
          <w:lang w:eastAsia="ru-RU"/>
        </w:rPr>
        <w:t>2023</w:t>
      </w:r>
      <w:r w:rsidR="00317F9E">
        <w:rPr>
          <w:lang w:eastAsia="ru-RU"/>
        </w:rPr>
        <w:t xml:space="preserve"> </w:t>
      </w:r>
      <w:r w:rsidRPr="006C4B2D">
        <w:rPr>
          <w:lang w:eastAsia="ru-RU"/>
        </w:rPr>
        <w:t xml:space="preserve">г.), обеспечиваемый за счет существующей централизованной системы ХВС, представлен в </w:t>
      </w:r>
      <w:r w:rsidR="009A5244">
        <w:rPr>
          <w:lang w:eastAsia="ru-RU"/>
        </w:rPr>
        <w:t>таблице 1.3.1</w:t>
      </w:r>
      <w:r w:rsidR="00A4000D">
        <w:rPr>
          <w:lang w:eastAsia="ru-RU"/>
        </w:rPr>
        <w:t>1</w:t>
      </w:r>
      <w:r w:rsidRPr="006C4B2D">
        <w:rPr>
          <w:lang w:eastAsia="ru-RU"/>
        </w:rPr>
        <w:t>.</w:t>
      </w:r>
    </w:p>
    <w:p w14:paraId="0F3336DF" w14:textId="027E6D67" w:rsidR="00E4299B" w:rsidRPr="006C4B2D" w:rsidRDefault="004101B1" w:rsidP="004101B1">
      <w:pPr>
        <w:keepNext/>
        <w:jc w:val="right"/>
      </w:pPr>
      <w:r>
        <w:t>Таблица 1.3.1</w:t>
      </w:r>
      <w:r w:rsidR="00A4000D">
        <w:t>1</w:t>
      </w:r>
    </w:p>
    <w:p w14:paraId="3ACCBFA3" w14:textId="77777777" w:rsidR="00E4299B" w:rsidRDefault="00E4299B" w:rsidP="004101B1">
      <w:pPr>
        <w:keepNext/>
        <w:ind w:firstLine="0"/>
        <w:jc w:val="center"/>
        <w:rPr>
          <w:rFonts w:asciiTheme="minorHAnsi" w:hAnsiTheme="minorHAnsi"/>
          <w:sz w:val="23"/>
          <w:szCs w:val="23"/>
          <w:shd w:val="clear" w:color="auto" w:fill="FFFFFF"/>
        </w:rPr>
      </w:pPr>
      <w:r w:rsidRPr="006C4B2D">
        <w:rPr>
          <w:rFonts w:ascii="yandex-sans" w:hAnsi="yandex-sans"/>
          <w:sz w:val="23"/>
          <w:szCs w:val="23"/>
          <w:shd w:val="clear" w:color="auto" w:fill="FFFFFF"/>
        </w:rPr>
        <w:t xml:space="preserve">Прогноз распределения воды на водоснабжение с разбивкой по категориям абонентов, </w:t>
      </w:r>
      <w:r w:rsidRPr="0036068E">
        <w:rPr>
          <w:rFonts w:ascii="yandex-sans" w:hAnsi="yandex-sans"/>
          <w:sz w:val="23"/>
          <w:szCs w:val="23"/>
          <w:shd w:val="clear" w:color="auto" w:fill="FFFFFF"/>
        </w:rPr>
        <w:t>тыс. м</w:t>
      </w:r>
      <w:r w:rsidRPr="0036068E">
        <w:rPr>
          <w:rFonts w:ascii="yandex-sans" w:hAnsi="yandex-sans"/>
          <w:sz w:val="23"/>
          <w:szCs w:val="23"/>
          <w:shd w:val="clear" w:color="auto" w:fill="FFFFFF"/>
          <w:vertAlign w:val="superscript"/>
        </w:rPr>
        <w:t>3</w:t>
      </w:r>
      <w:r w:rsidRPr="0036068E">
        <w:rPr>
          <w:rFonts w:ascii="yandex-sans" w:hAnsi="yandex-sans"/>
          <w:sz w:val="23"/>
          <w:szCs w:val="23"/>
          <w:shd w:val="clear" w:color="auto" w:fill="FFFFFF"/>
        </w:rPr>
        <w:t>/год</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E37004" w:rsidRPr="009A60ED" w14:paraId="5472D673" w14:textId="77777777" w:rsidTr="00F60E07">
        <w:trPr>
          <w:tblHeader/>
        </w:trPr>
        <w:tc>
          <w:tcPr>
            <w:tcW w:w="2279" w:type="dxa"/>
            <w:tcMar>
              <w:top w:w="0" w:type="dxa"/>
              <w:left w:w="11" w:type="dxa"/>
              <w:bottom w:w="0" w:type="dxa"/>
              <w:right w:w="11" w:type="dxa"/>
            </w:tcMar>
            <w:vAlign w:val="center"/>
          </w:tcPr>
          <w:p w14:paraId="5BE093A6"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Показатель</w:t>
            </w:r>
          </w:p>
        </w:tc>
        <w:tc>
          <w:tcPr>
            <w:tcW w:w="708" w:type="dxa"/>
            <w:tcMar>
              <w:top w:w="0" w:type="dxa"/>
              <w:left w:w="11" w:type="dxa"/>
              <w:bottom w:w="0" w:type="dxa"/>
              <w:right w:w="11" w:type="dxa"/>
            </w:tcMar>
            <w:vAlign w:val="center"/>
          </w:tcPr>
          <w:p w14:paraId="518D336D"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2024</w:t>
            </w:r>
          </w:p>
        </w:tc>
        <w:tc>
          <w:tcPr>
            <w:tcW w:w="709" w:type="dxa"/>
            <w:tcMar>
              <w:top w:w="0" w:type="dxa"/>
              <w:left w:w="11" w:type="dxa"/>
              <w:bottom w:w="0" w:type="dxa"/>
              <w:right w:w="11" w:type="dxa"/>
            </w:tcMar>
            <w:vAlign w:val="center"/>
          </w:tcPr>
          <w:p w14:paraId="30FABA8F"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2025</w:t>
            </w:r>
          </w:p>
        </w:tc>
        <w:tc>
          <w:tcPr>
            <w:tcW w:w="709" w:type="dxa"/>
            <w:tcMar>
              <w:top w:w="0" w:type="dxa"/>
              <w:left w:w="11" w:type="dxa"/>
              <w:bottom w:w="0" w:type="dxa"/>
              <w:right w:w="11" w:type="dxa"/>
            </w:tcMar>
            <w:vAlign w:val="center"/>
          </w:tcPr>
          <w:p w14:paraId="1DD3D140"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2026</w:t>
            </w:r>
          </w:p>
        </w:tc>
        <w:tc>
          <w:tcPr>
            <w:tcW w:w="709" w:type="dxa"/>
            <w:tcMar>
              <w:top w:w="0" w:type="dxa"/>
              <w:left w:w="11" w:type="dxa"/>
              <w:bottom w:w="0" w:type="dxa"/>
              <w:right w:w="11" w:type="dxa"/>
            </w:tcMar>
            <w:vAlign w:val="center"/>
          </w:tcPr>
          <w:p w14:paraId="620F3ACC"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2027</w:t>
            </w:r>
          </w:p>
        </w:tc>
        <w:tc>
          <w:tcPr>
            <w:tcW w:w="709" w:type="dxa"/>
            <w:tcMar>
              <w:top w:w="0" w:type="dxa"/>
              <w:left w:w="11" w:type="dxa"/>
              <w:bottom w:w="0" w:type="dxa"/>
              <w:right w:w="11" w:type="dxa"/>
            </w:tcMar>
            <w:vAlign w:val="center"/>
          </w:tcPr>
          <w:p w14:paraId="7D4F86F0"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2028</w:t>
            </w:r>
          </w:p>
        </w:tc>
        <w:tc>
          <w:tcPr>
            <w:tcW w:w="708" w:type="dxa"/>
            <w:tcMar>
              <w:top w:w="0" w:type="dxa"/>
              <w:left w:w="11" w:type="dxa"/>
              <w:bottom w:w="0" w:type="dxa"/>
              <w:right w:w="11" w:type="dxa"/>
            </w:tcMar>
            <w:vAlign w:val="center"/>
          </w:tcPr>
          <w:p w14:paraId="6EF8956D"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2029</w:t>
            </w:r>
          </w:p>
        </w:tc>
        <w:tc>
          <w:tcPr>
            <w:tcW w:w="709" w:type="dxa"/>
            <w:tcMar>
              <w:top w:w="0" w:type="dxa"/>
              <w:left w:w="11" w:type="dxa"/>
              <w:bottom w:w="0" w:type="dxa"/>
              <w:right w:w="11" w:type="dxa"/>
            </w:tcMar>
            <w:vAlign w:val="center"/>
          </w:tcPr>
          <w:p w14:paraId="51897AB2"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2030</w:t>
            </w:r>
          </w:p>
        </w:tc>
        <w:tc>
          <w:tcPr>
            <w:tcW w:w="709" w:type="dxa"/>
            <w:tcMar>
              <w:left w:w="11" w:type="dxa"/>
              <w:right w:w="11" w:type="dxa"/>
            </w:tcMar>
            <w:vAlign w:val="center"/>
          </w:tcPr>
          <w:p w14:paraId="2234E17F"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2031</w:t>
            </w:r>
          </w:p>
        </w:tc>
        <w:tc>
          <w:tcPr>
            <w:tcW w:w="709" w:type="dxa"/>
            <w:tcMar>
              <w:left w:w="11" w:type="dxa"/>
              <w:right w:w="11" w:type="dxa"/>
            </w:tcMar>
            <w:vAlign w:val="center"/>
          </w:tcPr>
          <w:p w14:paraId="61BB8F04"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2032</w:t>
            </w:r>
          </w:p>
        </w:tc>
        <w:tc>
          <w:tcPr>
            <w:tcW w:w="709" w:type="dxa"/>
            <w:tcMar>
              <w:left w:w="11" w:type="dxa"/>
              <w:right w:w="11" w:type="dxa"/>
            </w:tcMar>
            <w:vAlign w:val="center"/>
          </w:tcPr>
          <w:p w14:paraId="736A6A09" w14:textId="274329CC" w:rsidR="00E37004" w:rsidRPr="009A60ED" w:rsidRDefault="00D17CD3" w:rsidP="00F60E07">
            <w:pPr>
              <w:keepNext/>
              <w:spacing w:line="240" w:lineRule="auto"/>
              <w:ind w:firstLine="0"/>
              <w:jc w:val="center"/>
              <w:rPr>
                <w:b/>
                <w:sz w:val="20"/>
                <w:szCs w:val="20"/>
                <w:lang w:eastAsia="ru-RU"/>
              </w:rPr>
            </w:pPr>
            <w:r w:rsidRPr="009A60ED">
              <w:rPr>
                <w:b/>
                <w:sz w:val="20"/>
                <w:szCs w:val="20"/>
                <w:lang w:eastAsia="ru-RU"/>
              </w:rPr>
              <w:t>2034</w:t>
            </w:r>
          </w:p>
        </w:tc>
      </w:tr>
      <w:tr w:rsidR="009A60ED" w:rsidRPr="009A60ED" w14:paraId="472D7AD0" w14:textId="77777777" w:rsidTr="00B56DE0">
        <w:tc>
          <w:tcPr>
            <w:tcW w:w="2279" w:type="dxa"/>
            <w:tcMar>
              <w:top w:w="0" w:type="dxa"/>
              <w:left w:w="11" w:type="dxa"/>
              <w:bottom w:w="0" w:type="dxa"/>
              <w:right w:w="11" w:type="dxa"/>
            </w:tcMar>
            <w:vAlign w:val="center"/>
          </w:tcPr>
          <w:p w14:paraId="5499EB4B" w14:textId="77777777" w:rsidR="009A60ED" w:rsidRPr="009A60ED" w:rsidRDefault="009A60ED" w:rsidP="009A60ED">
            <w:pPr>
              <w:spacing w:line="240" w:lineRule="auto"/>
              <w:ind w:firstLine="0"/>
              <w:jc w:val="center"/>
              <w:rPr>
                <w:sz w:val="20"/>
                <w:szCs w:val="20"/>
                <w:lang w:eastAsia="ru-RU"/>
              </w:rPr>
            </w:pPr>
            <w:r w:rsidRPr="009A60ED">
              <w:rPr>
                <w:sz w:val="20"/>
                <w:szCs w:val="20"/>
                <w:lang w:eastAsia="ru-RU"/>
              </w:rPr>
              <w:t>Население</w:t>
            </w:r>
          </w:p>
        </w:tc>
        <w:tc>
          <w:tcPr>
            <w:tcW w:w="708" w:type="dxa"/>
            <w:shd w:val="clear" w:color="auto" w:fill="auto"/>
            <w:tcMar>
              <w:top w:w="0" w:type="dxa"/>
              <w:left w:w="11" w:type="dxa"/>
              <w:bottom w:w="0" w:type="dxa"/>
              <w:right w:w="11" w:type="dxa"/>
            </w:tcMar>
            <w:vAlign w:val="bottom"/>
          </w:tcPr>
          <w:p w14:paraId="2FE47D34" w14:textId="5E470C14" w:rsidR="009A60ED" w:rsidRPr="009A60ED" w:rsidRDefault="009A60ED" w:rsidP="009A60ED">
            <w:pPr>
              <w:pStyle w:val="afffffa"/>
            </w:pPr>
            <w:r>
              <w:rPr>
                <w:color w:val="000000"/>
              </w:rPr>
              <w:t>н/д</w:t>
            </w:r>
          </w:p>
        </w:tc>
        <w:tc>
          <w:tcPr>
            <w:tcW w:w="709" w:type="dxa"/>
            <w:shd w:val="clear" w:color="auto" w:fill="auto"/>
            <w:tcMar>
              <w:top w:w="0" w:type="dxa"/>
              <w:left w:w="11" w:type="dxa"/>
              <w:bottom w:w="0" w:type="dxa"/>
              <w:right w:w="11" w:type="dxa"/>
            </w:tcMar>
          </w:tcPr>
          <w:p w14:paraId="6BA40F60" w14:textId="08113FBA"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0FEECDC3" w14:textId="7184F0EE"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57587D4B" w14:textId="1FF22B3E"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78CB7CB6" w14:textId="233B5B8C" w:rsidR="009A60ED" w:rsidRPr="009A60ED" w:rsidRDefault="009A60ED" w:rsidP="009A60ED">
            <w:pPr>
              <w:pStyle w:val="afffffa"/>
            </w:pPr>
            <w:r w:rsidRPr="00E26772">
              <w:rPr>
                <w:color w:val="000000"/>
              </w:rPr>
              <w:t>н/д</w:t>
            </w:r>
          </w:p>
        </w:tc>
        <w:tc>
          <w:tcPr>
            <w:tcW w:w="708" w:type="dxa"/>
            <w:shd w:val="clear" w:color="auto" w:fill="auto"/>
            <w:tcMar>
              <w:top w:w="0" w:type="dxa"/>
              <w:left w:w="11" w:type="dxa"/>
              <w:bottom w:w="0" w:type="dxa"/>
              <w:right w:w="11" w:type="dxa"/>
            </w:tcMar>
          </w:tcPr>
          <w:p w14:paraId="317C437C" w14:textId="52C3A798"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0735BF25" w14:textId="0C7E93C8" w:rsidR="009A60ED" w:rsidRPr="009A60ED" w:rsidRDefault="009A60ED" w:rsidP="009A60ED">
            <w:pPr>
              <w:pStyle w:val="afffffa"/>
            </w:pPr>
            <w:r w:rsidRPr="00E26772">
              <w:rPr>
                <w:color w:val="000000"/>
              </w:rPr>
              <w:t>н/д</w:t>
            </w:r>
          </w:p>
        </w:tc>
        <w:tc>
          <w:tcPr>
            <w:tcW w:w="709" w:type="dxa"/>
            <w:tcMar>
              <w:left w:w="11" w:type="dxa"/>
              <w:right w:w="11" w:type="dxa"/>
            </w:tcMar>
          </w:tcPr>
          <w:p w14:paraId="33F2B2C7" w14:textId="545E59EF" w:rsidR="009A60ED" w:rsidRPr="009A60ED" w:rsidRDefault="009A60ED" w:rsidP="009A60ED">
            <w:pPr>
              <w:pStyle w:val="afffffa"/>
            </w:pPr>
            <w:r w:rsidRPr="00E26772">
              <w:rPr>
                <w:color w:val="000000"/>
              </w:rPr>
              <w:t>н/д</w:t>
            </w:r>
          </w:p>
        </w:tc>
        <w:tc>
          <w:tcPr>
            <w:tcW w:w="709" w:type="dxa"/>
            <w:tcMar>
              <w:left w:w="11" w:type="dxa"/>
              <w:right w:w="11" w:type="dxa"/>
            </w:tcMar>
          </w:tcPr>
          <w:p w14:paraId="00C148F3" w14:textId="516DBB52" w:rsidR="009A60ED" w:rsidRPr="009A60ED" w:rsidRDefault="009A60ED" w:rsidP="009A60ED">
            <w:pPr>
              <w:pStyle w:val="afffffa"/>
            </w:pPr>
            <w:r w:rsidRPr="00E26772">
              <w:rPr>
                <w:color w:val="000000"/>
              </w:rPr>
              <w:t>н/д</w:t>
            </w:r>
          </w:p>
        </w:tc>
        <w:tc>
          <w:tcPr>
            <w:tcW w:w="709" w:type="dxa"/>
            <w:tcMar>
              <w:left w:w="11" w:type="dxa"/>
              <w:right w:w="11" w:type="dxa"/>
            </w:tcMar>
          </w:tcPr>
          <w:p w14:paraId="12183ECA" w14:textId="5BA20E17" w:rsidR="009A60ED" w:rsidRPr="009A60ED" w:rsidRDefault="009A60ED" w:rsidP="009A60ED">
            <w:pPr>
              <w:pStyle w:val="afffffa"/>
            </w:pPr>
            <w:r w:rsidRPr="00E26772">
              <w:rPr>
                <w:color w:val="000000"/>
              </w:rPr>
              <w:t>н/д</w:t>
            </w:r>
          </w:p>
        </w:tc>
      </w:tr>
      <w:tr w:rsidR="009A60ED" w:rsidRPr="009A60ED" w14:paraId="2B9FB82E" w14:textId="77777777" w:rsidTr="00B56DE0">
        <w:tc>
          <w:tcPr>
            <w:tcW w:w="2279" w:type="dxa"/>
            <w:tcMar>
              <w:top w:w="0" w:type="dxa"/>
              <w:left w:w="11" w:type="dxa"/>
              <w:bottom w:w="0" w:type="dxa"/>
              <w:right w:w="11" w:type="dxa"/>
            </w:tcMar>
            <w:vAlign w:val="center"/>
          </w:tcPr>
          <w:p w14:paraId="36CD6214" w14:textId="77777777" w:rsidR="009A60ED" w:rsidRPr="009A60ED" w:rsidRDefault="009A60ED" w:rsidP="009A60ED">
            <w:pPr>
              <w:shd w:val="clear" w:color="auto" w:fill="FFFFFF"/>
              <w:spacing w:line="240" w:lineRule="auto"/>
              <w:ind w:firstLine="0"/>
              <w:jc w:val="center"/>
              <w:rPr>
                <w:sz w:val="20"/>
                <w:szCs w:val="20"/>
                <w:lang w:eastAsia="ru-RU"/>
              </w:rPr>
            </w:pPr>
            <w:r w:rsidRPr="009A60ED">
              <w:rPr>
                <w:sz w:val="20"/>
                <w:szCs w:val="20"/>
                <w:lang w:eastAsia="ru-RU"/>
              </w:rPr>
              <w:t>Бюджетные организации</w:t>
            </w:r>
          </w:p>
        </w:tc>
        <w:tc>
          <w:tcPr>
            <w:tcW w:w="708" w:type="dxa"/>
            <w:shd w:val="clear" w:color="auto" w:fill="auto"/>
            <w:tcMar>
              <w:top w:w="0" w:type="dxa"/>
              <w:left w:w="11" w:type="dxa"/>
              <w:bottom w:w="0" w:type="dxa"/>
              <w:right w:w="11" w:type="dxa"/>
            </w:tcMar>
          </w:tcPr>
          <w:p w14:paraId="003879A1" w14:textId="187E9A6D" w:rsidR="009A60ED" w:rsidRPr="009A60ED" w:rsidRDefault="009A60ED" w:rsidP="009A60ED">
            <w:pPr>
              <w:pStyle w:val="afffffa"/>
            </w:pPr>
            <w:r w:rsidRPr="009571B1">
              <w:rPr>
                <w:color w:val="000000"/>
              </w:rPr>
              <w:t>н/д</w:t>
            </w:r>
          </w:p>
        </w:tc>
        <w:tc>
          <w:tcPr>
            <w:tcW w:w="709" w:type="dxa"/>
            <w:shd w:val="clear" w:color="auto" w:fill="auto"/>
            <w:tcMar>
              <w:top w:w="0" w:type="dxa"/>
              <w:left w:w="11" w:type="dxa"/>
              <w:bottom w:w="0" w:type="dxa"/>
              <w:right w:w="11" w:type="dxa"/>
            </w:tcMar>
          </w:tcPr>
          <w:p w14:paraId="119EB93B" w14:textId="110D37A3"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1134D891" w14:textId="0ABA87DB"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3364E323" w14:textId="2DE249A9"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406A850C" w14:textId="5AEA1043" w:rsidR="009A60ED" w:rsidRPr="009A60ED" w:rsidRDefault="009A60ED" w:rsidP="009A60ED">
            <w:pPr>
              <w:pStyle w:val="afffffa"/>
            </w:pPr>
            <w:r w:rsidRPr="00E26772">
              <w:rPr>
                <w:color w:val="000000"/>
              </w:rPr>
              <w:t>н/д</w:t>
            </w:r>
          </w:p>
        </w:tc>
        <w:tc>
          <w:tcPr>
            <w:tcW w:w="708" w:type="dxa"/>
            <w:shd w:val="clear" w:color="auto" w:fill="auto"/>
            <w:tcMar>
              <w:top w:w="0" w:type="dxa"/>
              <w:left w:w="11" w:type="dxa"/>
              <w:bottom w:w="0" w:type="dxa"/>
              <w:right w:w="11" w:type="dxa"/>
            </w:tcMar>
          </w:tcPr>
          <w:p w14:paraId="517EE66A" w14:textId="4A39B151"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0C5A4E2C" w14:textId="3C2E461B" w:rsidR="009A60ED" w:rsidRPr="009A60ED" w:rsidRDefault="009A60ED" w:rsidP="009A60ED">
            <w:pPr>
              <w:pStyle w:val="afffffa"/>
            </w:pPr>
            <w:r w:rsidRPr="00E26772">
              <w:rPr>
                <w:color w:val="000000"/>
              </w:rPr>
              <w:t>н/д</w:t>
            </w:r>
          </w:p>
        </w:tc>
        <w:tc>
          <w:tcPr>
            <w:tcW w:w="709" w:type="dxa"/>
            <w:tcMar>
              <w:left w:w="11" w:type="dxa"/>
              <w:right w:w="11" w:type="dxa"/>
            </w:tcMar>
          </w:tcPr>
          <w:p w14:paraId="7F75A368" w14:textId="029C65A4" w:rsidR="009A60ED" w:rsidRPr="009A60ED" w:rsidRDefault="009A60ED" w:rsidP="009A60ED">
            <w:pPr>
              <w:pStyle w:val="afffffa"/>
            </w:pPr>
            <w:r w:rsidRPr="00E26772">
              <w:rPr>
                <w:color w:val="000000"/>
              </w:rPr>
              <w:t>н/д</w:t>
            </w:r>
          </w:p>
        </w:tc>
        <w:tc>
          <w:tcPr>
            <w:tcW w:w="709" w:type="dxa"/>
            <w:tcMar>
              <w:left w:w="11" w:type="dxa"/>
              <w:right w:w="11" w:type="dxa"/>
            </w:tcMar>
          </w:tcPr>
          <w:p w14:paraId="5F0ABA2D" w14:textId="28B4B960" w:rsidR="009A60ED" w:rsidRPr="009A60ED" w:rsidRDefault="009A60ED" w:rsidP="009A60ED">
            <w:pPr>
              <w:pStyle w:val="afffffa"/>
            </w:pPr>
            <w:r w:rsidRPr="00E26772">
              <w:rPr>
                <w:color w:val="000000"/>
              </w:rPr>
              <w:t>н/д</w:t>
            </w:r>
          </w:p>
        </w:tc>
        <w:tc>
          <w:tcPr>
            <w:tcW w:w="709" w:type="dxa"/>
            <w:tcMar>
              <w:left w:w="11" w:type="dxa"/>
              <w:right w:w="11" w:type="dxa"/>
            </w:tcMar>
          </w:tcPr>
          <w:p w14:paraId="399531AE" w14:textId="65285AD5" w:rsidR="009A60ED" w:rsidRPr="009A60ED" w:rsidRDefault="009A60ED" w:rsidP="009A60ED">
            <w:pPr>
              <w:pStyle w:val="afffffa"/>
            </w:pPr>
            <w:r w:rsidRPr="00E26772">
              <w:rPr>
                <w:color w:val="000000"/>
              </w:rPr>
              <w:t>н/д</w:t>
            </w:r>
          </w:p>
        </w:tc>
      </w:tr>
      <w:tr w:rsidR="009A60ED" w:rsidRPr="006C4B2D" w14:paraId="188138F8" w14:textId="77777777" w:rsidTr="00B56DE0">
        <w:tc>
          <w:tcPr>
            <w:tcW w:w="2279" w:type="dxa"/>
            <w:tcMar>
              <w:top w:w="0" w:type="dxa"/>
              <w:left w:w="11" w:type="dxa"/>
              <w:bottom w:w="0" w:type="dxa"/>
              <w:right w:w="11" w:type="dxa"/>
            </w:tcMar>
            <w:vAlign w:val="center"/>
          </w:tcPr>
          <w:p w14:paraId="296979A1" w14:textId="77777777" w:rsidR="009A60ED" w:rsidRPr="009A60ED" w:rsidRDefault="009A60ED" w:rsidP="009A60ED">
            <w:pPr>
              <w:shd w:val="clear" w:color="auto" w:fill="FFFFFF"/>
              <w:spacing w:line="240" w:lineRule="auto"/>
              <w:ind w:firstLine="0"/>
              <w:jc w:val="center"/>
              <w:rPr>
                <w:sz w:val="20"/>
                <w:szCs w:val="20"/>
                <w:lang w:eastAsia="ru-RU"/>
              </w:rPr>
            </w:pPr>
            <w:r w:rsidRPr="009A60ED">
              <w:rPr>
                <w:sz w:val="20"/>
                <w:szCs w:val="20"/>
                <w:lang w:eastAsia="ru-RU"/>
              </w:rPr>
              <w:lastRenderedPageBreak/>
              <w:t>Прочие потребители</w:t>
            </w:r>
          </w:p>
        </w:tc>
        <w:tc>
          <w:tcPr>
            <w:tcW w:w="708" w:type="dxa"/>
            <w:shd w:val="clear" w:color="auto" w:fill="auto"/>
            <w:tcMar>
              <w:top w:w="0" w:type="dxa"/>
              <w:left w:w="11" w:type="dxa"/>
              <w:bottom w:w="0" w:type="dxa"/>
              <w:right w:w="11" w:type="dxa"/>
            </w:tcMar>
          </w:tcPr>
          <w:p w14:paraId="4E6BE2D0" w14:textId="5D839424" w:rsidR="009A60ED" w:rsidRPr="009A60ED" w:rsidRDefault="009A60ED" w:rsidP="009A60ED">
            <w:pPr>
              <w:pStyle w:val="afffffa"/>
            </w:pPr>
            <w:r w:rsidRPr="009571B1">
              <w:rPr>
                <w:color w:val="000000"/>
              </w:rPr>
              <w:t>н/д</w:t>
            </w:r>
          </w:p>
        </w:tc>
        <w:tc>
          <w:tcPr>
            <w:tcW w:w="709" w:type="dxa"/>
            <w:shd w:val="clear" w:color="auto" w:fill="auto"/>
            <w:tcMar>
              <w:top w:w="0" w:type="dxa"/>
              <w:left w:w="11" w:type="dxa"/>
              <w:bottom w:w="0" w:type="dxa"/>
              <w:right w:w="11" w:type="dxa"/>
            </w:tcMar>
          </w:tcPr>
          <w:p w14:paraId="1BE930CA" w14:textId="2A4D90BB"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5C016616" w14:textId="1618AA98"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3CB63661" w14:textId="2C080973"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3550FFA8" w14:textId="7837B5DA" w:rsidR="009A60ED" w:rsidRPr="009A60ED" w:rsidRDefault="009A60ED" w:rsidP="009A60ED">
            <w:pPr>
              <w:pStyle w:val="afffffa"/>
            </w:pPr>
            <w:r w:rsidRPr="00E26772">
              <w:rPr>
                <w:color w:val="000000"/>
              </w:rPr>
              <w:t>н/д</w:t>
            </w:r>
          </w:p>
        </w:tc>
        <w:tc>
          <w:tcPr>
            <w:tcW w:w="708" w:type="dxa"/>
            <w:shd w:val="clear" w:color="auto" w:fill="auto"/>
            <w:tcMar>
              <w:top w:w="0" w:type="dxa"/>
              <w:left w:w="11" w:type="dxa"/>
              <w:bottom w:w="0" w:type="dxa"/>
              <w:right w:w="11" w:type="dxa"/>
            </w:tcMar>
          </w:tcPr>
          <w:p w14:paraId="7F6C9064" w14:textId="1613CB7E"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02EC4DA9" w14:textId="1369FA16" w:rsidR="009A60ED" w:rsidRPr="009A60ED" w:rsidRDefault="009A60ED" w:rsidP="009A60ED">
            <w:pPr>
              <w:pStyle w:val="afffffa"/>
            </w:pPr>
            <w:r w:rsidRPr="00E26772">
              <w:rPr>
                <w:color w:val="000000"/>
              </w:rPr>
              <w:t>н/д</w:t>
            </w:r>
          </w:p>
        </w:tc>
        <w:tc>
          <w:tcPr>
            <w:tcW w:w="709" w:type="dxa"/>
            <w:tcMar>
              <w:left w:w="11" w:type="dxa"/>
              <w:right w:w="11" w:type="dxa"/>
            </w:tcMar>
          </w:tcPr>
          <w:p w14:paraId="3E6BED4A" w14:textId="5CAE57B6" w:rsidR="009A60ED" w:rsidRPr="009A60ED" w:rsidRDefault="009A60ED" w:rsidP="009A60ED">
            <w:pPr>
              <w:pStyle w:val="afffffa"/>
            </w:pPr>
            <w:r w:rsidRPr="00E26772">
              <w:rPr>
                <w:color w:val="000000"/>
              </w:rPr>
              <w:t>н/д</w:t>
            </w:r>
          </w:p>
        </w:tc>
        <w:tc>
          <w:tcPr>
            <w:tcW w:w="709" w:type="dxa"/>
            <w:tcMar>
              <w:left w:w="11" w:type="dxa"/>
              <w:right w:w="11" w:type="dxa"/>
            </w:tcMar>
          </w:tcPr>
          <w:p w14:paraId="4D7AFFC2" w14:textId="63398728" w:rsidR="009A60ED" w:rsidRPr="009A60ED" w:rsidRDefault="009A60ED" w:rsidP="009A60ED">
            <w:pPr>
              <w:pStyle w:val="afffffa"/>
            </w:pPr>
            <w:r w:rsidRPr="00E26772">
              <w:rPr>
                <w:color w:val="000000"/>
              </w:rPr>
              <w:t>н/д</w:t>
            </w:r>
          </w:p>
        </w:tc>
        <w:tc>
          <w:tcPr>
            <w:tcW w:w="709" w:type="dxa"/>
            <w:tcMar>
              <w:left w:w="11" w:type="dxa"/>
              <w:right w:w="11" w:type="dxa"/>
            </w:tcMar>
          </w:tcPr>
          <w:p w14:paraId="02B29816" w14:textId="7FC54DD6" w:rsidR="009A60ED" w:rsidRPr="00F10DAF" w:rsidRDefault="009A60ED" w:rsidP="009A60ED">
            <w:pPr>
              <w:pStyle w:val="afffffa"/>
            </w:pPr>
            <w:r w:rsidRPr="00E26772">
              <w:rPr>
                <w:color w:val="000000"/>
              </w:rPr>
              <w:t>н/д</w:t>
            </w:r>
          </w:p>
        </w:tc>
      </w:tr>
    </w:tbl>
    <w:p w14:paraId="307345AF" w14:textId="77777777" w:rsidR="00E4299B" w:rsidRPr="006C4B2D" w:rsidRDefault="00E4299B" w:rsidP="00AC7B53">
      <w:pPr>
        <w:pStyle w:val="3"/>
      </w:pPr>
      <w:bookmarkStart w:id="86" w:name="_Toc170716966"/>
      <w:r w:rsidRPr="006C4B2D">
        <w:t xml:space="preserve">Сведения о фактических и планируемых потерях </w:t>
      </w:r>
      <w:r w:rsidRPr="006C4B2D">
        <w:rPr>
          <w:rStyle w:val="FontStyle158"/>
        </w:rPr>
        <w:t xml:space="preserve">горячей, питьевой, технической </w:t>
      </w:r>
      <w:r w:rsidRPr="006C4B2D">
        <w:t>воды при ее транспортировке (годовые, среднесуточные значения)</w:t>
      </w:r>
      <w:bookmarkEnd w:id="86"/>
    </w:p>
    <w:p w14:paraId="4D25AF7B" w14:textId="77777777" w:rsidR="00E4299B" w:rsidRPr="00AE5424" w:rsidRDefault="00E4299B" w:rsidP="000C45A5">
      <w:pPr>
        <w:rPr>
          <w:lang w:eastAsia="ru-RU"/>
        </w:rPr>
      </w:pPr>
      <w:r w:rsidRPr="006C4B2D">
        <w:rPr>
          <w:lang w:eastAsia="ru-RU"/>
        </w:rPr>
        <w:t>Выполнение комплексных мероприятий по сокращению потерь воды, а именно:</w:t>
      </w:r>
      <w:r w:rsidR="00D3679C" w:rsidRPr="006C4B2D">
        <w:rPr>
          <w:lang w:eastAsia="ru-RU"/>
        </w:rPr>
        <w:t xml:space="preserve"> </w:t>
      </w:r>
      <w:r w:rsidRPr="006C4B2D">
        <w:rPr>
          <w:lang w:eastAsia="ru-RU"/>
        </w:rPr>
        <w:t>выявление и устранение утечек, замена изношенных сетей, планово-</w:t>
      </w:r>
      <w:r w:rsidRPr="00AE5424">
        <w:rPr>
          <w:lang w:eastAsia="ru-RU"/>
        </w:rPr>
        <w:t>предупредительный ремонт систем водоподготовки и водоснабжения позволит снизить потери от поданной в сеть воды.</w:t>
      </w:r>
    </w:p>
    <w:p w14:paraId="39C9D77A" w14:textId="3F3944F5" w:rsidR="00E4299B" w:rsidRPr="006C4B2D" w:rsidRDefault="00E4299B" w:rsidP="00C375AD">
      <w:pPr>
        <w:rPr>
          <w:lang w:eastAsia="ru-RU"/>
        </w:rPr>
      </w:pPr>
      <w:r w:rsidRPr="006C4B2D">
        <w:rPr>
          <w:lang w:eastAsia="ru-RU"/>
        </w:rPr>
        <w:t>Плановые</w:t>
      </w:r>
      <w:r w:rsidR="00255028" w:rsidRPr="006C4B2D">
        <w:rPr>
          <w:lang w:eastAsia="ru-RU"/>
        </w:rPr>
        <w:t xml:space="preserve"> </w:t>
      </w:r>
      <w:r w:rsidRPr="006C4B2D">
        <w:rPr>
          <w:lang w:eastAsia="ru-RU"/>
        </w:rPr>
        <w:t>показатели</w:t>
      </w:r>
      <w:r w:rsidR="00255028" w:rsidRPr="006C4B2D">
        <w:rPr>
          <w:lang w:eastAsia="ru-RU"/>
        </w:rPr>
        <w:t xml:space="preserve"> </w:t>
      </w:r>
      <w:r w:rsidRPr="006C4B2D">
        <w:rPr>
          <w:lang w:eastAsia="ru-RU"/>
        </w:rPr>
        <w:t>потерь</w:t>
      </w:r>
      <w:r w:rsidR="00255028" w:rsidRPr="006C4B2D">
        <w:rPr>
          <w:lang w:eastAsia="ru-RU"/>
        </w:rPr>
        <w:t xml:space="preserve"> </w:t>
      </w:r>
      <w:r w:rsidRPr="006C4B2D">
        <w:rPr>
          <w:lang w:eastAsia="ru-RU"/>
        </w:rPr>
        <w:t>питьевой</w:t>
      </w:r>
      <w:r w:rsidR="004A7E2D">
        <w:rPr>
          <w:lang w:eastAsia="ru-RU"/>
        </w:rPr>
        <w:t xml:space="preserve"> воды</w:t>
      </w:r>
      <w:r w:rsidR="00255028" w:rsidRPr="006C4B2D">
        <w:rPr>
          <w:lang w:eastAsia="ru-RU"/>
        </w:rPr>
        <w:t xml:space="preserve"> </w:t>
      </w:r>
      <w:r w:rsidRPr="006C4B2D">
        <w:rPr>
          <w:lang w:eastAsia="ru-RU"/>
        </w:rPr>
        <w:t>при</w:t>
      </w:r>
      <w:r w:rsidR="00255028" w:rsidRPr="006C4B2D">
        <w:rPr>
          <w:lang w:eastAsia="ru-RU"/>
        </w:rPr>
        <w:t xml:space="preserve"> </w:t>
      </w:r>
      <w:r w:rsidRPr="006C4B2D">
        <w:rPr>
          <w:lang w:eastAsia="ru-RU"/>
        </w:rPr>
        <w:t>ее</w:t>
      </w:r>
      <w:r w:rsidR="00255028" w:rsidRPr="006C4B2D">
        <w:rPr>
          <w:lang w:eastAsia="ru-RU"/>
        </w:rPr>
        <w:t xml:space="preserve"> </w:t>
      </w:r>
      <w:r w:rsidRPr="006C4B2D">
        <w:rPr>
          <w:lang w:eastAsia="ru-RU"/>
        </w:rPr>
        <w:t>транспортировке</w:t>
      </w:r>
      <w:r w:rsidR="00255028" w:rsidRPr="006C4B2D">
        <w:rPr>
          <w:lang w:eastAsia="ru-RU"/>
        </w:rPr>
        <w:t xml:space="preserve"> </w:t>
      </w:r>
      <w:r w:rsidRPr="006C4B2D">
        <w:rPr>
          <w:lang w:eastAsia="ru-RU"/>
        </w:rPr>
        <w:t>представлены в таблице</w:t>
      </w:r>
      <w:r w:rsidR="004101B1">
        <w:rPr>
          <w:lang w:eastAsia="ru-RU"/>
        </w:rPr>
        <w:t xml:space="preserve"> 1.3.1</w:t>
      </w:r>
      <w:r w:rsidR="00A4000D">
        <w:rPr>
          <w:lang w:eastAsia="ru-RU"/>
        </w:rPr>
        <w:t>2</w:t>
      </w:r>
      <w:r w:rsidRPr="006C4B2D">
        <w:rPr>
          <w:lang w:eastAsia="ru-RU"/>
        </w:rPr>
        <w:t>.</w:t>
      </w:r>
    </w:p>
    <w:p w14:paraId="0F5C3C57" w14:textId="40F0A933" w:rsidR="00E4299B" w:rsidRPr="006C4B2D" w:rsidRDefault="004101B1" w:rsidP="00C375AD">
      <w:pPr>
        <w:jc w:val="right"/>
        <w:rPr>
          <w:lang w:eastAsia="ru-RU"/>
        </w:rPr>
      </w:pPr>
      <w:r>
        <w:rPr>
          <w:lang w:eastAsia="ru-RU"/>
        </w:rPr>
        <w:t>Таблица 1.3.1</w:t>
      </w:r>
      <w:r w:rsidR="00A4000D">
        <w:rPr>
          <w:lang w:eastAsia="ru-RU"/>
        </w:rPr>
        <w:t>2</w:t>
      </w:r>
    </w:p>
    <w:p w14:paraId="608380FD" w14:textId="77777777" w:rsidR="00E4299B" w:rsidRPr="00B70FB9" w:rsidRDefault="00E4299B" w:rsidP="000C45A5">
      <w:pPr>
        <w:ind w:firstLine="0"/>
        <w:jc w:val="center"/>
        <w:rPr>
          <w:szCs w:val="24"/>
          <w:lang w:eastAsia="ru-RU"/>
        </w:rPr>
      </w:pPr>
      <w:r w:rsidRPr="00B70FB9">
        <w:rPr>
          <w:szCs w:val="24"/>
          <w:lang w:eastAsia="ru-RU"/>
        </w:rPr>
        <w:t>Плановые</w:t>
      </w:r>
      <w:r w:rsidR="00416921" w:rsidRPr="00B70FB9">
        <w:rPr>
          <w:szCs w:val="24"/>
          <w:lang w:eastAsia="ru-RU"/>
        </w:rPr>
        <w:t xml:space="preserve"> </w:t>
      </w:r>
      <w:r w:rsidRPr="00B70FB9">
        <w:rPr>
          <w:szCs w:val="24"/>
          <w:lang w:eastAsia="ru-RU"/>
        </w:rPr>
        <w:t>показатели</w:t>
      </w:r>
      <w:r w:rsidR="00416921" w:rsidRPr="00B70FB9">
        <w:rPr>
          <w:szCs w:val="24"/>
          <w:lang w:eastAsia="ru-RU"/>
        </w:rPr>
        <w:t xml:space="preserve"> </w:t>
      </w:r>
      <w:r w:rsidRPr="00B70FB9">
        <w:rPr>
          <w:szCs w:val="24"/>
          <w:lang w:eastAsia="ru-RU"/>
        </w:rPr>
        <w:t>потерь</w:t>
      </w:r>
      <w:r w:rsidR="00416921" w:rsidRPr="00B70FB9">
        <w:rPr>
          <w:szCs w:val="24"/>
          <w:lang w:eastAsia="ru-RU"/>
        </w:rPr>
        <w:t xml:space="preserve"> </w:t>
      </w:r>
      <w:r w:rsidRPr="00B70FB9">
        <w:rPr>
          <w:szCs w:val="24"/>
          <w:lang w:eastAsia="ru-RU"/>
        </w:rPr>
        <w:t>питьевой</w:t>
      </w:r>
      <w:r w:rsidR="00416921" w:rsidRPr="00B70FB9">
        <w:rPr>
          <w:szCs w:val="24"/>
          <w:lang w:eastAsia="ru-RU"/>
        </w:rPr>
        <w:t xml:space="preserve"> воды </w:t>
      </w:r>
      <w:r w:rsidRPr="00B70FB9">
        <w:rPr>
          <w:szCs w:val="24"/>
          <w:lang w:eastAsia="ru-RU"/>
        </w:rPr>
        <w:t>при</w:t>
      </w:r>
      <w:r w:rsidR="00416921" w:rsidRPr="00B70FB9">
        <w:rPr>
          <w:szCs w:val="24"/>
          <w:lang w:eastAsia="ru-RU"/>
        </w:rPr>
        <w:t xml:space="preserve"> </w:t>
      </w:r>
      <w:r w:rsidRPr="00B70FB9">
        <w:rPr>
          <w:szCs w:val="24"/>
          <w:lang w:eastAsia="ru-RU"/>
        </w:rPr>
        <w:t>ее</w:t>
      </w:r>
      <w:r w:rsidR="00416921" w:rsidRPr="00B70FB9">
        <w:rPr>
          <w:szCs w:val="24"/>
          <w:lang w:eastAsia="ru-RU"/>
        </w:rPr>
        <w:t xml:space="preserve"> </w:t>
      </w:r>
      <w:r w:rsidRPr="00B70FB9">
        <w:rPr>
          <w:szCs w:val="24"/>
          <w:lang w:eastAsia="ru-RU"/>
        </w:rPr>
        <w:t>транспортировке</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603E79" w:rsidRPr="003E6C14" w14:paraId="01F440B5" w14:textId="77777777" w:rsidTr="003E6C14">
        <w:trPr>
          <w:tblHeader/>
        </w:trPr>
        <w:tc>
          <w:tcPr>
            <w:tcW w:w="2279" w:type="dxa"/>
            <w:tcMar>
              <w:top w:w="0" w:type="dxa"/>
              <w:left w:w="11" w:type="dxa"/>
              <w:bottom w:w="0" w:type="dxa"/>
              <w:right w:w="11" w:type="dxa"/>
            </w:tcMar>
            <w:vAlign w:val="center"/>
          </w:tcPr>
          <w:p w14:paraId="2FF84A45"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Показатель</w:t>
            </w:r>
          </w:p>
        </w:tc>
        <w:tc>
          <w:tcPr>
            <w:tcW w:w="708" w:type="dxa"/>
            <w:tcMar>
              <w:top w:w="0" w:type="dxa"/>
              <w:left w:w="11" w:type="dxa"/>
              <w:bottom w:w="0" w:type="dxa"/>
              <w:right w:w="11" w:type="dxa"/>
            </w:tcMar>
            <w:vAlign w:val="center"/>
          </w:tcPr>
          <w:p w14:paraId="6346032B"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2024</w:t>
            </w:r>
          </w:p>
        </w:tc>
        <w:tc>
          <w:tcPr>
            <w:tcW w:w="709" w:type="dxa"/>
            <w:tcMar>
              <w:top w:w="0" w:type="dxa"/>
              <w:left w:w="11" w:type="dxa"/>
              <w:bottom w:w="0" w:type="dxa"/>
              <w:right w:w="11" w:type="dxa"/>
            </w:tcMar>
            <w:vAlign w:val="center"/>
          </w:tcPr>
          <w:p w14:paraId="0FF47B1D"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2025</w:t>
            </w:r>
          </w:p>
        </w:tc>
        <w:tc>
          <w:tcPr>
            <w:tcW w:w="709" w:type="dxa"/>
            <w:tcMar>
              <w:top w:w="0" w:type="dxa"/>
              <w:left w:w="11" w:type="dxa"/>
              <w:bottom w:w="0" w:type="dxa"/>
              <w:right w:w="11" w:type="dxa"/>
            </w:tcMar>
            <w:vAlign w:val="center"/>
          </w:tcPr>
          <w:p w14:paraId="3123CFFE"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2026</w:t>
            </w:r>
          </w:p>
        </w:tc>
        <w:tc>
          <w:tcPr>
            <w:tcW w:w="709" w:type="dxa"/>
            <w:tcMar>
              <w:top w:w="0" w:type="dxa"/>
              <w:left w:w="11" w:type="dxa"/>
              <w:bottom w:w="0" w:type="dxa"/>
              <w:right w:w="11" w:type="dxa"/>
            </w:tcMar>
            <w:vAlign w:val="center"/>
          </w:tcPr>
          <w:p w14:paraId="45EF0F8D"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2027</w:t>
            </w:r>
          </w:p>
        </w:tc>
        <w:tc>
          <w:tcPr>
            <w:tcW w:w="709" w:type="dxa"/>
            <w:tcMar>
              <w:top w:w="0" w:type="dxa"/>
              <w:left w:w="11" w:type="dxa"/>
              <w:bottom w:w="0" w:type="dxa"/>
              <w:right w:w="11" w:type="dxa"/>
            </w:tcMar>
            <w:vAlign w:val="center"/>
          </w:tcPr>
          <w:p w14:paraId="7F346A9D"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2028</w:t>
            </w:r>
          </w:p>
        </w:tc>
        <w:tc>
          <w:tcPr>
            <w:tcW w:w="708" w:type="dxa"/>
            <w:tcMar>
              <w:top w:w="0" w:type="dxa"/>
              <w:left w:w="11" w:type="dxa"/>
              <w:bottom w:w="0" w:type="dxa"/>
              <w:right w:w="11" w:type="dxa"/>
            </w:tcMar>
            <w:vAlign w:val="center"/>
          </w:tcPr>
          <w:p w14:paraId="18EAF370"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2029</w:t>
            </w:r>
          </w:p>
        </w:tc>
        <w:tc>
          <w:tcPr>
            <w:tcW w:w="709" w:type="dxa"/>
            <w:tcMar>
              <w:top w:w="0" w:type="dxa"/>
              <w:left w:w="11" w:type="dxa"/>
              <w:bottom w:w="0" w:type="dxa"/>
              <w:right w:w="11" w:type="dxa"/>
            </w:tcMar>
            <w:vAlign w:val="center"/>
          </w:tcPr>
          <w:p w14:paraId="0889C078"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2030</w:t>
            </w:r>
          </w:p>
        </w:tc>
        <w:tc>
          <w:tcPr>
            <w:tcW w:w="709" w:type="dxa"/>
            <w:tcMar>
              <w:left w:w="11" w:type="dxa"/>
              <w:right w:w="11" w:type="dxa"/>
            </w:tcMar>
            <w:vAlign w:val="center"/>
          </w:tcPr>
          <w:p w14:paraId="27A97896"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2031</w:t>
            </w:r>
          </w:p>
        </w:tc>
        <w:tc>
          <w:tcPr>
            <w:tcW w:w="709" w:type="dxa"/>
            <w:tcMar>
              <w:left w:w="11" w:type="dxa"/>
              <w:right w:w="11" w:type="dxa"/>
            </w:tcMar>
            <w:vAlign w:val="center"/>
          </w:tcPr>
          <w:p w14:paraId="2B83E6CA"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2032</w:t>
            </w:r>
          </w:p>
        </w:tc>
        <w:tc>
          <w:tcPr>
            <w:tcW w:w="709" w:type="dxa"/>
            <w:tcMar>
              <w:left w:w="11" w:type="dxa"/>
              <w:right w:w="11" w:type="dxa"/>
            </w:tcMar>
            <w:vAlign w:val="center"/>
          </w:tcPr>
          <w:p w14:paraId="7E39941E" w14:textId="6AF3564B" w:rsidR="00603E79" w:rsidRPr="003E6C14" w:rsidRDefault="00D17CD3" w:rsidP="00F60E07">
            <w:pPr>
              <w:keepNext/>
              <w:spacing w:line="240" w:lineRule="auto"/>
              <w:ind w:firstLine="0"/>
              <w:jc w:val="center"/>
              <w:rPr>
                <w:b/>
                <w:sz w:val="20"/>
                <w:szCs w:val="20"/>
                <w:lang w:eastAsia="ru-RU"/>
              </w:rPr>
            </w:pPr>
            <w:r w:rsidRPr="003E6C14">
              <w:rPr>
                <w:b/>
                <w:sz w:val="20"/>
                <w:szCs w:val="20"/>
                <w:lang w:eastAsia="ru-RU"/>
              </w:rPr>
              <w:t>2034</w:t>
            </w:r>
          </w:p>
        </w:tc>
      </w:tr>
      <w:tr w:rsidR="003E6C14" w:rsidRPr="003E6C14" w14:paraId="20A5F4EE" w14:textId="77777777" w:rsidTr="003E6C14">
        <w:tc>
          <w:tcPr>
            <w:tcW w:w="2279" w:type="dxa"/>
            <w:tcMar>
              <w:top w:w="0" w:type="dxa"/>
              <w:left w:w="11" w:type="dxa"/>
              <w:bottom w:w="0" w:type="dxa"/>
              <w:right w:w="11" w:type="dxa"/>
            </w:tcMar>
            <w:vAlign w:val="center"/>
          </w:tcPr>
          <w:p w14:paraId="12631255" w14:textId="77777777" w:rsidR="003E6C14" w:rsidRPr="003E6C14" w:rsidRDefault="003E6C14" w:rsidP="003E6C14">
            <w:pPr>
              <w:shd w:val="clear" w:color="auto" w:fill="FFFFFF"/>
              <w:spacing w:line="240" w:lineRule="auto"/>
              <w:ind w:firstLine="0"/>
              <w:jc w:val="left"/>
              <w:rPr>
                <w:sz w:val="20"/>
                <w:szCs w:val="20"/>
                <w:highlight w:val="yellow"/>
                <w:lang w:eastAsia="ru-RU"/>
              </w:rPr>
            </w:pPr>
            <w:r w:rsidRPr="003E6C14">
              <w:rPr>
                <w:sz w:val="20"/>
                <w:szCs w:val="20"/>
                <w:lang w:eastAsia="ru-RU"/>
              </w:rPr>
              <w:t>Подано воды в сеть, тыс. м</w:t>
            </w:r>
            <w:r w:rsidRPr="003E6C14">
              <w:rPr>
                <w:sz w:val="20"/>
                <w:szCs w:val="20"/>
                <w:vertAlign w:val="superscript"/>
                <w:lang w:eastAsia="ru-RU"/>
              </w:rPr>
              <w:t>3</w:t>
            </w:r>
            <w:r w:rsidRPr="003E6C14">
              <w:rPr>
                <w:sz w:val="20"/>
                <w:szCs w:val="20"/>
                <w:lang w:eastAsia="ru-RU"/>
              </w:rPr>
              <w:t>/год</w:t>
            </w:r>
          </w:p>
        </w:tc>
        <w:tc>
          <w:tcPr>
            <w:tcW w:w="708" w:type="dxa"/>
            <w:shd w:val="clear" w:color="auto" w:fill="auto"/>
            <w:tcMar>
              <w:top w:w="0" w:type="dxa"/>
              <w:left w:w="11" w:type="dxa"/>
              <w:bottom w:w="0" w:type="dxa"/>
              <w:right w:w="11" w:type="dxa"/>
            </w:tcMar>
            <w:vAlign w:val="center"/>
          </w:tcPr>
          <w:p w14:paraId="7DC311A8" w14:textId="3F93DAC7"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3F895583" w14:textId="05932D83"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12A2699F" w14:textId="60F6B408"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7BBAA2DE" w14:textId="18DEFBD1"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420721FF" w14:textId="6E8AA177" w:rsidR="003E6C14" w:rsidRPr="003E6C14" w:rsidRDefault="003E6C14" w:rsidP="003E6C14">
            <w:pPr>
              <w:pStyle w:val="afffffa"/>
              <w:rPr>
                <w:highlight w:val="yellow"/>
              </w:rPr>
            </w:pPr>
            <w:r w:rsidRPr="003E6C14">
              <w:rPr>
                <w:color w:val="000000"/>
              </w:rPr>
              <w:t>216,53</w:t>
            </w:r>
          </w:p>
        </w:tc>
        <w:tc>
          <w:tcPr>
            <w:tcW w:w="708" w:type="dxa"/>
            <w:shd w:val="clear" w:color="auto" w:fill="auto"/>
            <w:tcMar>
              <w:top w:w="0" w:type="dxa"/>
              <w:left w:w="11" w:type="dxa"/>
              <w:bottom w:w="0" w:type="dxa"/>
              <w:right w:w="11" w:type="dxa"/>
            </w:tcMar>
            <w:vAlign w:val="center"/>
          </w:tcPr>
          <w:p w14:paraId="26B01D83" w14:textId="4B877F5D"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4D68F751" w14:textId="0642D7A3" w:rsidR="003E6C14" w:rsidRPr="003E6C14" w:rsidRDefault="003E6C14" w:rsidP="003E6C14">
            <w:pPr>
              <w:pStyle w:val="afffffa"/>
              <w:rPr>
                <w:highlight w:val="yellow"/>
              </w:rPr>
            </w:pPr>
            <w:r w:rsidRPr="003E6C14">
              <w:rPr>
                <w:color w:val="000000"/>
              </w:rPr>
              <w:t>216,53</w:t>
            </w:r>
          </w:p>
        </w:tc>
        <w:tc>
          <w:tcPr>
            <w:tcW w:w="709" w:type="dxa"/>
            <w:shd w:val="clear" w:color="auto" w:fill="auto"/>
            <w:tcMar>
              <w:left w:w="11" w:type="dxa"/>
              <w:right w:w="11" w:type="dxa"/>
            </w:tcMar>
            <w:vAlign w:val="center"/>
          </w:tcPr>
          <w:p w14:paraId="4EE4B844" w14:textId="24130413" w:rsidR="003E6C14" w:rsidRPr="003E6C14" w:rsidRDefault="003E6C14" w:rsidP="003E6C14">
            <w:pPr>
              <w:pStyle w:val="afffffa"/>
              <w:rPr>
                <w:highlight w:val="yellow"/>
              </w:rPr>
            </w:pPr>
            <w:r w:rsidRPr="003E6C14">
              <w:rPr>
                <w:color w:val="000000"/>
              </w:rPr>
              <w:t>216,53</w:t>
            </w:r>
          </w:p>
        </w:tc>
        <w:tc>
          <w:tcPr>
            <w:tcW w:w="709" w:type="dxa"/>
            <w:shd w:val="clear" w:color="auto" w:fill="auto"/>
            <w:tcMar>
              <w:left w:w="11" w:type="dxa"/>
              <w:right w:w="11" w:type="dxa"/>
            </w:tcMar>
            <w:vAlign w:val="center"/>
          </w:tcPr>
          <w:p w14:paraId="377DDA60" w14:textId="18543070" w:rsidR="003E6C14" w:rsidRPr="003E6C14" w:rsidRDefault="003E6C14" w:rsidP="003E6C14">
            <w:pPr>
              <w:pStyle w:val="afffffa"/>
              <w:rPr>
                <w:highlight w:val="yellow"/>
              </w:rPr>
            </w:pPr>
            <w:r w:rsidRPr="003E6C14">
              <w:rPr>
                <w:color w:val="000000"/>
              </w:rPr>
              <w:t>216,53</w:t>
            </w:r>
          </w:p>
        </w:tc>
        <w:tc>
          <w:tcPr>
            <w:tcW w:w="709" w:type="dxa"/>
            <w:shd w:val="clear" w:color="auto" w:fill="auto"/>
            <w:tcMar>
              <w:left w:w="11" w:type="dxa"/>
              <w:right w:w="11" w:type="dxa"/>
            </w:tcMar>
            <w:vAlign w:val="center"/>
          </w:tcPr>
          <w:p w14:paraId="722F6E43" w14:textId="686165EB" w:rsidR="003E6C14" w:rsidRPr="003E6C14" w:rsidRDefault="003E6C14" w:rsidP="003E6C14">
            <w:pPr>
              <w:pStyle w:val="afffffa"/>
            </w:pPr>
            <w:r w:rsidRPr="003E6C14">
              <w:rPr>
                <w:color w:val="000000"/>
              </w:rPr>
              <w:t>216,53</w:t>
            </w:r>
          </w:p>
        </w:tc>
      </w:tr>
      <w:tr w:rsidR="0031141A" w:rsidRPr="003E6C14" w14:paraId="489B95FD" w14:textId="77777777" w:rsidTr="003E6C14">
        <w:tc>
          <w:tcPr>
            <w:tcW w:w="2279" w:type="dxa"/>
            <w:tcMar>
              <w:top w:w="0" w:type="dxa"/>
              <w:left w:w="11" w:type="dxa"/>
              <w:bottom w:w="0" w:type="dxa"/>
              <w:right w:w="11" w:type="dxa"/>
            </w:tcMar>
            <w:vAlign w:val="center"/>
          </w:tcPr>
          <w:p w14:paraId="19B21A37" w14:textId="77777777" w:rsidR="0031141A" w:rsidRPr="003E6C14" w:rsidRDefault="0031141A" w:rsidP="0031141A">
            <w:pPr>
              <w:shd w:val="clear" w:color="auto" w:fill="FFFFFF"/>
              <w:spacing w:line="240" w:lineRule="auto"/>
              <w:ind w:firstLine="0"/>
              <w:jc w:val="left"/>
              <w:rPr>
                <w:sz w:val="20"/>
                <w:szCs w:val="20"/>
                <w:lang w:eastAsia="ru-RU"/>
              </w:rPr>
            </w:pPr>
            <w:r w:rsidRPr="003E6C14">
              <w:rPr>
                <w:sz w:val="20"/>
                <w:szCs w:val="20"/>
                <w:lang w:eastAsia="ru-RU"/>
              </w:rPr>
              <w:t>Потери воды при транспортировке, тыс. м</w:t>
            </w:r>
            <w:r w:rsidRPr="003E6C14">
              <w:rPr>
                <w:sz w:val="20"/>
                <w:szCs w:val="20"/>
                <w:vertAlign w:val="superscript"/>
                <w:lang w:eastAsia="ru-RU"/>
              </w:rPr>
              <w:t>3</w:t>
            </w:r>
            <w:r w:rsidRPr="003E6C14">
              <w:rPr>
                <w:sz w:val="20"/>
                <w:szCs w:val="20"/>
                <w:lang w:eastAsia="ru-RU"/>
              </w:rPr>
              <w:t>/год</w:t>
            </w:r>
          </w:p>
        </w:tc>
        <w:tc>
          <w:tcPr>
            <w:tcW w:w="708" w:type="dxa"/>
            <w:shd w:val="clear" w:color="auto" w:fill="auto"/>
            <w:tcMar>
              <w:top w:w="0" w:type="dxa"/>
              <w:left w:w="11" w:type="dxa"/>
              <w:bottom w:w="0" w:type="dxa"/>
              <w:right w:w="11" w:type="dxa"/>
            </w:tcMar>
            <w:vAlign w:val="center"/>
          </w:tcPr>
          <w:p w14:paraId="60A47BF5" w14:textId="7CBD3C62"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213446E3" w14:textId="6985B2E9"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6D9046FB" w14:textId="74DC58B1"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53000730" w14:textId="69620EC0"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4320ADF4" w14:textId="3E3A307B" w:rsidR="0031141A" w:rsidRPr="003E6C14" w:rsidRDefault="0031141A" w:rsidP="0031141A">
            <w:pPr>
              <w:pStyle w:val="afffffa"/>
            </w:pPr>
            <w:r w:rsidRPr="003E6C14">
              <w:t>н/д</w:t>
            </w:r>
          </w:p>
        </w:tc>
        <w:tc>
          <w:tcPr>
            <w:tcW w:w="708" w:type="dxa"/>
            <w:shd w:val="clear" w:color="auto" w:fill="auto"/>
            <w:tcMar>
              <w:top w:w="0" w:type="dxa"/>
              <w:left w:w="11" w:type="dxa"/>
              <w:bottom w:w="0" w:type="dxa"/>
              <w:right w:w="11" w:type="dxa"/>
            </w:tcMar>
            <w:vAlign w:val="center"/>
          </w:tcPr>
          <w:p w14:paraId="57BE4A99" w14:textId="3A9B865F"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3A40AB12" w14:textId="473A19A5" w:rsidR="0031141A" w:rsidRPr="003E6C14" w:rsidRDefault="0031141A" w:rsidP="0031141A">
            <w:pPr>
              <w:pStyle w:val="afffffa"/>
            </w:pPr>
            <w:r w:rsidRPr="003E6C14">
              <w:t>н/д</w:t>
            </w:r>
          </w:p>
        </w:tc>
        <w:tc>
          <w:tcPr>
            <w:tcW w:w="709" w:type="dxa"/>
            <w:tcMar>
              <w:left w:w="11" w:type="dxa"/>
              <w:right w:w="11" w:type="dxa"/>
            </w:tcMar>
            <w:vAlign w:val="center"/>
          </w:tcPr>
          <w:p w14:paraId="5DEFA30F" w14:textId="0598BC9B" w:rsidR="0031141A" w:rsidRPr="003E6C14" w:rsidRDefault="0031141A" w:rsidP="0031141A">
            <w:pPr>
              <w:pStyle w:val="afffffa"/>
            </w:pPr>
            <w:r w:rsidRPr="003E6C14">
              <w:t>н/д</w:t>
            </w:r>
          </w:p>
        </w:tc>
        <w:tc>
          <w:tcPr>
            <w:tcW w:w="709" w:type="dxa"/>
            <w:tcMar>
              <w:left w:w="11" w:type="dxa"/>
              <w:right w:w="11" w:type="dxa"/>
            </w:tcMar>
            <w:vAlign w:val="center"/>
          </w:tcPr>
          <w:p w14:paraId="4D4F6844" w14:textId="37C76992" w:rsidR="0031141A" w:rsidRPr="003E6C14" w:rsidRDefault="0031141A" w:rsidP="0031141A">
            <w:pPr>
              <w:pStyle w:val="afffffa"/>
            </w:pPr>
            <w:r w:rsidRPr="003E6C14">
              <w:t>н/д</w:t>
            </w:r>
          </w:p>
        </w:tc>
        <w:tc>
          <w:tcPr>
            <w:tcW w:w="709" w:type="dxa"/>
            <w:tcMar>
              <w:left w:w="11" w:type="dxa"/>
              <w:right w:w="11" w:type="dxa"/>
            </w:tcMar>
            <w:vAlign w:val="center"/>
          </w:tcPr>
          <w:p w14:paraId="7A5FCF2B" w14:textId="7AB4FE71" w:rsidR="0031141A" w:rsidRPr="003E6C14" w:rsidRDefault="0031141A" w:rsidP="0031141A">
            <w:pPr>
              <w:pStyle w:val="afffffa"/>
            </w:pPr>
            <w:r w:rsidRPr="003E6C14">
              <w:t>н/д</w:t>
            </w:r>
          </w:p>
        </w:tc>
      </w:tr>
      <w:tr w:rsidR="0031141A" w:rsidRPr="003E6C14" w14:paraId="5CCD6677" w14:textId="77777777" w:rsidTr="003E6C14">
        <w:tc>
          <w:tcPr>
            <w:tcW w:w="2279" w:type="dxa"/>
            <w:tcMar>
              <w:top w:w="0" w:type="dxa"/>
              <w:left w:w="11" w:type="dxa"/>
              <w:bottom w:w="0" w:type="dxa"/>
              <w:right w:w="11" w:type="dxa"/>
            </w:tcMar>
            <w:vAlign w:val="center"/>
          </w:tcPr>
          <w:p w14:paraId="13D5DE02" w14:textId="77777777" w:rsidR="0031141A" w:rsidRPr="003E6C14" w:rsidRDefault="0031141A" w:rsidP="0031141A">
            <w:pPr>
              <w:shd w:val="clear" w:color="auto" w:fill="FFFFFF"/>
              <w:spacing w:line="240" w:lineRule="auto"/>
              <w:ind w:firstLine="0"/>
              <w:jc w:val="left"/>
              <w:rPr>
                <w:sz w:val="20"/>
                <w:szCs w:val="20"/>
                <w:lang w:eastAsia="ru-RU"/>
              </w:rPr>
            </w:pPr>
            <w:r w:rsidRPr="003E6C14">
              <w:rPr>
                <w:sz w:val="20"/>
                <w:szCs w:val="20"/>
                <w:lang w:eastAsia="ru-RU"/>
              </w:rPr>
              <w:t xml:space="preserve">Потери воды </w:t>
            </w:r>
            <w:proofErr w:type="gramStart"/>
            <w:r w:rsidRPr="003E6C14">
              <w:rPr>
                <w:sz w:val="20"/>
                <w:szCs w:val="20"/>
                <w:lang w:eastAsia="ru-RU"/>
              </w:rPr>
              <w:t>в</w:t>
            </w:r>
            <w:proofErr w:type="gramEnd"/>
            <w:r w:rsidRPr="003E6C14">
              <w:rPr>
                <w:sz w:val="20"/>
                <w:szCs w:val="20"/>
                <w:lang w:eastAsia="ru-RU"/>
              </w:rPr>
              <w:t xml:space="preserve"> % к поданной воде</w:t>
            </w:r>
          </w:p>
        </w:tc>
        <w:tc>
          <w:tcPr>
            <w:tcW w:w="708" w:type="dxa"/>
            <w:shd w:val="clear" w:color="auto" w:fill="auto"/>
            <w:tcMar>
              <w:top w:w="0" w:type="dxa"/>
              <w:left w:w="11" w:type="dxa"/>
              <w:bottom w:w="0" w:type="dxa"/>
              <w:right w:w="11" w:type="dxa"/>
            </w:tcMar>
            <w:vAlign w:val="center"/>
          </w:tcPr>
          <w:p w14:paraId="0EB2B711" w14:textId="02C26388"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7925AD76" w14:textId="492D95E5"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357C811A" w14:textId="44436AB9"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04719864" w14:textId="71DCC9E4"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14EFF4EB" w14:textId="5962B3E0" w:rsidR="0031141A" w:rsidRPr="003E6C14" w:rsidRDefault="0031141A" w:rsidP="0031141A">
            <w:pPr>
              <w:pStyle w:val="afffffa"/>
            </w:pPr>
            <w:r w:rsidRPr="003E6C14">
              <w:t>н/д</w:t>
            </w:r>
          </w:p>
        </w:tc>
        <w:tc>
          <w:tcPr>
            <w:tcW w:w="708" w:type="dxa"/>
            <w:shd w:val="clear" w:color="auto" w:fill="auto"/>
            <w:tcMar>
              <w:top w:w="0" w:type="dxa"/>
              <w:left w:w="11" w:type="dxa"/>
              <w:bottom w:w="0" w:type="dxa"/>
              <w:right w:w="11" w:type="dxa"/>
            </w:tcMar>
            <w:vAlign w:val="center"/>
          </w:tcPr>
          <w:p w14:paraId="5493A4E0" w14:textId="7B7EB6DC"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3F29067C" w14:textId="1AF6B55F" w:rsidR="0031141A" w:rsidRPr="003E6C14" w:rsidRDefault="0031141A" w:rsidP="0031141A">
            <w:pPr>
              <w:pStyle w:val="afffffa"/>
            </w:pPr>
            <w:r w:rsidRPr="003E6C14">
              <w:t>н/д</w:t>
            </w:r>
          </w:p>
        </w:tc>
        <w:tc>
          <w:tcPr>
            <w:tcW w:w="709" w:type="dxa"/>
            <w:shd w:val="clear" w:color="auto" w:fill="auto"/>
            <w:tcMar>
              <w:left w:w="11" w:type="dxa"/>
              <w:right w:w="11" w:type="dxa"/>
            </w:tcMar>
            <w:vAlign w:val="center"/>
          </w:tcPr>
          <w:p w14:paraId="23EA861C" w14:textId="4F883789" w:rsidR="0031141A" w:rsidRPr="003E6C14" w:rsidRDefault="0031141A" w:rsidP="0031141A">
            <w:pPr>
              <w:pStyle w:val="afffffa"/>
            </w:pPr>
            <w:r w:rsidRPr="003E6C14">
              <w:t>н/д</w:t>
            </w:r>
          </w:p>
        </w:tc>
        <w:tc>
          <w:tcPr>
            <w:tcW w:w="709" w:type="dxa"/>
            <w:shd w:val="clear" w:color="auto" w:fill="auto"/>
            <w:tcMar>
              <w:left w:w="11" w:type="dxa"/>
              <w:right w:w="11" w:type="dxa"/>
            </w:tcMar>
            <w:vAlign w:val="center"/>
          </w:tcPr>
          <w:p w14:paraId="7727A973" w14:textId="7829E7F8" w:rsidR="0031141A" w:rsidRPr="003E6C14" w:rsidRDefault="0031141A" w:rsidP="0031141A">
            <w:pPr>
              <w:pStyle w:val="afffffa"/>
            </w:pPr>
            <w:r w:rsidRPr="003E6C14">
              <w:t>н/д</w:t>
            </w:r>
          </w:p>
        </w:tc>
        <w:tc>
          <w:tcPr>
            <w:tcW w:w="709" w:type="dxa"/>
            <w:shd w:val="clear" w:color="auto" w:fill="auto"/>
            <w:tcMar>
              <w:left w:w="11" w:type="dxa"/>
              <w:right w:w="11" w:type="dxa"/>
            </w:tcMar>
            <w:vAlign w:val="center"/>
          </w:tcPr>
          <w:p w14:paraId="479C9358" w14:textId="0C921DE1" w:rsidR="0031141A" w:rsidRPr="003E6C14" w:rsidRDefault="0031141A" w:rsidP="0031141A">
            <w:pPr>
              <w:pStyle w:val="afffffa"/>
            </w:pPr>
            <w:r w:rsidRPr="003E6C14">
              <w:t>н/д</w:t>
            </w:r>
          </w:p>
        </w:tc>
      </w:tr>
    </w:tbl>
    <w:p w14:paraId="4EE0D8B8" w14:textId="77777777" w:rsidR="00E4299B" w:rsidRPr="006C4B2D" w:rsidRDefault="00E4299B" w:rsidP="00AC7B53">
      <w:pPr>
        <w:pStyle w:val="3"/>
      </w:pPr>
      <w:bookmarkStart w:id="87" w:name="_Toc170716967"/>
      <w:proofErr w:type="gramStart"/>
      <w:r w:rsidRPr="006C4B2D">
        <w:t xml:space="preserve">Перспективные балансы водоснабжения и водоотведения (общий – баланс подачи и реализации </w:t>
      </w:r>
      <w:r w:rsidRPr="006C4B2D">
        <w:rPr>
          <w:rStyle w:val="FontStyle158"/>
        </w:rPr>
        <w:t xml:space="preserve">горячей, питьевой, технической </w:t>
      </w:r>
      <w:r w:rsidRPr="006C4B2D">
        <w:t xml:space="preserve">воды, территориальный – баланс подачи </w:t>
      </w:r>
      <w:r w:rsidRPr="006C4B2D">
        <w:rPr>
          <w:rStyle w:val="FontStyle158"/>
        </w:rPr>
        <w:t>горячей, питьевой, технической</w:t>
      </w:r>
      <w:r w:rsidRPr="006C4B2D">
        <w:t xml:space="preserve"> воды по технологическим зонам водоснабжения, структурный – баланс реализации </w:t>
      </w:r>
      <w:r w:rsidRPr="006C4B2D">
        <w:rPr>
          <w:rStyle w:val="FontStyle158"/>
        </w:rPr>
        <w:t xml:space="preserve">горячей, питьевой, технической </w:t>
      </w:r>
      <w:r w:rsidRPr="006C4B2D">
        <w:t>воды по группам абонентов)</w:t>
      </w:r>
      <w:bookmarkEnd w:id="87"/>
      <w:proofErr w:type="gramEnd"/>
    </w:p>
    <w:p w14:paraId="22E6DD7E" w14:textId="025360CD" w:rsidR="00E4299B" w:rsidRPr="006C4B2D" w:rsidRDefault="00E4299B" w:rsidP="00D8109B">
      <w:r w:rsidRPr="006C4B2D">
        <w:t>Перспективный баланс водоснабже</w:t>
      </w:r>
      <w:r w:rsidR="004101B1">
        <w:t>ния представлен в таблице 1.3.1</w:t>
      </w:r>
      <w:r w:rsidR="00A4000D">
        <w:t>3</w:t>
      </w:r>
      <w:r w:rsidRPr="006C4B2D">
        <w:t>.</w:t>
      </w:r>
    </w:p>
    <w:p w14:paraId="0DCBEBAA" w14:textId="7BE484BA" w:rsidR="00E4299B" w:rsidRPr="006C4B2D" w:rsidRDefault="004101B1" w:rsidP="00D8109B">
      <w:pPr>
        <w:jc w:val="right"/>
      </w:pPr>
      <w:r>
        <w:t>Таблица 1.3.1</w:t>
      </w:r>
      <w:r w:rsidR="00A4000D">
        <w:t>3</w:t>
      </w:r>
    </w:p>
    <w:p w14:paraId="631C97C5" w14:textId="77777777" w:rsidR="00E4299B" w:rsidRDefault="00E4299B" w:rsidP="00D8109B">
      <w:pPr>
        <w:ind w:firstLine="0"/>
        <w:jc w:val="center"/>
      </w:pPr>
      <w:r w:rsidRPr="006C4B2D">
        <w:t>Перспективный баланс водоснабжения</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603E79" w:rsidRPr="00722A6A" w14:paraId="7EF2F9B8" w14:textId="77777777" w:rsidTr="003E6C14">
        <w:trPr>
          <w:tblHeader/>
        </w:trPr>
        <w:tc>
          <w:tcPr>
            <w:tcW w:w="2279" w:type="dxa"/>
            <w:tcMar>
              <w:top w:w="0" w:type="dxa"/>
              <w:left w:w="11" w:type="dxa"/>
              <w:bottom w:w="0" w:type="dxa"/>
              <w:right w:w="11" w:type="dxa"/>
            </w:tcMar>
            <w:vAlign w:val="center"/>
          </w:tcPr>
          <w:p w14:paraId="5AF7578D"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Показатель</w:t>
            </w:r>
          </w:p>
        </w:tc>
        <w:tc>
          <w:tcPr>
            <w:tcW w:w="708" w:type="dxa"/>
            <w:tcMar>
              <w:top w:w="0" w:type="dxa"/>
              <w:left w:w="11" w:type="dxa"/>
              <w:bottom w:w="0" w:type="dxa"/>
              <w:right w:w="11" w:type="dxa"/>
            </w:tcMar>
            <w:vAlign w:val="center"/>
          </w:tcPr>
          <w:p w14:paraId="5DE6A725"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2024</w:t>
            </w:r>
          </w:p>
        </w:tc>
        <w:tc>
          <w:tcPr>
            <w:tcW w:w="709" w:type="dxa"/>
            <w:tcMar>
              <w:top w:w="0" w:type="dxa"/>
              <w:left w:w="11" w:type="dxa"/>
              <w:bottom w:w="0" w:type="dxa"/>
              <w:right w:w="11" w:type="dxa"/>
            </w:tcMar>
            <w:vAlign w:val="center"/>
          </w:tcPr>
          <w:p w14:paraId="74A717FF"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2025</w:t>
            </w:r>
          </w:p>
        </w:tc>
        <w:tc>
          <w:tcPr>
            <w:tcW w:w="709" w:type="dxa"/>
            <w:tcMar>
              <w:top w:w="0" w:type="dxa"/>
              <w:left w:w="11" w:type="dxa"/>
              <w:bottom w:w="0" w:type="dxa"/>
              <w:right w:w="11" w:type="dxa"/>
            </w:tcMar>
            <w:vAlign w:val="center"/>
          </w:tcPr>
          <w:p w14:paraId="49507E82"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2026</w:t>
            </w:r>
          </w:p>
        </w:tc>
        <w:tc>
          <w:tcPr>
            <w:tcW w:w="709" w:type="dxa"/>
            <w:tcMar>
              <w:top w:w="0" w:type="dxa"/>
              <w:left w:w="11" w:type="dxa"/>
              <w:bottom w:w="0" w:type="dxa"/>
              <w:right w:w="11" w:type="dxa"/>
            </w:tcMar>
            <w:vAlign w:val="center"/>
          </w:tcPr>
          <w:p w14:paraId="30121838"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2027</w:t>
            </w:r>
          </w:p>
        </w:tc>
        <w:tc>
          <w:tcPr>
            <w:tcW w:w="709" w:type="dxa"/>
            <w:tcMar>
              <w:top w:w="0" w:type="dxa"/>
              <w:left w:w="11" w:type="dxa"/>
              <w:bottom w:w="0" w:type="dxa"/>
              <w:right w:w="11" w:type="dxa"/>
            </w:tcMar>
            <w:vAlign w:val="center"/>
          </w:tcPr>
          <w:p w14:paraId="4137F1C3"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2028</w:t>
            </w:r>
          </w:p>
        </w:tc>
        <w:tc>
          <w:tcPr>
            <w:tcW w:w="708" w:type="dxa"/>
            <w:tcMar>
              <w:top w:w="0" w:type="dxa"/>
              <w:left w:w="11" w:type="dxa"/>
              <w:bottom w:w="0" w:type="dxa"/>
              <w:right w:w="11" w:type="dxa"/>
            </w:tcMar>
            <w:vAlign w:val="center"/>
          </w:tcPr>
          <w:p w14:paraId="1A42A261"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2029</w:t>
            </w:r>
          </w:p>
        </w:tc>
        <w:tc>
          <w:tcPr>
            <w:tcW w:w="709" w:type="dxa"/>
            <w:tcMar>
              <w:top w:w="0" w:type="dxa"/>
              <w:left w:w="11" w:type="dxa"/>
              <w:bottom w:w="0" w:type="dxa"/>
              <w:right w:w="11" w:type="dxa"/>
            </w:tcMar>
            <w:vAlign w:val="center"/>
          </w:tcPr>
          <w:p w14:paraId="095C233B"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2030</w:t>
            </w:r>
          </w:p>
        </w:tc>
        <w:tc>
          <w:tcPr>
            <w:tcW w:w="709" w:type="dxa"/>
            <w:tcMar>
              <w:left w:w="11" w:type="dxa"/>
              <w:right w:w="11" w:type="dxa"/>
            </w:tcMar>
            <w:vAlign w:val="center"/>
          </w:tcPr>
          <w:p w14:paraId="2EC0468E"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2031</w:t>
            </w:r>
          </w:p>
        </w:tc>
        <w:tc>
          <w:tcPr>
            <w:tcW w:w="709" w:type="dxa"/>
            <w:tcMar>
              <w:left w:w="11" w:type="dxa"/>
              <w:right w:w="11" w:type="dxa"/>
            </w:tcMar>
            <w:vAlign w:val="center"/>
          </w:tcPr>
          <w:p w14:paraId="215F914D"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2032</w:t>
            </w:r>
          </w:p>
        </w:tc>
        <w:tc>
          <w:tcPr>
            <w:tcW w:w="709" w:type="dxa"/>
            <w:tcMar>
              <w:left w:w="11" w:type="dxa"/>
              <w:right w:w="11" w:type="dxa"/>
            </w:tcMar>
            <w:vAlign w:val="center"/>
          </w:tcPr>
          <w:p w14:paraId="6A55F709" w14:textId="531F9833" w:rsidR="00603E79" w:rsidRPr="00722A6A" w:rsidRDefault="00D17CD3" w:rsidP="00F60E07">
            <w:pPr>
              <w:keepNext/>
              <w:spacing w:line="240" w:lineRule="auto"/>
              <w:ind w:firstLine="0"/>
              <w:jc w:val="center"/>
              <w:rPr>
                <w:b/>
                <w:sz w:val="20"/>
                <w:szCs w:val="20"/>
                <w:lang w:eastAsia="ru-RU"/>
              </w:rPr>
            </w:pPr>
            <w:r w:rsidRPr="00722A6A">
              <w:rPr>
                <w:b/>
                <w:sz w:val="20"/>
                <w:szCs w:val="20"/>
                <w:lang w:eastAsia="ru-RU"/>
              </w:rPr>
              <w:t>2034</w:t>
            </w:r>
          </w:p>
        </w:tc>
      </w:tr>
      <w:tr w:rsidR="003E6C14" w:rsidRPr="00722A6A" w14:paraId="4349BD74" w14:textId="77777777" w:rsidTr="003E6C14">
        <w:tc>
          <w:tcPr>
            <w:tcW w:w="2279" w:type="dxa"/>
            <w:tcMar>
              <w:top w:w="0" w:type="dxa"/>
              <w:left w:w="11" w:type="dxa"/>
              <w:bottom w:w="0" w:type="dxa"/>
              <w:right w:w="11" w:type="dxa"/>
            </w:tcMar>
            <w:vAlign w:val="center"/>
          </w:tcPr>
          <w:p w14:paraId="4A6305CC" w14:textId="77777777" w:rsidR="003E6C14" w:rsidRPr="00722A6A" w:rsidRDefault="003E6C14" w:rsidP="003E6C14">
            <w:pPr>
              <w:shd w:val="clear" w:color="auto" w:fill="FFFFFF"/>
              <w:spacing w:line="240" w:lineRule="auto"/>
              <w:ind w:firstLine="0"/>
              <w:jc w:val="left"/>
              <w:rPr>
                <w:sz w:val="20"/>
                <w:szCs w:val="20"/>
                <w:lang w:eastAsia="ru-RU"/>
              </w:rPr>
            </w:pPr>
            <w:r w:rsidRPr="00722A6A">
              <w:rPr>
                <w:sz w:val="20"/>
                <w:szCs w:val="20"/>
                <w:lang w:eastAsia="ru-RU"/>
              </w:rPr>
              <w:t>Подано воды в сеть, тыс. м</w:t>
            </w:r>
            <w:r w:rsidRPr="00722A6A">
              <w:rPr>
                <w:sz w:val="20"/>
                <w:szCs w:val="20"/>
                <w:vertAlign w:val="superscript"/>
                <w:lang w:eastAsia="ru-RU"/>
              </w:rPr>
              <w:t>3</w:t>
            </w:r>
            <w:r w:rsidRPr="00722A6A">
              <w:rPr>
                <w:sz w:val="20"/>
                <w:szCs w:val="20"/>
                <w:lang w:eastAsia="ru-RU"/>
              </w:rPr>
              <w:t>/год</w:t>
            </w:r>
          </w:p>
        </w:tc>
        <w:tc>
          <w:tcPr>
            <w:tcW w:w="708" w:type="dxa"/>
            <w:shd w:val="clear" w:color="auto" w:fill="auto"/>
            <w:tcMar>
              <w:top w:w="0" w:type="dxa"/>
              <w:left w:w="11" w:type="dxa"/>
              <w:bottom w:w="0" w:type="dxa"/>
              <w:right w:w="11" w:type="dxa"/>
            </w:tcMar>
            <w:vAlign w:val="center"/>
          </w:tcPr>
          <w:p w14:paraId="53E249FC" w14:textId="634E9360"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2B3D3173" w14:textId="2A2CF2A0"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659EC7A4" w14:textId="44DC0C50"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175DC7A1" w14:textId="1D4FB172"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03C0384B" w14:textId="4A346EE3"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8" w:type="dxa"/>
            <w:shd w:val="clear" w:color="auto" w:fill="auto"/>
            <w:tcMar>
              <w:top w:w="0" w:type="dxa"/>
              <w:left w:w="11" w:type="dxa"/>
              <w:bottom w:w="0" w:type="dxa"/>
              <w:right w:w="11" w:type="dxa"/>
            </w:tcMar>
            <w:vAlign w:val="center"/>
          </w:tcPr>
          <w:p w14:paraId="003C4FB2" w14:textId="79962FF6"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24CA06DB" w14:textId="4D2A3183"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tcMar>
              <w:left w:w="11" w:type="dxa"/>
              <w:right w:w="11" w:type="dxa"/>
            </w:tcMar>
            <w:vAlign w:val="center"/>
          </w:tcPr>
          <w:p w14:paraId="7575B2F5" w14:textId="11C1A96C"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tcMar>
              <w:left w:w="11" w:type="dxa"/>
              <w:right w:w="11" w:type="dxa"/>
            </w:tcMar>
            <w:vAlign w:val="center"/>
          </w:tcPr>
          <w:p w14:paraId="3F5F6075" w14:textId="4274A6BA"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tcMar>
              <w:left w:w="11" w:type="dxa"/>
              <w:right w:w="11" w:type="dxa"/>
            </w:tcMar>
            <w:vAlign w:val="center"/>
          </w:tcPr>
          <w:p w14:paraId="4904414B" w14:textId="28A7CE28"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r>
      <w:tr w:rsidR="0031141A" w:rsidRPr="00722A6A" w14:paraId="69E9DF16" w14:textId="77777777" w:rsidTr="003E6C14">
        <w:tc>
          <w:tcPr>
            <w:tcW w:w="2279" w:type="dxa"/>
            <w:tcMar>
              <w:top w:w="0" w:type="dxa"/>
              <w:left w:w="11" w:type="dxa"/>
              <w:bottom w:w="0" w:type="dxa"/>
              <w:right w:w="11" w:type="dxa"/>
            </w:tcMar>
            <w:vAlign w:val="center"/>
          </w:tcPr>
          <w:p w14:paraId="7EF5D17F" w14:textId="77777777" w:rsidR="0031141A" w:rsidRPr="00722A6A" w:rsidRDefault="0031141A" w:rsidP="0031141A">
            <w:pPr>
              <w:shd w:val="clear" w:color="auto" w:fill="FFFFFF"/>
              <w:spacing w:line="240" w:lineRule="auto"/>
              <w:ind w:firstLine="0"/>
              <w:jc w:val="left"/>
              <w:rPr>
                <w:sz w:val="20"/>
                <w:szCs w:val="20"/>
                <w:lang w:eastAsia="ru-RU"/>
              </w:rPr>
            </w:pPr>
            <w:r w:rsidRPr="00722A6A">
              <w:rPr>
                <w:sz w:val="20"/>
                <w:szCs w:val="20"/>
                <w:lang w:eastAsia="ru-RU"/>
              </w:rPr>
              <w:t>Потери воды при транспортировке, тыс. м3/год</w:t>
            </w:r>
          </w:p>
        </w:tc>
        <w:tc>
          <w:tcPr>
            <w:tcW w:w="708" w:type="dxa"/>
            <w:shd w:val="clear" w:color="auto" w:fill="auto"/>
            <w:tcMar>
              <w:top w:w="0" w:type="dxa"/>
              <w:left w:w="11" w:type="dxa"/>
              <w:bottom w:w="0" w:type="dxa"/>
              <w:right w:w="11" w:type="dxa"/>
            </w:tcMar>
            <w:vAlign w:val="center"/>
          </w:tcPr>
          <w:p w14:paraId="3772E47B" w14:textId="065B8E77"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4DB41986" w14:textId="0716412F"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11441787" w14:textId="5FE92B83"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C475474" w14:textId="514B30A1"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577FF21B" w14:textId="1E250746"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8" w:type="dxa"/>
            <w:shd w:val="clear" w:color="auto" w:fill="auto"/>
            <w:tcMar>
              <w:top w:w="0" w:type="dxa"/>
              <w:left w:w="11" w:type="dxa"/>
              <w:bottom w:w="0" w:type="dxa"/>
              <w:right w:w="11" w:type="dxa"/>
            </w:tcMar>
            <w:vAlign w:val="center"/>
          </w:tcPr>
          <w:p w14:paraId="6277DB56" w14:textId="1DE285FD"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2B2650CE" w14:textId="72B7A582"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tcMar>
              <w:left w:w="11" w:type="dxa"/>
              <w:right w:w="11" w:type="dxa"/>
            </w:tcMar>
            <w:vAlign w:val="center"/>
          </w:tcPr>
          <w:p w14:paraId="77F6AB26" w14:textId="068A339D"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tcMar>
              <w:left w:w="11" w:type="dxa"/>
              <w:right w:w="11" w:type="dxa"/>
            </w:tcMar>
            <w:vAlign w:val="center"/>
          </w:tcPr>
          <w:p w14:paraId="4D10D979" w14:textId="0EE931F2"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tcMar>
              <w:left w:w="11" w:type="dxa"/>
              <w:right w:w="11" w:type="dxa"/>
            </w:tcMar>
            <w:vAlign w:val="center"/>
          </w:tcPr>
          <w:p w14:paraId="1A73DCCA" w14:textId="300D2865"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r>
      <w:tr w:rsidR="003E6C14" w:rsidRPr="00722A6A" w14:paraId="5D8FF537" w14:textId="77777777" w:rsidTr="003E6C14">
        <w:tc>
          <w:tcPr>
            <w:tcW w:w="2279" w:type="dxa"/>
            <w:tcMar>
              <w:top w:w="0" w:type="dxa"/>
              <w:left w:w="11" w:type="dxa"/>
              <w:bottom w:w="0" w:type="dxa"/>
              <w:right w:w="11" w:type="dxa"/>
            </w:tcMar>
            <w:vAlign w:val="center"/>
          </w:tcPr>
          <w:p w14:paraId="4C20478D" w14:textId="77777777" w:rsidR="003E6C14" w:rsidRPr="00722A6A" w:rsidRDefault="003E6C14" w:rsidP="003E6C14">
            <w:pPr>
              <w:shd w:val="clear" w:color="auto" w:fill="FFFFFF"/>
              <w:spacing w:line="240" w:lineRule="auto"/>
              <w:ind w:firstLine="0"/>
              <w:jc w:val="left"/>
              <w:rPr>
                <w:sz w:val="20"/>
                <w:szCs w:val="20"/>
                <w:lang w:eastAsia="ru-RU"/>
              </w:rPr>
            </w:pPr>
            <w:r w:rsidRPr="00722A6A">
              <w:rPr>
                <w:sz w:val="20"/>
                <w:szCs w:val="20"/>
                <w:lang w:eastAsia="ru-RU"/>
              </w:rPr>
              <w:t>Отпущено воды потребителям, тыс. м3/год</w:t>
            </w:r>
          </w:p>
        </w:tc>
        <w:tc>
          <w:tcPr>
            <w:tcW w:w="708" w:type="dxa"/>
            <w:shd w:val="clear" w:color="auto" w:fill="auto"/>
            <w:tcMar>
              <w:top w:w="0" w:type="dxa"/>
              <w:left w:w="11" w:type="dxa"/>
              <w:bottom w:w="0" w:type="dxa"/>
              <w:right w:w="11" w:type="dxa"/>
            </w:tcMar>
            <w:vAlign w:val="center"/>
          </w:tcPr>
          <w:p w14:paraId="0D65D008" w14:textId="36E0AA8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15EA7449" w14:textId="63FBC4B4"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5E7BE2E5" w14:textId="4CB6134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51BC44E1" w14:textId="000EFF4A"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3EAB55D6" w14:textId="5A646198"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8" w:type="dxa"/>
            <w:shd w:val="clear" w:color="auto" w:fill="auto"/>
            <w:tcMar>
              <w:top w:w="0" w:type="dxa"/>
              <w:left w:w="11" w:type="dxa"/>
              <w:bottom w:w="0" w:type="dxa"/>
              <w:right w:w="11" w:type="dxa"/>
            </w:tcMar>
            <w:vAlign w:val="center"/>
          </w:tcPr>
          <w:p w14:paraId="4E08D460" w14:textId="5800E866"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43C8345A" w14:textId="35E072E9"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728D337D" w14:textId="7EA53706"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2DFD3799" w14:textId="233CCDFA"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664AC5B7" w14:textId="6EB6BFC4"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r>
      <w:tr w:rsidR="003E6C14" w:rsidRPr="00722A6A" w14:paraId="01960A5F" w14:textId="77777777" w:rsidTr="003E6C14">
        <w:tc>
          <w:tcPr>
            <w:tcW w:w="2279" w:type="dxa"/>
            <w:tcMar>
              <w:top w:w="0" w:type="dxa"/>
              <w:left w:w="11" w:type="dxa"/>
              <w:bottom w:w="0" w:type="dxa"/>
              <w:right w:w="11" w:type="dxa"/>
            </w:tcMar>
            <w:vAlign w:val="center"/>
          </w:tcPr>
          <w:p w14:paraId="76BF22DB" w14:textId="77777777" w:rsidR="003E6C14" w:rsidRPr="00722A6A" w:rsidRDefault="003E6C14" w:rsidP="003E6C14">
            <w:pPr>
              <w:spacing w:line="240" w:lineRule="auto"/>
              <w:ind w:firstLine="0"/>
              <w:jc w:val="right"/>
              <w:rPr>
                <w:sz w:val="20"/>
                <w:szCs w:val="20"/>
                <w:lang w:eastAsia="ru-RU"/>
              </w:rPr>
            </w:pPr>
            <w:r w:rsidRPr="00722A6A">
              <w:rPr>
                <w:sz w:val="20"/>
                <w:szCs w:val="20"/>
                <w:lang w:eastAsia="ru-RU"/>
              </w:rPr>
              <w:t>население</w:t>
            </w:r>
          </w:p>
        </w:tc>
        <w:tc>
          <w:tcPr>
            <w:tcW w:w="708" w:type="dxa"/>
            <w:shd w:val="clear" w:color="auto" w:fill="auto"/>
            <w:tcMar>
              <w:top w:w="0" w:type="dxa"/>
              <w:left w:w="11" w:type="dxa"/>
              <w:bottom w:w="0" w:type="dxa"/>
              <w:right w:w="11" w:type="dxa"/>
            </w:tcMar>
            <w:vAlign w:val="center"/>
          </w:tcPr>
          <w:p w14:paraId="1DA930A2" w14:textId="1C030E26"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EBB811A" w14:textId="61F2979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A54C2DF" w14:textId="0A2DF44E"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20C4CBBE" w14:textId="0A90759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38C8ECB3" w14:textId="17AEFFD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8" w:type="dxa"/>
            <w:shd w:val="clear" w:color="auto" w:fill="auto"/>
            <w:tcMar>
              <w:top w:w="0" w:type="dxa"/>
              <w:left w:w="11" w:type="dxa"/>
              <w:bottom w:w="0" w:type="dxa"/>
              <w:right w:w="11" w:type="dxa"/>
            </w:tcMar>
            <w:vAlign w:val="center"/>
          </w:tcPr>
          <w:p w14:paraId="0F2D5D1B" w14:textId="55DF9318"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5A5992A0" w14:textId="0B554666"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395AD858" w14:textId="3152A9B3"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6D2A8819" w14:textId="311F221A"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13B42903" w14:textId="558374A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r>
      <w:tr w:rsidR="003E6C14" w:rsidRPr="00722A6A" w14:paraId="44FD83CB" w14:textId="77777777" w:rsidTr="003E6C14">
        <w:tc>
          <w:tcPr>
            <w:tcW w:w="2279" w:type="dxa"/>
            <w:tcMar>
              <w:top w:w="0" w:type="dxa"/>
              <w:left w:w="11" w:type="dxa"/>
              <w:bottom w:w="0" w:type="dxa"/>
              <w:right w:w="11" w:type="dxa"/>
            </w:tcMar>
            <w:vAlign w:val="center"/>
          </w:tcPr>
          <w:p w14:paraId="74188D6A" w14:textId="77777777" w:rsidR="003E6C14" w:rsidRPr="00722A6A" w:rsidRDefault="003E6C14" w:rsidP="003E6C14">
            <w:pPr>
              <w:shd w:val="clear" w:color="auto" w:fill="FFFFFF"/>
              <w:spacing w:line="240" w:lineRule="auto"/>
              <w:ind w:firstLine="0"/>
              <w:jc w:val="right"/>
              <w:rPr>
                <w:sz w:val="20"/>
                <w:szCs w:val="20"/>
                <w:lang w:eastAsia="ru-RU"/>
              </w:rPr>
            </w:pPr>
            <w:r w:rsidRPr="00722A6A">
              <w:rPr>
                <w:sz w:val="20"/>
                <w:szCs w:val="20"/>
                <w:lang w:eastAsia="ru-RU"/>
              </w:rPr>
              <w:t>бюджетные организации</w:t>
            </w:r>
          </w:p>
        </w:tc>
        <w:tc>
          <w:tcPr>
            <w:tcW w:w="708" w:type="dxa"/>
            <w:shd w:val="clear" w:color="auto" w:fill="auto"/>
            <w:tcMar>
              <w:top w:w="0" w:type="dxa"/>
              <w:left w:w="11" w:type="dxa"/>
              <w:bottom w:w="0" w:type="dxa"/>
              <w:right w:w="11" w:type="dxa"/>
            </w:tcMar>
            <w:vAlign w:val="center"/>
          </w:tcPr>
          <w:p w14:paraId="6CF61078" w14:textId="793E53C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36E2C5CD" w14:textId="0B8B62FF"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34CB2D34" w14:textId="226C2ED2"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191F4A9" w14:textId="40AEA02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0763F042" w14:textId="6133F9E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8" w:type="dxa"/>
            <w:shd w:val="clear" w:color="auto" w:fill="auto"/>
            <w:tcMar>
              <w:top w:w="0" w:type="dxa"/>
              <w:left w:w="11" w:type="dxa"/>
              <w:bottom w:w="0" w:type="dxa"/>
              <w:right w:w="11" w:type="dxa"/>
            </w:tcMar>
            <w:vAlign w:val="center"/>
          </w:tcPr>
          <w:p w14:paraId="2004C701" w14:textId="1AE49B8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2533F96" w14:textId="7B67C854"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7EBB4F9B" w14:textId="7C239BD8"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72E9DFB9" w14:textId="1C895634"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1138A423" w14:textId="739BA7E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r>
      <w:tr w:rsidR="003E6C14" w:rsidRPr="006C4B2D" w14:paraId="246515E8" w14:textId="77777777" w:rsidTr="003E6C14">
        <w:tc>
          <w:tcPr>
            <w:tcW w:w="2279" w:type="dxa"/>
            <w:tcMar>
              <w:top w:w="0" w:type="dxa"/>
              <w:left w:w="11" w:type="dxa"/>
              <w:bottom w:w="0" w:type="dxa"/>
              <w:right w:w="11" w:type="dxa"/>
            </w:tcMar>
            <w:vAlign w:val="center"/>
          </w:tcPr>
          <w:p w14:paraId="4CB5DB9C" w14:textId="77777777" w:rsidR="003E6C14" w:rsidRPr="00722A6A" w:rsidRDefault="003E6C14" w:rsidP="003E6C14">
            <w:pPr>
              <w:shd w:val="clear" w:color="auto" w:fill="FFFFFF"/>
              <w:spacing w:line="240" w:lineRule="auto"/>
              <w:ind w:firstLine="0"/>
              <w:jc w:val="right"/>
              <w:rPr>
                <w:sz w:val="20"/>
                <w:szCs w:val="20"/>
                <w:lang w:eastAsia="ru-RU"/>
              </w:rPr>
            </w:pPr>
            <w:r w:rsidRPr="00722A6A">
              <w:rPr>
                <w:sz w:val="20"/>
                <w:szCs w:val="20"/>
                <w:lang w:eastAsia="ru-RU"/>
              </w:rPr>
              <w:t>прочие потребители</w:t>
            </w:r>
          </w:p>
        </w:tc>
        <w:tc>
          <w:tcPr>
            <w:tcW w:w="708" w:type="dxa"/>
            <w:shd w:val="clear" w:color="auto" w:fill="auto"/>
            <w:tcMar>
              <w:top w:w="0" w:type="dxa"/>
              <w:left w:w="11" w:type="dxa"/>
              <w:bottom w:w="0" w:type="dxa"/>
              <w:right w:w="11" w:type="dxa"/>
            </w:tcMar>
            <w:vAlign w:val="center"/>
          </w:tcPr>
          <w:p w14:paraId="77B6D9D8" w14:textId="6CED2C2A"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3CD01C12" w14:textId="3E55D550"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16D1A7E6" w14:textId="5BCF9F69"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0422CF5E" w14:textId="33BD3A57"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4679EE17" w14:textId="609C9620" w:rsidR="003E6C14" w:rsidRPr="00722A6A" w:rsidRDefault="003E6C14" w:rsidP="003E6C14">
            <w:pPr>
              <w:pStyle w:val="afffffa"/>
            </w:pPr>
            <w:r w:rsidRPr="00722A6A">
              <w:rPr>
                <w:color w:val="000000"/>
              </w:rPr>
              <w:t>н/д</w:t>
            </w:r>
          </w:p>
        </w:tc>
        <w:tc>
          <w:tcPr>
            <w:tcW w:w="708" w:type="dxa"/>
            <w:shd w:val="clear" w:color="auto" w:fill="auto"/>
            <w:tcMar>
              <w:top w:w="0" w:type="dxa"/>
              <w:left w:w="11" w:type="dxa"/>
              <w:bottom w:w="0" w:type="dxa"/>
              <w:right w:w="11" w:type="dxa"/>
            </w:tcMar>
            <w:vAlign w:val="center"/>
          </w:tcPr>
          <w:p w14:paraId="4EAFB0E3" w14:textId="700E4E61"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4521C7B6" w14:textId="47DB3D13" w:rsidR="003E6C14" w:rsidRPr="00722A6A" w:rsidRDefault="003E6C14" w:rsidP="003E6C14">
            <w:pPr>
              <w:pStyle w:val="afffffa"/>
            </w:pPr>
            <w:r w:rsidRPr="00722A6A">
              <w:rPr>
                <w:color w:val="000000"/>
              </w:rPr>
              <w:t>н/д</w:t>
            </w:r>
          </w:p>
        </w:tc>
        <w:tc>
          <w:tcPr>
            <w:tcW w:w="709" w:type="dxa"/>
            <w:tcMar>
              <w:left w:w="11" w:type="dxa"/>
              <w:right w:w="11" w:type="dxa"/>
            </w:tcMar>
            <w:vAlign w:val="center"/>
          </w:tcPr>
          <w:p w14:paraId="3BF76364" w14:textId="0C13751E" w:rsidR="003E6C14" w:rsidRPr="00722A6A" w:rsidRDefault="003E6C14" w:rsidP="003E6C14">
            <w:pPr>
              <w:pStyle w:val="afffffa"/>
            </w:pPr>
            <w:r w:rsidRPr="00722A6A">
              <w:rPr>
                <w:color w:val="000000"/>
              </w:rPr>
              <w:t>н/д</w:t>
            </w:r>
          </w:p>
        </w:tc>
        <w:tc>
          <w:tcPr>
            <w:tcW w:w="709" w:type="dxa"/>
            <w:tcMar>
              <w:left w:w="11" w:type="dxa"/>
              <w:right w:w="11" w:type="dxa"/>
            </w:tcMar>
            <w:vAlign w:val="center"/>
          </w:tcPr>
          <w:p w14:paraId="1CACB7BD" w14:textId="200F8B54" w:rsidR="003E6C14" w:rsidRPr="00722A6A" w:rsidRDefault="003E6C14" w:rsidP="003E6C14">
            <w:pPr>
              <w:pStyle w:val="afffffa"/>
            </w:pPr>
            <w:r w:rsidRPr="00722A6A">
              <w:rPr>
                <w:color w:val="000000"/>
              </w:rPr>
              <w:t>н/д</w:t>
            </w:r>
          </w:p>
        </w:tc>
        <w:tc>
          <w:tcPr>
            <w:tcW w:w="709" w:type="dxa"/>
            <w:tcMar>
              <w:left w:w="11" w:type="dxa"/>
              <w:right w:w="11" w:type="dxa"/>
            </w:tcMar>
            <w:vAlign w:val="center"/>
          </w:tcPr>
          <w:p w14:paraId="2911A148" w14:textId="0F9583BE" w:rsidR="003E6C14" w:rsidRPr="00701E1B" w:rsidRDefault="003E6C14" w:rsidP="003E6C14">
            <w:pPr>
              <w:pStyle w:val="afffffa"/>
            </w:pPr>
            <w:r w:rsidRPr="00722A6A">
              <w:rPr>
                <w:color w:val="000000"/>
              </w:rPr>
              <w:t>н/д</w:t>
            </w:r>
          </w:p>
        </w:tc>
      </w:tr>
    </w:tbl>
    <w:p w14:paraId="55063B73" w14:textId="77777777" w:rsidR="00E4299B" w:rsidRPr="006C4B2D" w:rsidRDefault="00E4299B" w:rsidP="00AC7B53">
      <w:pPr>
        <w:pStyle w:val="3"/>
      </w:pPr>
      <w:bookmarkStart w:id="88" w:name="_Toc170716968"/>
      <w:r w:rsidRPr="006C4B2D">
        <w:lastRenderedPageBreak/>
        <w:t xml:space="preserve">Расчет требуемой мощности водозаборных и очистных сооружений исходя из данных о перспективном потреблении </w:t>
      </w:r>
      <w:r w:rsidRPr="006C4B2D">
        <w:rPr>
          <w:rStyle w:val="FontStyle158"/>
        </w:rPr>
        <w:t xml:space="preserve">горячей, питьевой, технической </w:t>
      </w:r>
      <w:r w:rsidRPr="006C4B2D">
        <w:t xml:space="preserve">воды и величины потерь </w:t>
      </w:r>
      <w:r w:rsidRPr="006C4B2D">
        <w:rPr>
          <w:rStyle w:val="FontStyle158"/>
        </w:rPr>
        <w:t xml:space="preserve">горячей, питьевой, технической </w:t>
      </w:r>
      <w:r w:rsidRPr="006C4B2D">
        <w:t xml:space="preserve">воды при ее транспортировке с указанием требуемых объемов подачи и потребления </w:t>
      </w:r>
      <w:r w:rsidRPr="006C4B2D">
        <w:rPr>
          <w:rStyle w:val="FontStyle158"/>
        </w:rPr>
        <w:t xml:space="preserve">горячей, питьевой, технической </w:t>
      </w:r>
      <w:r w:rsidRPr="006C4B2D">
        <w:t>воды, дефицита (резерва) мощностей по технологическим зонам с разбивкой по годам</w:t>
      </w:r>
      <w:bookmarkEnd w:id="88"/>
    </w:p>
    <w:p w14:paraId="74444B53" w14:textId="1D62489B" w:rsidR="000A472C" w:rsidRPr="00916B9A" w:rsidRDefault="000A472C" w:rsidP="000A472C">
      <w:pPr>
        <w:rPr>
          <w:lang w:eastAsia="ru-RU"/>
        </w:rPr>
      </w:pPr>
      <w:r w:rsidRPr="00040905">
        <w:rPr>
          <w:lang w:eastAsia="ru-RU"/>
        </w:rPr>
        <w:t xml:space="preserve">На перспективу предусматривается подключение новых объектов к централизованной системе водоснабжения в </w:t>
      </w:r>
      <w:r w:rsidR="00022E59" w:rsidRPr="00040905">
        <w:rPr>
          <w:lang w:eastAsia="ru-RU"/>
        </w:rPr>
        <w:t>п</w:t>
      </w:r>
      <w:r w:rsidRPr="00040905">
        <w:rPr>
          <w:lang w:eastAsia="ru-RU"/>
        </w:rPr>
        <w:t>.</w:t>
      </w:r>
      <w:r w:rsidR="00040905">
        <w:rPr>
          <w:lang w:eastAsia="ru-RU"/>
        </w:rPr>
        <w:t xml:space="preserve"> </w:t>
      </w:r>
      <w:proofErr w:type="spellStart"/>
      <w:r w:rsidR="00040905">
        <w:rPr>
          <w:lang w:eastAsia="ru-RU"/>
        </w:rPr>
        <w:t>Кадуй</w:t>
      </w:r>
      <w:proofErr w:type="spellEnd"/>
      <w:r w:rsidR="00040905">
        <w:rPr>
          <w:lang w:eastAsia="ru-RU"/>
        </w:rPr>
        <w:t>.</w:t>
      </w:r>
      <w:r w:rsidRPr="00916B9A">
        <w:rPr>
          <w:lang w:eastAsia="ru-RU"/>
        </w:rPr>
        <w:t xml:space="preserve"> </w:t>
      </w:r>
    </w:p>
    <w:p w14:paraId="7B0AA8AF" w14:textId="77777777" w:rsidR="000A472C" w:rsidRPr="00B34C6B" w:rsidRDefault="000A472C" w:rsidP="000A472C">
      <w:pPr>
        <w:rPr>
          <w:lang w:eastAsia="ru-RU"/>
        </w:rPr>
      </w:pPr>
      <w:r w:rsidRPr="00916B9A">
        <w:rPr>
          <w:lang w:eastAsia="ru-RU"/>
        </w:rPr>
        <w:t>Величина требуемой мощности водозаборных и водоочистных сооружений</w:t>
      </w:r>
      <w:r>
        <w:rPr>
          <w:lang w:eastAsia="ru-RU"/>
        </w:rPr>
        <w:t xml:space="preserve"> </w:t>
      </w:r>
      <w:r w:rsidRPr="00B34C6B">
        <w:rPr>
          <w:lang w:eastAsia="ru-RU"/>
        </w:rPr>
        <w:t>определяется</w:t>
      </w:r>
      <w:r>
        <w:rPr>
          <w:lang w:eastAsia="ru-RU"/>
        </w:rPr>
        <w:t xml:space="preserve"> </w:t>
      </w:r>
      <w:r w:rsidRPr="00B34C6B">
        <w:rPr>
          <w:lang w:eastAsia="ru-RU"/>
        </w:rPr>
        <w:t>величиной</w:t>
      </w:r>
      <w:r>
        <w:rPr>
          <w:lang w:eastAsia="ru-RU"/>
        </w:rPr>
        <w:t xml:space="preserve"> </w:t>
      </w:r>
      <w:r w:rsidRPr="00B34C6B">
        <w:rPr>
          <w:lang w:eastAsia="ru-RU"/>
        </w:rPr>
        <w:t>необходимого</w:t>
      </w:r>
      <w:r>
        <w:rPr>
          <w:lang w:eastAsia="ru-RU"/>
        </w:rPr>
        <w:t xml:space="preserve"> </w:t>
      </w:r>
      <w:r w:rsidRPr="00B34C6B">
        <w:rPr>
          <w:lang w:eastAsia="ru-RU"/>
        </w:rPr>
        <w:t>подъема</w:t>
      </w:r>
      <w:r>
        <w:rPr>
          <w:lang w:eastAsia="ru-RU"/>
        </w:rPr>
        <w:t xml:space="preserve"> </w:t>
      </w:r>
      <w:r w:rsidRPr="00B34C6B">
        <w:rPr>
          <w:lang w:eastAsia="ru-RU"/>
        </w:rPr>
        <w:t>воды</w:t>
      </w:r>
      <w:r>
        <w:rPr>
          <w:lang w:eastAsia="ru-RU"/>
        </w:rPr>
        <w:t xml:space="preserve"> </w:t>
      </w:r>
      <w:r w:rsidRPr="00B34C6B">
        <w:rPr>
          <w:lang w:eastAsia="ru-RU"/>
        </w:rPr>
        <w:t>в</w:t>
      </w:r>
      <w:r>
        <w:rPr>
          <w:lang w:eastAsia="ru-RU"/>
        </w:rPr>
        <w:t xml:space="preserve"> </w:t>
      </w:r>
      <w:r w:rsidRPr="00B34C6B">
        <w:rPr>
          <w:lang w:eastAsia="ru-RU"/>
        </w:rPr>
        <w:t>сутки</w:t>
      </w:r>
      <w:r>
        <w:rPr>
          <w:lang w:eastAsia="ru-RU"/>
        </w:rPr>
        <w:t xml:space="preserve"> </w:t>
      </w:r>
      <w:r w:rsidRPr="00B34C6B">
        <w:rPr>
          <w:lang w:eastAsia="ru-RU"/>
        </w:rPr>
        <w:t>максимального</w:t>
      </w:r>
      <w:r>
        <w:rPr>
          <w:lang w:eastAsia="ru-RU"/>
        </w:rPr>
        <w:t xml:space="preserve"> </w:t>
      </w:r>
      <w:r w:rsidRPr="00B34C6B">
        <w:rPr>
          <w:lang w:eastAsia="ru-RU"/>
        </w:rPr>
        <w:t>водопотребления.</w:t>
      </w:r>
      <w:r>
        <w:rPr>
          <w:lang w:eastAsia="ru-RU"/>
        </w:rPr>
        <w:t xml:space="preserve"> </w:t>
      </w:r>
      <w:r w:rsidRPr="00B34C6B">
        <w:rPr>
          <w:lang w:eastAsia="ru-RU"/>
        </w:rPr>
        <w:t xml:space="preserve">Коэффициент для суток максимального водопотребления </w:t>
      </w:r>
      <w:proofErr w:type="spellStart"/>
      <w:r w:rsidRPr="00B34C6B">
        <w:rPr>
          <w:lang w:eastAsia="ru-RU"/>
        </w:rPr>
        <w:t>Ксут.max</w:t>
      </w:r>
      <w:proofErr w:type="spellEnd"/>
      <w:r w:rsidRPr="00B34C6B">
        <w:rPr>
          <w:lang w:eastAsia="ru-RU"/>
        </w:rPr>
        <w:t xml:space="preserve"> принимается</w:t>
      </w:r>
      <w:r>
        <w:rPr>
          <w:lang w:eastAsia="ru-RU"/>
        </w:rPr>
        <w:t xml:space="preserve"> </w:t>
      </w:r>
      <w:proofErr w:type="gramStart"/>
      <w:r w:rsidRPr="00B34C6B">
        <w:rPr>
          <w:lang w:eastAsia="ru-RU"/>
        </w:rPr>
        <w:t>равным</w:t>
      </w:r>
      <w:proofErr w:type="gramEnd"/>
      <w:r w:rsidRPr="00B34C6B">
        <w:rPr>
          <w:lang w:eastAsia="ru-RU"/>
        </w:rPr>
        <w:t xml:space="preserve"> 1,</w:t>
      </w:r>
      <w:r>
        <w:rPr>
          <w:lang w:eastAsia="ru-RU"/>
        </w:rPr>
        <w:t>2</w:t>
      </w:r>
      <w:r w:rsidRPr="00B34C6B">
        <w:rPr>
          <w:lang w:eastAsia="ru-RU"/>
        </w:rPr>
        <w:t>.</w:t>
      </w:r>
    </w:p>
    <w:p w14:paraId="4BFCBA92" w14:textId="77777777" w:rsidR="00E4299B" w:rsidRPr="006C4B2D" w:rsidRDefault="00E4299B" w:rsidP="00AC7B53">
      <w:pPr>
        <w:pStyle w:val="3"/>
      </w:pPr>
      <w:bookmarkStart w:id="89" w:name="_Toc170716969"/>
      <w:r w:rsidRPr="006C4B2D">
        <w:t>Наименование организации, наделенной статусом гарантирующей организации</w:t>
      </w:r>
      <w:bookmarkEnd w:id="89"/>
    </w:p>
    <w:p w14:paraId="398E5545" w14:textId="6CE1DE71" w:rsidR="00603E79" w:rsidRDefault="009413C8" w:rsidP="009413C8">
      <w:pPr>
        <w:jc w:val="right"/>
      </w:pPr>
      <w:r>
        <w:t>Таблица 1.3.1</w:t>
      </w:r>
      <w:r w:rsidR="00A4000D">
        <w:t>4</w:t>
      </w:r>
    </w:p>
    <w:p w14:paraId="246A16ED" w14:textId="77777777" w:rsidR="009413C8" w:rsidRPr="00196D15" w:rsidRDefault="009413C8" w:rsidP="00DB1B69">
      <w:pPr>
        <w:ind w:firstLine="0"/>
        <w:jc w:val="center"/>
      </w:pPr>
      <w:r w:rsidRPr="00196D15">
        <w:t>Наименование организации, наделенной статусом гарантирующей организации</w:t>
      </w:r>
    </w:p>
    <w:tbl>
      <w:tblPr>
        <w:tblStyle w:val="ae"/>
        <w:tblW w:w="0" w:type="auto"/>
        <w:tblLook w:val="04A0" w:firstRow="1" w:lastRow="0" w:firstColumn="1" w:lastColumn="0" w:noHBand="0" w:noVBand="1"/>
      </w:tblPr>
      <w:tblGrid>
        <w:gridCol w:w="3190"/>
        <w:gridCol w:w="3014"/>
        <w:gridCol w:w="3366"/>
      </w:tblGrid>
      <w:tr w:rsidR="009413C8" w:rsidRPr="007F2919" w14:paraId="3539A2E7" w14:textId="77777777" w:rsidTr="00F367A9">
        <w:tc>
          <w:tcPr>
            <w:tcW w:w="3190" w:type="dxa"/>
            <w:vAlign w:val="center"/>
          </w:tcPr>
          <w:p w14:paraId="14FE5A4B" w14:textId="77777777" w:rsidR="009413C8" w:rsidRPr="007F2919" w:rsidRDefault="009413C8" w:rsidP="009413C8">
            <w:pPr>
              <w:pStyle w:val="afffffa"/>
              <w:rPr>
                <w:b/>
              </w:rPr>
            </w:pPr>
            <w:r w:rsidRPr="007F2919">
              <w:rPr>
                <w:b/>
              </w:rPr>
              <w:t>Наименование населенного пункта</w:t>
            </w:r>
          </w:p>
        </w:tc>
        <w:tc>
          <w:tcPr>
            <w:tcW w:w="3014" w:type="dxa"/>
            <w:vAlign w:val="center"/>
          </w:tcPr>
          <w:p w14:paraId="7CDA9AB3" w14:textId="77777777" w:rsidR="009413C8" w:rsidRPr="007F2919" w:rsidRDefault="009413C8" w:rsidP="009413C8">
            <w:pPr>
              <w:pStyle w:val="afffffa"/>
              <w:rPr>
                <w:b/>
              </w:rPr>
            </w:pPr>
            <w:r w:rsidRPr="007F2919">
              <w:rPr>
                <w:b/>
              </w:rPr>
              <w:t>Наименование организации, наделенной статусом гарантирующей организации</w:t>
            </w:r>
          </w:p>
        </w:tc>
        <w:tc>
          <w:tcPr>
            <w:tcW w:w="3366" w:type="dxa"/>
            <w:vAlign w:val="center"/>
          </w:tcPr>
          <w:p w14:paraId="696DD2B7" w14:textId="77777777" w:rsidR="009413C8" w:rsidRPr="007F2919" w:rsidRDefault="009413C8" w:rsidP="009413C8">
            <w:pPr>
              <w:pStyle w:val="afffffa"/>
              <w:rPr>
                <w:b/>
              </w:rPr>
            </w:pPr>
            <w:r w:rsidRPr="007F2919">
              <w:rPr>
                <w:b/>
              </w:rPr>
              <w:t>Нормативный документ</w:t>
            </w:r>
          </w:p>
        </w:tc>
      </w:tr>
      <w:tr w:rsidR="00196D15" w:rsidRPr="007F2919" w14:paraId="0C77A307" w14:textId="77777777" w:rsidTr="00F367A9">
        <w:tc>
          <w:tcPr>
            <w:tcW w:w="3190" w:type="dxa"/>
            <w:vAlign w:val="center"/>
          </w:tcPr>
          <w:p w14:paraId="7F2B4B62" w14:textId="679FBE3F" w:rsidR="00196D15" w:rsidRPr="007F2919" w:rsidRDefault="00196D15" w:rsidP="00196D15">
            <w:pPr>
              <w:pStyle w:val="afffffa"/>
            </w:pPr>
            <w:proofErr w:type="gramStart"/>
            <w:r w:rsidRPr="007F2919">
              <w:rPr>
                <w:color w:val="000000"/>
              </w:rPr>
              <w:t xml:space="preserve">п. </w:t>
            </w:r>
            <w:proofErr w:type="spellStart"/>
            <w:r w:rsidRPr="007F2919">
              <w:rPr>
                <w:color w:val="000000"/>
              </w:rPr>
              <w:t>Кадуй</w:t>
            </w:r>
            <w:proofErr w:type="spellEnd"/>
            <w:r w:rsidR="007F2919" w:rsidRPr="007F2919">
              <w:rPr>
                <w:color w:val="000000"/>
              </w:rPr>
              <w:t xml:space="preserve">, д. Маза, д. Нижнее, д. Никольское, д. </w:t>
            </w:r>
            <w:proofErr w:type="spellStart"/>
            <w:r w:rsidR="007F2919" w:rsidRPr="007F2919">
              <w:rPr>
                <w:color w:val="000000"/>
              </w:rPr>
              <w:t>Андроново</w:t>
            </w:r>
            <w:proofErr w:type="spellEnd"/>
            <w:r w:rsidR="007F2919" w:rsidRPr="007F2919">
              <w:rPr>
                <w:color w:val="000000"/>
              </w:rPr>
              <w:t xml:space="preserve">, д. Завод, д. Стан, д. </w:t>
            </w:r>
            <w:proofErr w:type="spellStart"/>
            <w:r w:rsidR="007F2919" w:rsidRPr="007F2919">
              <w:rPr>
                <w:color w:val="000000"/>
              </w:rPr>
              <w:t>Чуприно</w:t>
            </w:r>
            <w:proofErr w:type="spellEnd"/>
            <w:r w:rsidR="007F2919" w:rsidRPr="007F2919">
              <w:rPr>
                <w:color w:val="000000"/>
              </w:rPr>
              <w:t xml:space="preserve">, д. М. </w:t>
            </w:r>
            <w:proofErr w:type="spellStart"/>
            <w:r w:rsidR="007F2919" w:rsidRPr="007F2919">
              <w:rPr>
                <w:color w:val="000000"/>
              </w:rPr>
              <w:t>Рукавицкая</w:t>
            </w:r>
            <w:proofErr w:type="spellEnd"/>
            <w:proofErr w:type="gramEnd"/>
          </w:p>
        </w:tc>
        <w:tc>
          <w:tcPr>
            <w:tcW w:w="3014" w:type="dxa"/>
            <w:vAlign w:val="center"/>
          </w:tcPr>
          <w:p w14:paraId="3AF7FC24" w14:textId="508A256B" w:rsidR="00196D15" w:rsidRPr="007F2919" w:rsidRDefault="00196D15" w:rsidP="00196D15">
            <w:pPr>
              <w:pStyle w:val="afffffa"/>
            </w:pPr>
            <w:r w:rsidRPr="007F2919">
              <w:rPr>
                <w:color w:val="000000"/>
              </w:rPr>
              <w:t>МУП «Услуга»</w:t>
            </w:r>
          </w:p>
        </w:tc>
        <w:tc>
          <w:tcPr>
            <w:tcW w:w="3366" w:type="dxa"/>
            <w:vAlign w:val="center"/>
          </w:tcPr>
          <w:p w14:paraId="5690CF90" w14:textId="2A2CFDAC" w:rsidR="00196D15" w:rsidRPr="007F2919" w:rsidRDefault="00C0406B" w:rsidP="00196D15">
            <w:pPr>
              <w:pStyle w:val="afffffa"/>
            </w:pPr>
            <w:proofErr w:type="gramStart"/>
            <w:r>
              <w:t>Постановление № 123 от 27 февраля 2024 года «Об определении гарантирующей организации по холодному водоснабжению</w:t>
            </w:r>
            <w:r w:rsidR="00334678">
              <w:t xml:space="preserve"> и водоотведению» (для д. Малая </w:t>
            </w:r>
            <w:proofErr w:type="spellStart"/>
            <w:r w:rsidR="00334678">
              <w:t>Рукавицкая</w:t>
            </w:r>
            <w:proofErr w:type="spellEnd"/>
            <w:r w:rsidR="00334678">
              <w:t>, п. Нижние, д. Маза)</w:t>
            </w:r>
            <w:proofErr w:type="gramEnd"/>
          </w:p>
        </w:tc>
      </w:tr>
      <w:tr w:rsidR="00196D15" w:rsidRPr="00196D15" w14:paraId="5650C707" w14:textId="77777777" w:rsidTr="00676BA0">
        <w:tc>
          <w:tcPr>
            <w:tcW w:w="3190" w:type="dxa"/>
            <w:vAlign w:val="center"/>
          </w:tcPr>
          <w:p w14:paraId="2F1655C6" w14:textId="51C4C999" w:rsidR="00196D15" w:rsidRPr="007F2919" w:rsidRDefault="00196D15" w:rsidP="00196D15">
            <w:pPr>
              <w:pStyle w:val="afffffa"/>
            </w:pPr>
            <w:r w:rsidRPr="007F2919">
              <w:rPr>
                <w:color w:val="000000"/>
              </w:rPr>
              <w:t xml:space="preserve">п. </w:t>
            </w:r>
            <w:proofErr w:type="spellStart"/>
            <w:r w:rsidRPr="007F2919">
              <w:rPr>
                <w:color w:val="000000"/>
              </w:rPr>
              <w:t>Хохлово</w:t>
            </w:r>
            <w:proofErr w:type="spellEnd"/>
          </w:p>
        </w:tc>
        <w:tc>
          <w:tcPr>
            <w:tcW w:w="3014" w:type="dxa"/>
            <w:vAlign w:val="center"/>
          </w:tcPr>
          <w:p w14:paraId="06E55A1C" w14:textId="160DDB5B" w:rsidR="00196D15" w:rsidRPr="007F2919" w:rsidRDefault="00196D15" w:rsidP="00196D15">
            <w:pPr>
              <w:pStyle w:val="afffffa"/>
              <w:rPr>
                <w:rFonts w:eastAsia="Times New Roman"/>
                <w:color w:val="000000"/>
              </w:rPr>
            </w:pPr>
            <w:r w:rsidRPr="007F2919">
              <w:rPr>
                <w:color w:val="000000"/>
              </w:rPr>
              <w:t xml:space="preserve">МУП «ЖКХ п. </w:t>
            </w:r>
            <w:proofErr w:type="spellStart"/>
            <w:r w:rsidRPr="007F2919">
              <w:rPr>
                <w:color w:val="000000"/>
              </w:rPr>
              <w:t>Хохлово</w:t>
            </w:r>
            <w:proofErr w:type="spellEnd"/>
            <w:r w:rsidRPr="007F2919">
              <w:rPr>
                <w:color w:val="000000"/>
              </w:rPr>
              <w:t>»</w:t>
            </w:r>
          </w:p>
        </w:tc>
        <w:tc>
          <w:tcPr>
            <w:tcW w:w="3366" w:type="dxa"/>
            <w:vAlign w:val="center"/>
          </w:tcPr>
          <w:p w14:paraId="27BE9B19" w14:textId="1B6BD57B" w:rsidR="00196D15" w:rsidRPr="00196D15" w:rsidRDefault="00196D15" w:rsidP="00196D15">
            <w:pPr>
              <w:pStyle w:val="afffffa"/>
            </w:pPr>
            <w:r w:rsidRPr="007F2919">
              <w:t>н/д</w:t>
            </w:r>
          </w:p>
        </w:tc>
      </w:tr>
    </w:tbl>
    <w:p w14:paraId="64948DB0" w14:textId="77777777" w:rsidR="00603E79" w:rsidRDefault="00603E79" w:rsidP="004D5D16"/>
    <w:p w14:paraId="320C78C6" w14:textId="77777777" w:rsidR="00E4299B" w:rsidRPr="006C4B2D" w:rsidRDefault="00E4299B" w:rsidP="00AC7B53">
      <w:pPr>
        <w:pStyle w:val="2"/>
      </w:pPr>
      <w:bookmarkStart w:id="90" w:name="_Toc170716970"/>
      <w:r w:rsidRPr="006C4B2D">
        <w:rPr>
          <w:rStyle w:val="FontStyle157"/>
          <w:rFonts w:eastAsia="TimesNewRomanPS-BoldMT"/>
          <w:b/>
        </w:rPr>
        <w:t>ПРЕДЛОЖЕНИЯ ПО СТРОИТЕЛЬСТВУ, РЕКОНСТРУКЦИИ И МОДЕРНИЗАЦИИ ОБЪЕКТОВ ЦЕНТРАЛИЗОВАННЫХ СИСТЕМ ВОДОСНАБЖЕНИЯ</w:t>
      </w:r>
      <w:bookmarkEnd w:id="90"/>
    </w:p>
    <w:p w14:paraId="2382039F" w14:textId="77777777" w:rsidR="00E4299B" w:rsidRPr="006C4B2D" w:rsidRDefault="00E4299B" w:rsidP="0082020F">
      <w:pPr>
        <w:pStyle w:val="3"/>
      </w:pPr>
      <w:bookmarkStart w:id="91" w:name="_Toc170716971"/>
      <w:r w:rsidRPr="006C4B2D">
        <w:t>Перечень основных мероприятий по реализации схем водоснабжения с разбивкой по годам</w:t>
      </w:r>
      <w:bookmarkEnd w:id="91"/>
    </w:p>
    <w:p w14:paraId="4DD1AD5F" w14:textId="43DE131A" w:rsidR="00E4299B" w:rsidRDefault="00E4299B" w:rsidP="00196107">
      <w:pPr>
        <w:rPr>
          <w:lang w:eastAsia="ru-RU"/>
        </w:rPr>
      </w:pPr>
      <w:r w:rsidRPr="00A175EB">
        <w:rPr>
          <w:lang w:eastAsia="ru-RU"/>
        </w:rPr>
        <w:t xml:space="preserve">В целях перспективного развития схемы водоснабжения </w:t>
      </w:r>
      <w:proofErr w:type="spellStart"/>
      <w:r w:rsidR="004F1444">
        <w:rPr>
          <w:lang w:eastAsia="ru-RU"/>
        </w:rPr>
        <w:t>Кадуйского</w:t>
      </w:r>
      <w:proofErr w:type="spellEnd"/>
      <w:r w:rsidR="00A175EB" w:rsidRPr="00A175EB">
        <w:rPr>
          <w:lang w:eastAsia="ru-RU"/>
        </w:rPr>
        <w:t xml:space="preserve"> муниципального</w:t>
      </w:r>
      <w:r w:rsidRPr="006C4B2D">
        <w:rPr>
          <w:lang w:eastAsia="ru-RU"/>
        </w:rPr>
        <w:t xml:space="preserve"> округа необходимо выполнить комплекс мероприятий, направленный на обеспечение в полном</w:t>
      </w:r>
      <w:r w:rsidR="00416921">
        <w:rPr>
          <w:lang w:eastAsia="ru-RU"/>
        </w:rPr>
        <w:t xml:space="preserve"> </w:t>
      </w:r>
      <w:r w:rsidRPr="006C4B2D">
        <w:rPr>
          <w:lang w:eastAsia="ru-RU"/>
        </w:rPr>
        <w:t>объёме необходимого резерва мощностей инженерно-технического обеспечения для развития</w:t>
      </w:r>
      <w:r w:rsidR="00416921">
        <w:rPr>
          <w:lang w:eastAsia="ru-RU"/>
        </w:rPr>
        <w:t xml:space="preserve"> </w:t>
      </w:r>
      <w:r w:rsidRPr="006C4B2D">
        <w:rPr>
          <w:lang w:eastAsia="ru-RU"/>
        </w:rPr>
        <w:t>объектов капитального строительства и подключения новых абонентов на территориях</w:t>
      </w:r>
      <w:r w:rsidR="00416921">
        <w:rPr>
          <w:lang w:eastAsia="ru-RU"/>
        </w:rPr>
        <w:t xml:space="preserve"> </w:t>
      </w:r>
      <w:r w:rsidRPr="006C4B2D">
        <w:rPr>
          <w:lang w:eastAsia="ru-RU"/>
        </w:rPr>
        <w:t>перспективной застройки, повышения надежности систем жизнеобеспечения и качества</w:t>
      </w:r>
      <w:r w:rsidR="00416921">
        <w:rPr>
          <w:lang w:eastAsia="ru-RU"/>
        </w:rPr>
        <w:t xml:space="preserve"> </w:t>
      </w:r>
      <w:r w:rsidRPr="006C4B2D">
        <w:rPr>
          <w:lang w:eastAsia="ru-RU"/>
        </w:rPr>
        <w:t xml:space="preserve">поставляемой питьевой воды (таблица </w:t>
      </w:r>
      <w:r w:rsidR="00292E56" w:rsidRPr="006C4B2D">
        <w:rPr>
          <w:lang w:eastAsia="ru-RU"/>
        </w:rPr>
        <w:t>1.</w:t>
      </w:r>
      <w:r w:rsidRPr="006C4B2D">
        <w:rPr>
          <w:lang w:eastAsia="ru-RU"/>
        </w:rPr>
        <w:t>4.1).</w:t>
      </w:r>
    </w:p>
    <w:p w14:paraId="7FF501B4" w14:textId="77777777" w:rsidR="00E4299B" w:rsidRPr="006C4B2D" w:rsidRDefault="00E4299B" w:rsidP="007F1674">
      <w:pPr>
        <w:keepNext/>
        <w:jc w:val="right"/>
        <w:rPr>
          <w:lang w:eastAsia="ru-RU"/>
        </w:rPr>
      </w:pPr>
      <w:r w:rsidRPr="006C4B2D">
        <w:rPr>
          <w:lang w:eastAsia="ru-RU"/>
        </w:rPr>
        <w:t>Таблица 1.4.1</w:t>
      </w:r>
    </w:p>
    <w:p w14:paraId="754F61AE" w14:textId="6F60F867" w:rsidR="00E4299B" w:rsidRDefault="00E4299B" w:rsidP="00553ACD">
      <w:pPr>
        <w:keepNext/>
        <w:ind w:firstLine="0"/>
        <w:jc w:val="center"/>
        <w:rPr>
          <w:lang w:eastAsia="ru-RU"/>
        </w:rPr>
      </w:pPr>
      <w:r w:rsidRPr="006C4B2D">
        <w:rPr>
          <w:lang w:eastAsia="ru-RU"/>
        </w:rPr>
        <w:t>Перечень основных мероприятий по реализации схемы водоснабжения</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8"/>
        <w:gridCol w:w="7135"/>
        <w:gridCol w:w="1703"/>
      </w:tblGrid>
      <w:tr w:rsidR="00796A81" w:rsidRPr="00C83D12" w14:paraId="778070F5" w14:textId="77777777" w:rsidTr="00A03F15">
        <w:trPr>
          <w:trHeight w:val="230"/>
          <w:tblHeader/>
        </w:trPr>
        <w:tc>
          <w:tcPr>
            <w:tcW w:w="292" w:type="pct"/>
            <w:vMerge w:val="restart"/>
            <w:shd w:val="clear" w:color="auto" w:fill="auto"/>
            <w:tcMar>
              <w:top w:w="0" w:type="dxa"/>
              <w:bottom w:w="0" w:type="dxa"/>
            </w:tcMar>
            <w:vAlign w:val="center"/>
          </w:tcPr>
          <w:p w14:paraId="016343D4" w14:textId="77777777" w:rsidR="00EA3337" w:rsidRPr="00C83D12" w:rsidRDefault="00EA3337" w:rsidP="00553ACD">
            <w:pPr>
              <w:pStyle w:val="afffd"/>
              <w:keepNext/>
              <w:rPr>
                <w:b/>
              </w:rPr>
            </w:pPr>
            <w:r w:rsidRPr="00C83D12">
              <w:rPr>
                <w:b/>
              </w:rPr>
              <w:t xml:space="preserve">№ </w:t>
            </w:r>
            <w:proofErr w:type="gramStart"/>
            <w:r w:rsidRPr="00C83D12">
              <w:rPr>
                <w:b/>
              </w:rPr>
              <w:t>п</w:t>
            </w:r>
            <w:proofErr w:type="gramEnd"/>
            <w:r w:rsidRPr="00C83D12">
              <w:rPr>
                <w:b/>
              </w:rPr>
              <w:t>/п</w:t>
            </w:r>
          </w:p>
        </w:tc>
        <w:tc>
          <w:tcPr>
            <w:tcW w:w="3801" w:type="pct"/>
            <w:vMerge w:val="restart"/>
            <w:shd w:val="clear" w:color="auto" w:fill="auto"/>
            <w:tcMar>
              <w:top w:w="0" w:type="dxa"/>
              <w:bottom w:w="0" w:type="dxa"/>
            </w:tcMar>
            <w:vAlign w:val="center"/>
          </w:tcPr>
          <w:p w14:paraId="582DD9FB" w14:textId="77777777" w:rsidR="00EA3337" w:rsidRPr="00C83D12" w:rsidRDefault="00EA3337" w:rsidP="00553ACD">
            <w:pPr>
              <w:pStyle w:val="afffd"/>
              <w:keepNext/>
              <w:rPr>
                <w:b/>
              </w:rPr>
            </w:pPr>
            <w:r w:rsidRPr="00C83D12">
              <w:rPr>
                <w:b/>
              </w:rPr>
              <w:t>Наименование мероприятия</w:t>
            </w:r>
          </w:p>
        </w:tc>
        <w:tc>
          <w:tcPr>
            <w:tcW w:w="907" w:type="pct"/>
            <w:vMerge w:val="restart"/>
            <w:shd w:val="clear" w:color="auto" w:fill="auto"/>
            <w:tcMar>
              <w:top w:w="0" w:type="dxa"/>
              <w:bottom w:w="0" w:type="dxa"/>
            </w:tcMar>
            <w:vAlign w:val="center"/>
          </w:tcPr>
          <w:p w14:paraId="72105457" w14:textId="77777777" w:rsidR="00EA3337" w:rsidRPr="00C83D12" w:rsidRDefault="00EA3337" w:rsidP="00553ACD">
            <w:pPr>
              <w:pStyle w:val="afffd"/>
              <w:keepNext/>
              <w:rPr>
                <w:b/>
              </w:rPr>
            </w:pPr>
            <w:r w:rsidRPr="00C83D12">
              <w:rPr>
                <w:b/>
              </w:rPr>
              <w:t>Сроки реализации</w:t>
            </w:r>
          </w:p>
        </w:tc>
      </w:tr>
      <w:tr w:rsidR="00796A81" w:rsidRPr="00C83D12" w14:paraId="6FB182ED" w14:textId="77777777" w:rsidTr="00A03F15">
        <w:trPr>
          <w:trHeight w:val="230"/>
        </w:trPr>
        <w:tc>
          <w:tcPr>
            <w:tcW w:w="292" w:type="pct"/>
            <w:vMerge/>
            <w:shd w:val="clear" w:color="auto" w:fill="auto"/>
            <w:tcMar>
              <w:top w:w="0" w:type="dxa"/>
              <w:bottom w:w="0" w:type="dxa"/>
            </w:tcMar>
            <w:vAlign w:val="center"/>
          </w:tcPr>
          <w:p w14:paraId="157A61D0" w14:textId="77777777" w:rsidR="00EA3337" w:rsidRPr="00C83D12" w:rsidRDefault="00EA3337" w:rsidP="00553ACD">
            <w:pPr>
              <w:pStyle w:val="afffd"/>
              <w:keepNext/>
            </w:pPr>
          </w:p>
        </w:tc>
        <w:tc>
          <w:tcPr>
            <w:tcW w:w="3801" w:type="pct"/>
            <w:vMerge/>
            <w:shd w:val="clear" w:color="auto" w:fill="auto"/>
            <w:tcMar>
              <w:top w:w="0" w:type="dxa"/>
              <w:bottom w:w="0" w:type="dxa"/>
            </w:tcMar>
            <w:vAlign w:val="center"/>
          </w:tcPr>
          <w:p w14:paraId="13073751" w14:textId="77777777" w:rsidR="00EA3337" w:rsidRPr="00C83D12" w:rsidRDefault="00EA3337" w:rsidP="00553ACD">
            <w:pPr>
              <w:pStyle w:val="afffd"/>
              <w:keepNext/>
            </w:pPr>
          </w:p>
        </w:tc>
        <w:tc>
          <w:tcPr>
            <w:tcW w:w="907" w:type="pct"/>
            <w:vMerge/>
            <w:shd w:val="clear" w:color="auto" w:fill="auto"/>
            <w:tcMar>
              <w:top w:w="0" w:type="dxa"/>
              <w:bottom w:w="0" w:type="dxa"/>
            </w:tcMar>
            <w:vAlign w:val="center"/>
          </w:tcPr>
          <w:p w14:paraId="16E1CE3C" w14:textId="77777777" w:rsidR="00EA3337" w:rsidRPr="00C83D12" w:rsidRDefault="00EA3337" w:rsidP="00553ACD">
            <w:pPr>
              <w:pStyle w:val="afffd"/>
              <w:keepNext/>
            </w:pPr>
          </w:p>
        </w:tc>
      </w:tr>
      <w:tr w:rsidR="00796A81" w:rsidRPr="00C83D12" w14:paraId="7320B71E" w14:textId="77777777" w:rsidTr="00A03F15">
        <w:tc>
          <w:tcPr>
            <w:tcW w:w="5000" w:type="pct"/>
            <w:gridSpan w:val="3"/>
            <w:shd w:val="clear" w:color="auto" w:fill="auto"/>
            <w:tcMar>
              <w:top w:w="0" w:type="dxa"/>
              <w:bottom w:w="0" w:type="dxa"/>
            </w:tcMar>
            <w:vAlign w:val="center"/>
          </w:tcPr>
          <w:p w14:paraId="23B1B2AF" w14:textId="02BFFF6A" w:rsidR="00EA3337" w:rsidRPr="00C83D12" w:rsidRDefault="00ED6F4E" w:rsidP="0082020F">
            <w:pPr>
              <w:pStyle w:val="afffd"/>
              <w:rPr>
                <w:b/>
              </w:rPr>
            </w:pPr>
            <w:r w:rsidRPr="00ED6F4E">
              <w:rPr>
                <w:b/>
              </w:rPr>
              <w:t>МУП «Услуга»</w:t>
            </w:r>
          </w:p>
        </w:tc>
      </w:tr>
      <w:tr w:rsidR="00796A81" w:rsidRPr="00C83D12" w14:paraId="4C4AC106" w14:textId="77777777" w:rsidTr="00A03F15">
        <w:tc>
          <w:tcPr>
            <w:tcW w:w="292" w:type="pct"/>
            <w:shd w:val="clear" w:color="auto" w:fill="auto"/>
            <w:tcMar>
              <w:top w:w="0" w:type="dxa"/>
              <w:bottom w:w="0" w:type="dxa"/>
            </w:tcMar>
            <w:vAlign w:val="center"/>
          </w:tcPr>
          <w:p w14:paraId="491DE80B" w14:textId="77777777" w:rsidR="00A34DFD" w:rsidRPr="00C83D12" w:rsidRDefault="00A34DFD" w:rsidP="00A34DFD">
            <w:pPr>
              <w:pStyle w:val="afffd"/>
            </w:pPr>
            <w:r w:rsidRPr="00C83D12">
              <w:t>1</w:t>
            </w:r>
          </w:p>
        </w:tc>
        <w:tc>
          <w:tcPr>
            <w:tcW w:w="3801" w:type="pct"/>
            <w:shd w:val="clear" w:color="auto" w:fill="auto"/>
            <w:tcMar>
              <w:top w:w="0" w:type="dxa"/>
              <w:bottom w:w="0" w:type="dxa"/>
            </w:tcMar>
            <w:vAlign w:val="center"/>
          </w:tcPr>
          <w:p w14:paraId="1B5BC870" w14:textId="0C92A30C" w:rsidR="00A34DFD" w:rsidRPr="00C83D12" w:rsidRDefault="00A34DFD" w:rsidP="00A34DFD">
            <w:pPr>
              <w:pStyle w:val="afffffa"/>
            </w:pPr>
            <w:r w:rsidRPr="00C83D12">
              <w:t>-</w:t>
            </w:r>
          </w:p>
        </w:tc>
        <w:tc>
          <w:tcPr>
            <w:tcW w:w="907" w:type="pct"/>
            <w:shd w:val="clear" w:color="auto" w:fill="auto"/>
            <w:tcMar>
              <w:top w:w="0" w:type="dxa"/>
              <w:bottom w:w="0" w:type="dxa"/>
            </w:tcMar>
            <w:vAlign w:val="center"/>
          </w:tcPr>
          <w:p w14:paraId="2B252D62" w14:textId="536B10EF" w:rsidR="00A34DFD" w:rsidRPr="00C83D12" w:rsidRDefault="00A34DFD" w:rsidP="00A34DFD">
            <w:pPr>
              <w:pStyle w:val="afffd"/>
            </w:pPr>
            <w:r w:rsidRPr="00C83D12">
              <w:t>-</w:t>
            </w:r>
          </w:p>
        </w:tc>
      </w:tr>
      <w:tr w:rsidR="00796A81" w:rsidRPr="00ED6F4E" w14:paraId="478A0703" w14:textId="77777777" w:rsidTr="00A03F15">
        <w:tc>
          <w:tcPr>
            <w:tcW w:w="5000" w:type="pct"/>
            <w:gridSpan w:val="3"/>
            <w:shd w:val="clear" w:color="auto" w:fill="auto"/>
            <w:tcMar>
              <w:top w:w="0" w:type="dxa"/>
              <w:bottom w:w="0" w:type="dxa"/>
            </w:tcMar>
            <w:vAlign w:val="center"/>
          </w:tcPr>
          <w:p w14:paraId="4B1A35AD" w14:textId="3BA43CEE" w:rsidR="00A03F15" w:rsidRPr="00ED6F4E" w:rsidRDefault="00ED6F4E" w:rsidP="0082020F">
            <w:pPr>
              <w:pStyle w:val="afffd"/>
              <w:rPr>
                <w:b/>
              </w:rPr>
            </w:pPr>
            <w:r w:rsidRPr="00ED6F4E">
              <w:rPr>
                <w:b/>
              </w:rPr>
              <w:t xml:space="preserve">МУП «ЖКХ п. </w:t>
            </w:r>
            <w:proofErr w:type="spellStart"/>
            <w:r w:rsidRPr="00ED6F4E">
              <w:rPr>
                <w:b/>
              </w:rPr>
              <w:t>Хохлово</w:t>
            </w:r>
            <w:proofErr w:type="spellEnd"/>
            <w:r w:rsidRPr="00ED6F4E">
              <w:rPr>
                <w:b/>
              </w:rPr>
              <w:t>»</w:t>
            </w:r>
          </w:p>
        </w:tc>
      </w:tr>
      <w:tr w:rsidR="00BC7695" w:rsidRPr="00C83D12" w14:paraId="2374D311" w14:textId="77777777" w:rsidTr="00A03F15">
        <w:tc>
          <w:tcPr>
            <w:tcW w:w="292" w:type="pct"/>
            <w:shd w:val="clear" w:color="auto" w:fill="auto"/>
            <w:tcMar>
              <w:top w:w="0" w:type="dxa"/>
              <w:bottom w:w="0" w:type="dxa"/>
            </w:tcMar>
            <w:vAlign w:val="center"/>
          </w:tcPr>
          <w:p w14:paraId="153BDDC7" w14:textId="77777777" w:rsidR="00BC7695" w:rsidRPr="00C83D12" w:rsidRDefault="00BC7695" w:rsidP="00BC7695">
            <w:pPr>
              <w:pStyle w:val="afffd"/>
            </w:pPr>
            <w:r w:rsidRPr="00C83D12">
              <w:t>1</w:t>
            </w:r>
          </w:p>
        </w:tc>
        <w:tc>
          <w:tcPr>
            <w:tcW w:w="3801" w:type="pct"/>
            <w:shd w:val="clear" w:color="auto" w:fill="auto"/>
            <w:tcMar>
              <w:top w:w="0" w:type="dxa"/>
              <w:bottom w:w="0" w:type="dxa"/>
            </w:tcMar>
            <w:vAlign w:val="center"/>
          </w:tcPr>
          <w:p w14:paraId="34B7CD0C" w14:textId="09DF39E6" w:rsidR="00BC7695" w:rsidRPr="00ED6F4E" w:rsidRDefault="004B661B" w:rsidP="00BC7695">
            <w:pPr>
              <w:pStyle w:val="afffd"/>
              <w:rPr>
                <w:bCs/>
              </w:rPr>
            </w:pPr>
            <w:r>
              <w:t>Замена трубопроводов и оборудования</w:t>
            </w:r>
          </w:p>
        </w:tc>
        <w:tc>
          <w:tcPr>
            <w:tcW w:w="907" w:type="pct"/>
            <w:shd w:val="clear" w:color="auto" w:fill="auto"/>
            <w:tcMar>
              <w:top w:w="0" w:type="dxa"/>
              <w:bottom w:w="0" w:type="dxa"/>
            </w:tcMar>
            <w:vAlign w:val="center"/>
          </w:tcPr>
          <w:p w14:paraId="0A421037" w14:textId="3CD37742" w:rsidR="00BC7695" w:rsidRPr="00C83D12" w:rsidRDefault="004B661B" w:rsidP="00BC7695">
            <w:pPr>
              <w:pStyle w:val="afffd"/>
            </w:pPr>
            <w:r>
              <w:t>-</w:t>
            </w:r>
          </w:p>
        </w:tc>
      </w:tr>
    </w:tbl>
    <w:p w14:paraId="6C841E95" w14:textId="77777777" w:rsidR="00E4299B" w:rsidRPr="006C4B2D" w:rsidRDefault="001A2175" w:rsidP="00AC7B53">
      <w:pPr>
        <w:pStyle w:val="3"/>
      </w:pPr>
      <w:bookmarkStart w:id="92" w:name="_Toc170716972"/>
      <w:r w:rsidRPr="001A2175">
        <w:lastRenderedPageBreak/>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92"/>
    </w:p>
    <w:p w14:paraId="239620C8" w14:textId="72C9A026" w:rsidR="00E4299B" w:rsidRPr="006C4B2D" w:rsidRDefault="00E4299B" w:rsidP="002C1553">
      <w:r w:rsidRPr="006C4B2D">
        <w:t xml:space="preserve">Развитие системы водоснабжения </w:t>
      </w:r>
      <w:proofErr w:type="spellStart"/>
      <w:r w:rsidR="004F1444">
        <w:t>Кадуйского</w:t>
      </w:r>
      <w:proofErr w:type="spellEnd"/>
      <w:r w:rsidR="006A371A">
        <w:t xml:space="preserve"> муниципального</w:t>
      </w:r>
      <w:r w:rsidRPr="006C4B2D">
        <w:t xml:space="preserve"> округа пред</w:t>
      </w:r>
      <w:r w:rsidR="003E67F7" w:rsidRPr="006C4B2D">
        <w:t>по</w:t>
      </w:r>
      <w:r w:rsidRPr="006C4B2D">
        <w:t xml:space="preserve">лагается осуществить за счет </w:t>
      </w:r>
      <w:r w:rsidR="003E67F7" w:rsidRPr="006C4B2D">
        <w:t>ремонта и ревизии запорной арматуры на сетях, ремонта пожарных гидрантов и водопроводных колонок, перекладки водопровода, технического обслуживания артезианских скважин</w:t>
      </w:r>
      <w:r w:rsidRPr="006C4B2D">
        <w:t>.</w:t>
      </w:r>
    </w:p>
    <w:p w14:paraId="51746CCD" w14:textId="77777777" w:rsidR="00E4299B" w:rsidRPr="006C4B2D" w:rsidRDefault="00E4299B" w:rsidP="000914B9">
      <w:r w:rsidRPr="006C4B2D">
        <w:t xml:space="preserve">Реализация мероприятий по схемам водоснабжения позволит решить следующие задачи: </w:t>
      </w:r>
    </w:p>
    <w:p w14:paraId="7A7ECDA2" w14:textId="25B42DCA" w:rsidR="00E4299B" w:rsidRPr="006C4B2D" w:rsidRDefault="00E4299B" w:rsidP="000914B9">
      <w:r w:rsidRPr="006C4B2D">
        <w:t>а) обеспечение подачи абонентам определенного объема питьевой воды установленного качества;</w:t>
      </w:r>
    </w:p>
    <w:p w14:paraId="7A19D148" w14:textId="24795709" w:rsidR="00E4299B" w:rsidRPr="006C4B2D" w:rsidRDefault="00E4299B" w:rsidP="000914B9">
      <w:r w:rsidRPr="006C4B2D">
        <w:t>б) сокращение потерь воды при ее транспортировке;</w:t>
      </w:r>
    </w:p>
    <w:p w14:paraId="4B7EA573" w14:textId="27C56DF7" w:rsidR="00E4299B" w:rsidRPr="006C4B2D" w:rsidRDefault="008F4F8F" w:rsidP="000914B9">
      <w:r>
        <w:t>в</w:t>
      </w:r>
      <w:r w:rsidR="00E4299B" w:rsidRPr="006C4B2D">
        <w:t>) выполнение мероприятий, направленных на обеспечение соответствия качества питьевой воды требованиям</w:t>
      </w:r>
      <w:r w:rsidR="00416921">
        <w:t xml:space="preserve"> </w:t>
      </w:r>
      <w:r w:rsidR="00E4299B" w:rsidRPr="006C4B2D">
        <w:t>законодательства</w:t>
      </w:r>
      <w:r w:rsidR="00416921">
        <w:t xml:space="preserve"> </w:t>
      </w:r>
      <w:r w:rsidR="00E4299B" w:rsidRPr="006C4B2D">
        <w:t>Российской Федерации.</w:t>
      </w:r>
    </w:p>
    <w:p w14:paraId="549E1500" w14:textId="77777777" w:rsidR="00E4299B" w:rsidRPr="006C4B2D" w:rsidRDefault="00E4299B" w:rsidP="00AC7B53">
      <w:pPr>
        <w:pStyle w:val="3"/>
      </w:pPr>
      <w:bookmarkStart w:id="93" w:name="_Toc170716973"/>
      <w:r w:rsidRPr="006C4B2D">
        <w:t>Сведения о вновь строящихся, реконструируемых и предлагаемых к выводу из эксплуатации объектах системы водоснабжения</w:t>
      </w:r>
      <w:bookmarkEnd w:id="93"/>
    </w:p>
    <w:p w14:paraId="4F98943D" w14:textId="77777777" w:rsidR="00E4299B" w:rsidRPr="006C4B2D" w:rsidRDefault="00E4299B" w:rsidP="0011288B">
      <w:pPr>
        <w:rPr>
          <w:shd w:val="clear" w:color="auto" w:fill="FF0000"/>
        </w:rPr>
      </w:pPr>
      <w:r w:rsidRPr="006C4B2D">
        <w:t>Сведения о вновь строящихся, реконструируемых и предлагаемых к выводу из эксплуатации объектах централизованной системы водоснабжения представлены в таблице 1.4.1.</w:t>
      </w:r>
    </w:p>
    <w:p w14:paraId="2B7BCFF0" w14:textId="77777777" w:rsidR="00E4299B" w:rsidRPr="006C4B2D" w:rsidRDefault="00E4299B" w:rsidP="00AC7B53">
      <w:pPr>
        <w:pStyle w:val="3"/>
      </w:pPr>
      <w:bookmarkStart w:id="94" w:name="_Toc170716974"/>
      <w:r w:rsidRPr="006C4B2D">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4"/>
    </w:p>
    <w:p w14:paraId="0EAC62F2" w14:textId="694A397A" w:rsidR="00153D6E" w:rsidRPr="00F64154" w:rsidRDefault="00153D6E" w:rsidP="00153D6E">
      <w:pPr>
        <w:rPr>
          <w:lang w:eastAsia="ru-RU"/>
        </w:rPr>
      </w:pPr>
      <w:r w:rsidRPr="00ED581A">
        <w:rPr>
          <w:lang w:eastAsia="ru-RU"/>
        </w:rPr>
        <w:t xml:space="preserve">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в </w:t>
      </w:r>
      <w:proofErr w:type="spellStart"/>
      <w:r w:rsidR="004F1444" w:rsidRPr="00ED581A">
        <w:rPr>
          <w:lang w:eastAsia="ru-RU"/>
        </w:rPr>
        <w:t>Кадуйском</w:t>
      </w:r>
      <w:proofErr w:type="spellEnd"/>
      <w:r w:rsidRPr="00ED581A">
        <w:rPr>
          <w:lang w:eastAsia="ru-RU"/>
        </w:rPr>
        <w:t xml:space="preserve"> муниципальном округе, отсутствуют.</w:t>
      </w:r>
    </w:p>
    <w:p w14:paraId="7C482B54" w14:textId="77777777" w:rsidR="00E4299B" w:rsidRPr="006C4B2D" w:rsidRDefault="00E4299B" w:rsidP="00AC7B53">
      <w:pPr>
        <w:pStyle w:val="3"/>
      </w:pPr>
      <w:bookmarkStart w:id="95" w:name="_Toc170716975"/>
      <w:r w:rsidRPr="006C4B2D">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5"/>
    </w:p>
    <w:p w14:paraId="116FFFB8" w14:textId="77777777" w:rsidR="00E26164" w:rsidRPr="006569E7" w:rsidRDefault="00E26164" w:rsidP="00E26164">
      <w:pPr>
        <w:rPr>
          <w:szCs w:val="24"/>
        </w:rPr>
      </w:pPr>
      <w:r w:rsidRPr="006569E7">
        <w:rPr>
          <w:szCs w:val="24"/>
        </w:rPr>
        <w:t>Оснащенность приборами учета воды водозаборных сооружений, а также потребителей представлена в п. 1.3.5.</w:t>
      </w:r>
    </w:p>
    <w:p w14:paraId="40CAF669" w14:textId="63BB5DC0" w:rsidR="00EA3337" w:rsidRPr="00EA3337" w:rsidRDefault="00EA3337" w:rsidP="00EA3337">
      <w:r w:rsidRPr="00EA3337">
        <w:t xml:space="preserve">Руководствуясь Федеральным законом </w:t>
      </w:r>
      <w:r w:rsidR="005331FE">
        <w:t xml:space="preserve">от 23 ноября 2009 г. </w:t>
      </w:r>
      <w:r w:rsidRPr="00EA3337">
        <w:t>№ 261-ФЗ «Об энергосбережении и о повышении энергетической эффективности, и о внесении изменений в отдельные законодательные акты Российской Федерации» рекомендуется установить узлы учета холодной воды на источниках водоснабжения.</w:t>
      </w:r>
    </w:p>
    <w:p w14:paraId="455BE4C6" w14:textId="0F5F8EC2" w:rsidR="00E4299B" w:rsidRPr="006C4B2D" w:rsidRDefault="00E4299B" w:rsidP="00AC7B53">
      <w:pPr>
        <w:pStyle w:val="3"/>
      </w:pPr>
      <w:bookmarkStart w:id="96" w:name="_Toc170716976"/>
      <w:r w:rsidRPr="006C4B2D">
        <w:t xml:space="preserve">Описание вариантов маршрутов прохождения трубопроводов (трасс) по территории </w:t>
      </w:r>
      <w:proofErr w:type="spellStart"/>
      <w:r w:rsidR="004F1444">
        <w:t>Кадуйского</w:t>
      </w:r>
      <w:proofErr w:type="spellEnd"/>
      <w:r w:rsidR="00F04E0F">
        <w:t xml:space="preserve"> </w:t>
      </w:r>
      <w:r w:rsidR="006A371A">
        <w:t>муниципального</w:t>
      </w:r>
      <w:r w:rsidR="00416921">
        <w:t xml:space="preserve"> </w:t>
      </w:r>
      <w:r w:rsidRPr="006C4B2D">
        <w:t>округа и их обоснование</w:t>
      </w:r>
      <w:bookmarkEnd w:id="96"/>
    </w:p>
    <w:p w14:paraId="71645678" w14:textId="77777777" w:rsidR="003E67F7" w:rsidRPr="006C4B2D" w:rsidRDefault="003E67F7" w:rsidP="003E67F7">
      <w:r w:rsidRPr="006C4B2D">
        <w:t xml:space="preserve">Прокладка сетей водоснабжения при реконструкции участков водопровода с высокой степенью износа может осуществляться по существующим маршрутам </w:t>
      </w:r>
      <w:r w:rsidRPr="006C4B2D">
        <w:lastRenderedPageBreak/>
        <w:t xml:space="preserve">прохождения трубопроводов, либо, если это нецелесообразно или невозможно, с внесением изменений в трассировку сетей системы водоснабжения. Строительство новых водопроводных сетей предполагает подключение новых потребителей к источнику водоснабжения по кратчайшему пути. </w:t>
      </w:r>
    </w:p>
    <w:p w14:paraId="315631EE" w14:textId="77777777" w:rsidR="003E67F7" w:rsidRPr="006C4B2D" w:rsidRDefault="003E67F7" w:rsidP="003E67F7">
      <w:r w:rsidRPr="006C4B2D">
        <w:t xml:space="preserve">Размещение водопроводных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водопроводной сети. На проездах шириной 30 м и более сети трассируют по обеим сторонам улицы, если это оправдывается экономическими расчетами. </w:t>
      </w:r>
    </w:p>
    <w:p w14:paraId="52C64682" w14:textId="498C8B4D" w:rsidR="003E67F7" w:rsidRDefault="003E67F7" w:rsidP="003E67F7">
      <w:r w:rsidRPr="006C4B2D">
        <w:t>Окончательная трассировка реконструируемых и новых водопроводных сетей, а также определение длин и диаметров участков трубопроводов производится на этапе проектирования и корректируется согласно проекту.</w:t>
      </w:r>
    </w:p>
    <w:p w14:paraId="1B8BDB45" w14:textId="77777777" w:rsidR="00E4299B" w:rsidRPr="006C4B2D" w:rsidRDefault="00E4299B" w:rsidP="00AC7B53">
      <w:pPr>
        <w:pStyle w:val="3"/>
      </w:pPr>
      <w:bookmarkStart w:id="97" w:name="_Toc170716977"/>
      <w:r w:rsidRPr="006C4B2D">
        <w:t>Рекомендации о месте размещения насосных станций, резервуаров, водонапорных башен</w:t>
      </w:r>
      <w:bookmarkEnd w:id="97"/>
    </w:p>
    <w:p w14:paraId="5F67AB13" w14:textId="77777777" w:rsidR="00E4299B" w:rsidRPr="006C4B2D" w:rsidRDefault="00E4299B" w:rsidP="00981569">
      <w:r w:rsidRPr="006C4B2D">
        <w:t>Определение места размещения объектов водоснабжения основано на ряде требований, предъявляемых к ним:</w:t>
      </w:r>
    </w:p>
    <w:p w14:paraId="271ADCE8" w14:textId="4C0BD2CF" w:rsidR="00E4299B" w:rsidRPr="006C4B2D" w:rsidRDefault="00E4299B" w:rsidP="007D31B7">
      <w:pPr>
        <w:pStyle w:val="af4"/>
        <w:numPr>
          <w:ilvl w:val="0"/>
          <w:numId w:val="10"/>
        </w:numPr>
        <w:ind w:left="993"/>
      </w:pPr>
      <w:proofErr w:type="gramStart"/>
      <w:r w:rsidRPr="006C4B2D">
        <w:t xml:space="preserve">требования по соответствию </w:t>
      </w:r>
      <w:r w:rsidR="00461885" w:rsidRPr="00461885">
        <w:t>СанПиН 2.1.3684-21</w:t>
      </w:r>
      <w:r w:rsidR="00461885">
        <w:t xml:space="preserve"> «</w:t>
      </w:r>
      <w:r w:rsidR="00461885" w:rsidRPr="00461885">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05C80">
        <w:t>»</w:t>
      </w:r>
      <w:r w:rsidR="00461885" w:rsidRPr="00461885">
        <w:t xml:space="preserve"> (с изменениями на 14 февраля 2022 года)</w:t>
      </w:r>
      <w:r w:rsidRPr="006C4B2D">
        <w:t xml:space="preserve"> по обеспечению зон санитарной охраны источников питьевого водоснабжения;</w:t>
      </w:r>
      <w:proofErr w:type="gramEnd"/>
    </w:p>
    <w:p w14:paraId="4C99846D" w14:textId="77777777" w:rsidR="00E4299B" w:rsidRPr="006C4B2D" w:rsidRDefault="00E4299B" w:rsidP="007D31B7">
      <w:pPr>
        <w:pStyle w:val="af4"/>
        <w:numPr>
          <w:ilvl w:val="0"/>
          <w:numId w:val="10"/>
        </w:numPr>
        <w:ind w:left="993"/>
      </w:pPr>
      <w:r w:rsidRPr="006C4B2D">
        <w:t>размещение на свободной от застройки территории с максимальным приближением к центру нагрузок;</w:t>
      </w:r>
    </w:p>
    <w:p w14:paraId="387A22C3" w14:textId="77777777" w:rsidR="00E4299B" w:rsidRPr="006C4B2D" w:rsidRDefault="00E4299B" w:rsidP="007D31B7">
      <w:pPr>
        <w:pStyle w:val="af4"/>
        <w:numPr>
          <w:ilvl w:val="0"/>
          <w:numId w:val="10"/>
        </w:numPr>
        <w:ind w:left="993"/>
      </w:pPr>
      <w:r w:rsidRPr="006C4B2D">
        <w:t>при формировании технологической схемы из необходимых объектов водоснабжения рекомендовано придерживаться комплексного размещения – для сокращения как капитальных, так и эксплуатационных затрат;</w:t>
      </w:r>
    </w:p>
    <w:p w14:paraId="40947286" w14:textId="77777777" w:rsidR="00E4299B" w:rsidRPr="006C4B2D" w:rsidRDefault="00E4299B" w:rsidP="007D31B7">
      <w:pPr>
        <w:pStyle w:val="af4"/>
        <w:numPr>
          <w:ilvl w:val="0"/>
          <w:numId w:val="10"/>
        </w:numPr>
        <w:ind w:left="993"/>
      </w:pPr>
      <w:r w:rsidRPr="006C4B2D">
        <w:t xml:space="preserve">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 </w:t>
      </w:r>
    </w:p>
    <w:p w14:paraId="19FA56CC" w14:textId="77777777" w:rsidR="00E4299B" w:rsidRPr="006C4B2D" w:rsidRDefault="00E4299B" w:rsidP="00395FFA">
      <w:r w:rsidRPr="006C4B2D">
        <w:t>Места размещений насосных станций, резервуаров</w:t>
      </w:r>
      <w:r w:rsidR="003E67F7" w:rsidRPr="006C4B2D">
        <w:t>, водонапорных башен</w:t>
      </w:r>
      <w:r w:rsidRPr="006C4B2D">
        <w:t xml:space="preserve"> остаются без изменений.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объектов и местных условий.</w:t>
      </w:r>
    </w:p>
    <w:p w14:paraId="33E09AF7" w14:textId="77777777" w:rsidR="00E4299B" w:rsidRPr="006C4B2D" w:rsidRDefault="00E4299B" w:rsidP="00AC7B53">
      <w:pPr>
        <w:pStyle w:val="3"/>
      </w:pPr>
      <w:bookmarkStart w:id="98" w:name="_Toc170716978"/>
      <w:r w:rsidRPr="006C4B2D">
        <w:t>Границы планируемых зон размещения объектов централизованных систем горячего водоснабжения, холодного водоснабжения</w:t>
      </w:r>
      <w:bookmarkEnd w:id="98"/>
    </w:p>
    <w:p w14:paraId="4AA5BAD0" w14:textId="1EC98073" w:rsidR="00E4299B" w:rsidRPr="006C4B2D" w:rsidRDefault="00E4299B" w:rsidP="00395FFA">
      <w:r w:rsidRPr="006C4B2D">
        <w:t xml:space="preserve">Схема сетей водоснабжения </w:t>
      </w:r>
      <w:proofErr w:type="spellStart"/>
      <w:r w:rsidR="004F1444">
        <w:rPr>
          <w:lang w:eastAsia="ru-RU"/>
        </w:rPr>
        <w:t>Кадуйского</w:t>
      </w:r>
      <w:proofErr w:type="spellEnd"/>
      <w:r w:rsidR="006A371A">
        <w:rPr>
          <w:lang w:eastAsia="ru-RU"/>
        </w:rPr>
        <w:t xml:space="preserve"> муниципального</w:t>
      </w:r>
      <w:r w:rsidRPr="006C4B2D">
        <w:t xml:space="preserve"> округа прилагается в электронном варианте. Месторасположение объектов систем водоснабжения на карте </w:t>
      </w:r>
      <w:r w:rsidRPr="006C4B2D">
        <w:lastRenderedPageBreak/>
        <w:t>нанесены условно, при рабочем проектировании возможно изменение местоположения, исходя из расположения проектируемых объектов и местных условий. Сети водоснабжения для обеспечения водоснабжения на территориях, где оно отсутствует, будут прокладываться согласно проектам.</w:t>
      </w:r>
    </w:p>
    <w:p w14:paraId="52FCA989" w14:textId="77777777" w:rsidR="00E4299B" w:rsidRPr="006C4B2D" w:rsidRDefault="00E4299B" w:rsidP="00CF1ACD">
      <w:pPr>
        <w:pStyle w:val="3"/>
      </w:pPr>
      <w:bookmarkStart w:id="99" w:name="_Toc170716979"/>
      <w:r w:rsidRPr="006C4B2D">
        <w:t>Карты (схемы) существующего и планируемого размещения объектов централизованных систем горячего водоснабжения, холодного водоснабжения</w:t>
      </w:r>
      <w:bookmarkEnd w:id="99"/>
    </w:p>
    <w:p w14:paraId="62653026" w14:textId="77777777" w:rsidR="00DE01E9" w:rsidRPr="00F64154" w:rsidRDefault="00DE01E9" w:rsidP="00DE01E9">
      <w:r w:rsidRPr="00F64154">
        <w:t xml:space="preserve">Схема проектируемых сетей водоснабжения прилагается в электронном варианте, проектируемые сети водоснабжения и водозаборы нанесены условно, при рабочем проектировании возможно изменение местоположения, исходя из расположения проектируемых </w:t>
      </w:r>
      <w:r>
        <w:t>объектов</w:t>
      </w:r>
      <w:r w:rsidRPr="00F64154">
        <w:t xml:space="preserve"> и местных условий.</w:t>
      </w:r>
    </w:p>
    <w:p w14:paraId="7298388B" w14:textId="77777777" w:rsidR="00E4299B" w:rsidRPr="006C4B2D" w:rsidRDefault="00E4299B" w:rsidP="00AC7B53">
      <w:pPr>
        <w:pStyle w:val="2"/>
        <w:rPr>
          <w:rStyle w:val="FontStyle157"/>
          <w:rFonts w:eastAsia="TimesNewRomanPS-BoldMT"/>
          <w:b/>
          <w:sz w:val="24"/>
        </w:rPr>
      </w:pPr>
      <w:bookmarkStart w:id="100" w:name="_Toc170716980"/>
      <w:r w:rsidRPr="006C4B2D">
        <w:rPr>
          <w:rStyle w:val="FontStyle157"/>
          <w:rFonts w:eastAsia="TimesNewRomanPS-BoldMT"/>
          <w:b/>
          <w:sz w:val="24"/>
        </w:rPr>
        <w:t>ЭКОЛОГИЧЕСКИЕ АСПЕКТЫ МЕРОПРИЯТИЙ ПО СТРОИТЕЛЬСТВУ, РЕКОНСТРУКЦИИ И МОДЕРНИЗАЦИИ ОБЪЕКТОВ ЦЕНТРАЛИЗОВАННЫХ СИСТЕМ ВОДОСНАБЖЕНИЯ</w:t>
      </w:r>
      <w:bookmarkEnd w:id="100"/>
    </w:p>
    <w:p w14:paraId="54BE15B2" w14:textId="77777777" w:rsidR="004430CD" w:rsidRPr="00EC49A7" w:rsidRDefault="004430CD" w:rsidP="004430CD">
      <w:r w:rsidRPr="00EC49A7">
        <w:t>Основные мероприятия по охране подземных вод:</w:t>
      </w:r>
    </w:p>
    <w:p w14:paraId="1B532868" w14:textId="77777777" w:rsidR="004430CD" w:rsidRPr="00EC49A7" w:rsidRDefault="004430CD" w:rsidP="007D31B7">
      <w:pPr>
        <w:numPr>
          <w:ilvl w:val="0"/>
          <w:numId w:val="26"/>
        </w:numPr>
        <w:ind w:left="993"/>
      </w:pPr>
      <w:r w:rsidRPr="00EC49A7">
        <w:t>герметично закрыть устья скважин;</w:t>
      </w:r>
    </w:p>
    <w:p w14:paraId="6041CFFB" w14:textId="1C31477D" w:rsidR="004430CD" w:rsidRPr="00EC49A7" w:rsidRDefault="004430CD" w:rsidP="007D31B7">
      <w:pPr>
        <w:numPr>
          <w:ilvl w:val="0"/>
          <w:numId w:val="26"/>
        </w:numPr>
        <w:ind w:left="993"/>
      </w:pPr>
      <w:r w:rsidRPr="00EC49A7">
        <w:t xml:space="preserve">выполнить </w:t>
      </w:r>
      <w:proofErr w:type="gramStart"/>
      <w:r w:rsidRPr="00EC49A7">
        <w:t>асфальтобетонную</w:t>
      </w:r>
      <w:proofErr w:type="gramEnd"/>
      <w:r w:rsidRPr="00EC49A7">
        <w:t xml:space="preserve"> </w:t>
      </w:r>
      <w:proofErr w:type="spellStart"/>
      <w:r w:rsidRPr="00EC49A7">
        <w:t>отмостку</w:t>
      </w:r>
      <w:proofErr w:type="spellEnd"/>
      <w:r w:rsidRPr="00EC49A7">
        <w:t xml:space="preserve"> вокруг устья в радиусе 1,5</w:t>
      </w:r>
      <w:r w:rsidR="000D1037">
        <w:t xml:space="preserve"> </w:t>
      </w:r>
      <w:r w:rsidRPr="00EC49A7">
        <w:t>м;</w:t>
      </w:r>
    </w:p>
    <w:p w14:paraId="57D4C4D9" w14:textId="77777777" w:rsidR="004430CD" w:rsidRPr="00EC49A7" w:rsidRDefault="004430CD" w:rsidP="007D31B7">
      <w:pPr>
        <w:numPr>
          <w:ilvl w:val="0"/>
          <w:numId w:val="26"/>
        </w:numPr>
        <w:ind w:left="993"/>
      </w:pPr>
      <w:r w:rsidRPr="00EC49A7">
        <w:t>глина и вода, используемые при промывке скважин, должны удовлетворять санитарным требованиям;</w:t>
      </w:r>
    </w:p>
    <w:p w14:paraId="18908B8E" w14:textId="77777777" w:rsidR="004430CD" w:rsidRPr="00EC49A7" w:rsidRDefault="004430CD" w:rsidP="007D31B7">
      <w:pPr>
        <w:numPr>
          <w:ilvl w:val="0"/>
          <w:numId w:val="26"/>
        </w:numPr>
        <w:ind w:left="993"/>
      </w:pPr>
      <w:r w:rsidRPr="00EC49A7">
        <w:t>произвести рекультивацию нарушенных земель после выполнения строительных работ.</w:t>
      </w:r>
    </w:p>
    <w:p w14:paraId="7C468E70" w14:textId="77777777" w:rsidR="004430CD" w:rsidRPr="00EC49A7" w:rsidRDefault="004430CD" w:rsidP="004430CD">
      <w:r w:rsidRPr="00EC49A7">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14:paraId="39D3664F" w14:textId="77777777" w:rsidR="004430CD" w:rsidRPr="00EC49A7" w:rsidRDefault="004430CD" w:rsidP="004430CD">
      <w:r w:rsidRPr="00EC49A7">
        <w:t>Ограждение площадок необходимо выполнить в границах I пояса.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подлежат благоустройству и озеленению.</w:t>
      </w:r>
    </w:p>
    <w:p w14:paraId="7E08B5D8" w14:textId="77777777" w:rsidR="004430CD" w:rsidRPr="006C4B2D" w:rsidRDefault="004430CD" w:rsidP="004430CD">
      <w:r w:rsidRPr="00EC49A7">
        <w:t>Вокруг зоны I пояса водопроводных сооружений устанавливается санитарно-защитная полоса шириной 30 м.</w:t>
      </w:r>
    </w:p>
    <w:p w14:paraId="2F3514CF" w14:textId="77777777" w:rsidR="00E4299B" w:rsidRPr="006C4B2D" w:rsidRDefault="00E4299B" w:rsidP="00AC7B53">
      <w:pPr>
        <w:pStyle w:val="3"/>
      </w:pPr>
      <w:bookmarkStart w:id="101" w:name="_Toc170716981"/>
      <w:r w:rsidRPr="006C4B2D">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01"/>
    </w:p>
    <w:p w14:paraId="226C0E0F" w14:textId="77777777" w:rsidR="004430CD" w:rsidRPr="006C4B2D" w:rsidRDefault="004430CD" w:rsidP="004430CD">
      <w:bookmarkStart w:id="102" w:name="_Toc360699428"/>
      <w:bookmarkStart w:id="103" w:name="_Toc360699814"/>
      <w:bookmarkStart w:id="104" w:name="_Toc360700200"/>
      <w:bookmarkStart w:id="105" w:name="_Toc360699433"/>
      <w:bookmarkStart w:id="106" w:name="_Toc360699819"/>
      <w:bookmarkStart w:id="107" w:name="_Toc360700205"/>
      <w:r w:rsidRPr="006C4B2D">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Эффект от внедрения данных мероприятий – улучшения здоровья и качества жизни граждан. 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w:t>
      </w:r>
      <w:r w:rsidRPr="006C4B2D">
        <w:lastRenderedPageBreak/>
        <w:t xml:space="preserve">очередь приводит к уменьшению сообщества, способствующего процессам самоочищения. </w:t>
      </w:r>
    </w:p>
    <w:p w14:paraId="26642C85" w14:textId="77777777" w:rsidR="004430CD" w:rsidRPr="006C4B2D" w:rsidRDefault="004430CD" w:rsidP="004430CD">
      <w:r w:rsidRPr="006C4B2D">
        <w:t xml:space="preserve">Для предотвращения неблагоприятного воздействия на водоем в процессе водоподготовки необходимо использование ресурсосберегающей, природоохранной технологии повторного использования промывных вод фильтров. Данная технология позволяет повысить экологическую безопасность водного объекта, исключив сброс промывных вод в водоем. </w:t>
      </w:r>
    </w:p>
    <w:p w14:paraId="6C0CA056" w14:textId="77777777" w:rsidR="004430CD" w:rsidRPr="006C4B2D" w:rsidRDefault="004430CD" w:rsidP="004430CD">
      <w:r w:rsidRPr="006C4B2D">
        <w:t xml:space="preserve">При соблюдении норм проектирования, строительства и </w:t>
      </w:r>
      <w:proofErr w:type="gramStart"/>
      <w:r w:rsidRPr="006C4B2D">
        <w:t>эксплуатации</w:t>
      </w:r>
      <w:r w:rsidR="00416921">
        <w:t>,</w:t>
      </w:r>
      <w:r w:rsidRPr="006C4B2D">
        <w:t xml:space="preserve"> реконструируемые и новые водозаборы не окажут</w:t>
      </w:r>
      <w:proofErr w:type="gramEnd"/>
      <w:r w:rsidRPr="006C4B2D">
        <w:t xml:space="preserve"> влияния на качество подземных вод.</w:t>
      </w:r>
    </w:p>
    <w:p w14:paraId="3B700205" w14:textId="77777777" w:rsidR="004430CD" w:rsidRPr="006C4B2D" w:rsidRDefault="004430CD" w:rsidP="004430CD">
      <w:r w:rsidRPr="006C4B2D">
        <w:t>Вывод: Мероприятия по реализации перспективных схем водоснабжения не окажут негативного воздействия на экологию округа.</w:t>
      </w:r>
    </w:p>
    <w:p w14:paraId="530A608B" w14:textId="77777777" w:rsidR="00E4299B" w:rsidRPr="006C4B2D" w:rsidRDefault="00E4299B" w:rsidP="00AC7B53">
      <w:pPr>
        <w:pStyle w:val="3"/>
      </w:pPr>
      <w:bookmarkStart w:id="108" w:name="_Toc170716982"/>
      <w:bookmarkEnd w:id="102"/>
      <w:bookmarkEnd w:id="103"/>
      <w:bookmarkEnd w:id="104"/>
      <w:bookmarkEnd w:id="105"/>
      <w:bookmarkEnd w:id="106"/>
      <w:bookmarkEnd w:id="107"/>
      <w:r w:rsidRPr="006C4B2D">
        <w:t>На окружающую среду при реализации мероприятий по снабжению и хранению химических реагентов, используемых в водоподготовке (хлор и др.)</w:t>
      </w:r>
      <w:bookmarkEnd w:id="108"/>
    </w:p>
    <w:p w14:paraId="37D52ED7" w14:textId="77777777" w:rsidR="0045458F" w:rsidRPr="004B1292" w:rsidRDefault="0045458F" w:rsidP="0045458F">
      <w:r w:rsidRPr="004B1292">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Галогеносодержащие соединения отличаются не только токсичными свойствами, но и способность накапливаться в тканях организма. Поэтому даже малые концентрации хлорсодержащих веществ будут оказывать негативное воздействие на организм человека.</w:t>
      </w:r>
      <w:r>
        <w:t xml:space="preserve"> </w:t>
      </w:r>
    </w:p>
    <w:p w14:paraId="0872AE19" w14:textId="77777777" w:rsidR="0045458F" w:rsidRDefault="0045458F" w:rsidP="0045458F">
      <w:pPr>
        <w:rPr>
          <w:szCs w:val="24"/>
        </w:rPr>
      </w:pPr>
      <w:r w:rsidRPr="00A62AE6">
        <w:rPr>
          <w:szCs w:val="24"/>
        </w:rP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 установленные нормативными документами, а также в соответствие с рекомендациями производителя.</w:t>
      </w:r>
      <w:r>
        <w:rPr>
          <w:szCs w:val="24"/>
        </w:rPr>
        <w:t xml:space="preserve"> </w:t>
      </w:r>
    </w:p>
    <w:p w14:paraId="117A00C3" w14:textId="77777777" w:rsidR="00E4299B" w:rsidRPr="006C4B2D" w:rsidRDefault="00E4299B" w:rsidP="00AC7B53">
      <w:pPr>
        <w:pStyle w:val="2"/>
      </w:pPr>
      <w:bookmarkStart w:id="109" w:name="_Toc170716983"/>
      <w:r w:rsidRPr="006C4B2D">
        <w:t>ОЦЕНКА ОБЪЕМОВ КАПИТАЛЬНЫХ ВЛОЖЕНИЙ В СТРОИТЕЛЬСТВО, РЕКОНСТРУКЦИЮ И МОДЕРНИЗАЦИЮ ОБЪЕКТОВ ЦЕНТРАЛИЗОВАННЫХ СИСТЕМ ВОДОСНАБЖЕНИЯ</w:t>
      </w:r>
      <w:bookmarkEnd w:id="109"/>
    </w:p>
    <w:p w14:paraId="107BE653" w14:textId="569A48D7" w:rsidR="00E4299B" w:rsidRPr="006C4B2D" w:rsidRDefault="00E4299B" w:rsidP="00BA6FD3">
      <w:pPr>
        <w:pStyle w:val="affff8"/>
        <w:spacing w:before="0" w:after="0" w:line="276" w:lineRule="auto"/>
        <w:rPr>
          <w:rStyle w:val="afffff8"/>
          <w:lang w:eastAsia="ru-RU"/>
        </w:rPr>
      </w:pPr>
      <w:proofErr w:type="gramStart"/>
      <w:r w:rsidRPr="006C4B2D">
        <w:rPr>
          <w:rStyle w:val="afffff8"/>
          <w:lang w:eastAsia="ru-RU"/>
        </w:rPr>
        <w:t>Оценка величины необходимых капитальных вложений в строительство</w:t>
      </w:r>
      <w:r w:rsidR="005331FE">
        <w:rPr>
          <w:rStyle w:val="afffff8"/>
          <w:lang w:eastAsia="ru-RU"/>
        </w:rPr>
        <w:t>,</w:t>
      </w:r>
      <w:r w:rsidRPr="006C4B2D">
        <w:rPr>
          <w:rStyle w:val="afffff8"/>
          <w:lang w:eastAsia="ru-RU"/>
        </w:rPr>
        <w:t xml:space="preserve"> реконструкцию </w:t>
      </w:r>
      <w:r w:rsidR="005331FE">
        <w:rPr>
          <w:rStyle w:val="afffff8"/>
          <w:lang w:eastAsia="ru-RU"/>
        </w:rPr>
        <w:t xml:space="preserve">и модернизацию </w:t>
      </w:r>
      <w:r w:rsidRPr="006C4B2D">
        <w:rPr>
          <w:rStyle w:val="afffff8"/>
          <w:lang w:eastAsia="ru-RU"/>
        </w:rPr>
        <w:t>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roofErr w:type="gramEnd"/>
    </w:p>
    <w:p w14:paraId="7C3FBB71" w14:textId="77777777" w:rsidR="00E4299B" w:rsidRDefault="00E4299B" w:rsidP="00C212F4">
      <w:r w:rsidRPr="006C4B2D">
        <w:t xml:space="preserve">Реализация мероприятий программы предполагается не только за счет средств организации коммунального комплекса, полученных в виде платы за подключение, но и за счет средств внебюджетных источников (частные инвесторы, кредитные средства, личные средства граждан). </w:t>
      </w:r>
    </w:p>
    <w:p w14:paraId="3406CE38" w14:textId="77777777" w:rsidR="00E4299B" w:rsidRPr="006C4B2D" w:rsidRDefault="00E4299B" w:rsidP="00BA6FD3">
      <w:pPr>
        <w:jc w:val="right"/>
      </w:pPr>
      <w:r w:rsidRPr="006C4B2D">
        <w:t>Таблица 1.6.1</w:t>
      </w:r>
    </w:p>
    <w:p w14:paraId="0422110A" w14:textId="77777777" w:rsidR="00E4299B" w:rsidRDefault="00E4299B" w:rsidP="00BA6FD3">
      <w:pPr>
        <w:ind w:firstLine="0"/>
        <w:jc w:val="center"/>
        <w:rPr>
          <w:szCs w:val="24"/>
        </w:rPr>
      </w:pPr>
      <w:r w:rsidRPr="006C4B2D">
        <w:rPr>
          <w:szCs w:val="24"/>
        </w:rPr>
        <w:lastRenderedPageBreak/>
        <w:t>Показатели объемов капитальных вложений в строительство, реконструкцию и модернизацию объектов централизованных систем водоснабжения</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0"/>
        <w:gridCol w:w="5999"/>
        <w:gridCol w:w="1368"/>
        <w:gridCol w:w="1367"/>
      </w:tblGrid>
      <w:tr w:rsidR="0044162F" w:rsidRPr="00854145" w14:paraId="7DE62E71" w14:textId="77777777" w:rsidTr="00EA3337">
        <w:trPr>
          <w:trHeight w:val="202"/>
          <w:tblHeader/>
        </w:trPr>
        <w:tc>
          <w:tcPr>
            <w:tcW w:w="296" w:type="pct"/>
            <w:shd w:val="clear" w:color="auto" w:fill="auto"/>
            <w:tcMar>
              <w:top w:w="0" w:type="dxa"/>
              <w:bottom w:w="0" w:type="dxa"/>
            </w:tcMar>
            <w:vAlign w:val="center"/>
          </w:tcPr>
          <w:p w14:paraId="29F4662E" w14:textId="77777777" w:rsidR="00EA3337" w:rsidRPr="00854145" w:rsidRDefault="00EA3337" w:rsidP="00407CDE">
            <w:pPr>
              <w:pStyle w:val="afffd"/>
              <w:rPr>
                <w:b/>
              </w:rPr>
            </w:pPr>
            <w:r w:rsidRPr="00854145">
              <w:rPr>
                <w:b/>
              </w:rPr>
              <w:t xml:space="preserve">№ </w:t>
            </w:r>
            <w:proofErr w:type="gramStart"/>
            <w:r w:rsidRPr="00854145">
              <w:rPr>
                <w:b/>
              </w:rPr>
              <w:t>п</w:t>
            </w:r>
            <w:proofErr w:type="gramEnd"/>
            <w:r w:rsidRPr="00854145">
              <w:rPr>
                <w:b/>
              </w:rPr>
              <w:t>/п</w:t>
            </w:r>
          </w:p>
        </w:tc>
        <w:tc>
          <w:tcPr>
            <w:tcW w:w="3231" w:type="pct"/>
            <w:shd w:val="clear" w:color="auto" w:fill="auto"/>
            <w:tcMar>
              <w:top w:w="0" w:type="dxa"/>
              <w:bottom w:w="0" w:type="dxa"/>
            </w:tcMar>
            <w:vAlign w:val="center"/>
          </w:tcPr>
          <w:p w14:paraId="2000B95F" w14:textId="77777777" w:rsidR="00EA3337" w:rsidRPr="00854145" w:rsidRDefault="00EA3337" w:rsidP="00407CDE">
            <w:pPr>
              <w:pStyle w:val="afffd"/>
              <w:rPr>
                <w:b/>
              </w:rPr>
            </w:pPr>
            <w:r w:rsidRPr="00854145">
              <w:rPr>
                <w:b/>
              </w:rPr>
              <w:t>Наименование мероприятия</w:t>
            </w:r>
          </w:p>
        </w:tc>
        <w:tc>
          <w:tcPr>
            <w:tcW w:w="737" w:type="pct"/>
            <w:shd w:val="clear" w:color="auto" w:fill="auto"/>
            <w:tcMar>
              <w:top w:w="0" w:type="dxa"/>
              <w:bottom w:w="0" w:type="dxa"/>
            </w:tcMar>
            <w:vAlign w:val="center"/>
          </w:tcPr>
          <w:p w14:paraId="56D43000" w14:textId="77777777" w:rsidR="00EA3337" w:rsidRPr="00854145" w:rsidRDefault="00EA3337" w:rsidP="00407CDE">
            <w:pPr>
              <w:pStyle w:val="afffd"/>
              <w:rPr>
                <w:b/>
              </w:rPr>
            </w:pPr>
            <w:r w:rsidRPr="00854145">
              <w:rPr>
                <w:b/>
              </w:rPr>
              <w:t>Сроки реализации</w:t>
            </w:r>
          </w:p>
        </w:tc>
        <w:tc>
          <w:tcPr>
            <w:tcW w:w="736" w:type="pct"/>
            <w:vAlign w:val="center"/>
          </w:tcPr>
          <w:p w14:paraId="25425C93" w14:textId="77777777" w:rsidR="00EA3337" w:rsidRPr="00854145" w:rsidRDefault="00EA3337" w:rsidP="00EA3337">
            <w:pPr>
              <w:pStyle w:val="afffd"/>
              <w:rPr>
                <w:b/>
              </w:rPr>
            </w:pPr>
            <w:r w:rsidRPr="00854145">
              <w:rPr>
                <w:b/>
                <w:bCs/>
              </w:rPr>
              <w:t>Затраты, тыс. руб.</w:t>
            </w:r>
          </w:p>
        </w:tc>
      </w:tr>
      <w:tr w:rsidR="0044162F" w:rsidRPr="00854145" w14:paraId="02E3F792" w14:textId="77777777" w:rsidTr="00854145">
        <w:trPr>
          <w:trHeight w:val="302"/>
        </w:trPr>
        <w:tc>
          <w:tcPr>
            <w:tcW w:w="5000" w:type="pct"/>
            <w:gridSpan w:val="4"/>
            <w:shd w:val="clear" w:color="auto" w:fill="auto"/>
            <w:tcMar>
              <w:top w:w="0" w:type="dxa"/>
              <w:bottom w:w="0" w:type="dxa"/>
            </w:tcMar>
            <w:vAlign w:val="center"/>
          </w:tcPr>
          <w:p w14:paraId="0290AA5A" w14:textId="02847DD3" w:rsidR="00EA3337" w:rsidRPr="00854145" w:rsidRDefault="00854145" w:rsidP="00854145">
            <w:pPr>
              <w:spacing w:line="240" w:lineRule="auto"/>
              <w:ind w:firstLine="0"/>
              <w:jc w:val="center"/>
              <w:rPr>
                <w:b/>
                <w:bCs/>
                <w:color w:val="000000"/>
                <w:sz w:val="20"/>
                <w:szCs w:val="20"/>
                <w:lang w:eastAsia="ru-RU"/>
              </w:rPr>
            </w:pPr>
            <w:r>
              <w:rPr>
                <w:b/>
                <w:bCs/>
                <w:color w:val="000000"/>
                <w:sz w:val="20"/>
                <w:szCs w:val="20"/>
              </w:rPr>
              <w:t>Филиал ПАО «ОГК-2» -Череповецкая ГРЭС</w:t>
            </w:r>
          </w:p>
        </w:tc>
      </w:tr>
      <w:tr w:rsidR="007F38A8" w:rsidRPr="00854145" w14:paraId="67183209" w14:textId="77777777" w:rsidTr="00EA3337">
        <w:tc>
          <w:tcPr>
            <w:tcW w:w="296" w:type="pct"/>
            <w:shd w:val="clear" w:color="auto" w:fill="auto"/>
            <w:tcMar>
              <w:top w:w="0" w:type="dxa"/>
              <w:bottom w:w="0" w:type="dxa"/>
            </w:tcMar>
            <w:vAlign w:val="center"/>
          </w:tcPr>
          <w:p w14:paraId="7E9D4A58" w14:textId="77777777" w:rsidR="007F38A8" w:rsidRPr="00854145" w:rsidRDefault="007F38A8" w:rsidP="007F38A8">
            <w:pPr>
              <w:pStyle w:val="afffd"/>
            </w:pPr>
            <w:r w:rsidRPr="00854145">
              <w:t>1</w:t>
            </w:r>
          </w:p>
        </w:tc>
        <w:tc>
          <w:tcPr>
            <w:tcW w:w="3231" w:type="pct"/>
            <w:shd w:val="clear" w:color="auto" w:fill="auto"/>
            <w:tcMar>
              <w:top w:w="0" w:type="dxa"/>
              <w:bottom w:w="0" w:type="dxa"/>
            </w:tcMar>
            <w:vAlign w:val="center"/>
          </w:tcPr>
          <w:p w14:paraId="733A0C8B" w14:textId="54B3CC64" w:rsidR="007F38A8" w:rsidRPr="00854145" w:rsidRDefault="00854145" w:rsidP="007F38A8">
            <w:pPr>
              <w:pStyle w:val="afffffa"/>
            </w:pPr>
            <w:r>
              <w:t>-</w:t>
            </w:r>
          </w:p>
        </w:tc>
        <w:tc>
          <w:tcPr>
            <w:tcW w:w="737" w:type="pct"/>
            <w:shd w:val="clear" w:color="auto" w:fill="auto"/>
            <w:tcMar>
              <w:top w:w="0" w:type="dxa"/>
              <w:bottom w:w="0" w:type="dxa"/>
            </w:tcMar>
            <w:vAlign w:val="center"/>
          </w:tcPr>
          <w:p w14:paraId="15002F81" w14:textId="10B4FCE3" w:rsidR="007F38A8" w:rsidRPr="00854145" w:rsidRDefault="00854145" w:rsidP="007F38A8">
            <w:pPr>
              <w:pStyle w:val="afffd"/>
            </w:pPr>
            <w:r>
              <w:t>-</w:t>
            </w:r>
          </w:p>
        </w:tc>
        <w:tc>
          <w:tcPr>
            <w:tcW w:w="736" w:type="pct"/>
            <w:vAlign w:val="center"/>
          </w:tcPr>
          <w:p w14:paraId="432B16D8" w14:textId="0A563ACE" w:rsidR="007F38A8" w:rsidRPr="00854145" w:rsidRDefault="00854145" w:rsidP="007F38A8">
            <w:pPr>
              <w:pStyle w:val="afffffa"/>
            </w:pPr>
            <w:r>
              <w:t>-</w:t>
            </w:r>
          </w:p>
        </w:tc>
      </w:tr>
      <w:tr w:rsidR="0044162F" w:rsidRPr="00854145" w14:paraId="2A32F023" w14:textId="77777777" w:rsidTr="00EA3337">
        <w:tc>
          <w:tcPr>
            <w:tcW w:w="5000" w:type="pct"/>
            <w:gridSpan w:val="4"/>
            <w:shd w:val="clear" w:color="auto" w:fill="auto"/>
            <w:tcMar>
              <w:top w:w="0" w:type="dxa"/>
              <w:bottom w:w="0" w:type="dxa"/>
            </w:tcMar>
            <w:vAlign w:val="center"/>
          </w:tcPr>
          <w:p w14:paraId="26446DBF" w14:textId="28359E92" w:rsidR="00EA3337" w:rsidRPr="00854145" w:rsidRDefault="00854145" w:rsidP="007F38A8">
            <w:pPr>
              <w:spacing w:line="240" w:lineRule="auto"/>
              <w:ind w:firstLine="0"/>
              <w:jc w:val="center"/>
              <w:rPr>
                <w:b/>
                <w:bCs/>
                <w:color w:val="000000"/>
                <w:sz w:val="20"/>
                <w:szCs w:val="20"/>
                <w:lang w:eastAsia="ru-RU"/>
              </w:rPr>
            </w:pPr>
            <w:r w:rsidRPr="00854145">
              <w:rPr>
                <w:b/>
                <w:bCs/>
                <w:color w:val="000000"/>
                <w:sz w:val="20"/>
                <w:szCs w:val="20"/>
              </w:rPr>
              <w:t>МУП «Услуга»</w:t>
            </w:r>
          </w:p>
        </w:tc>
      </w:tr>
      <w:tr w:rsidR="0044162F" w:rsidRPr="00854145" w14:paraId="3C3E5633" w14:textId="77777777" w:rsidTr="00B61EAC">
        <w:tc>
          <w:tcPr>
            <w:tcW w:w="296" w:type="pct"/>
            <w:shd w:val="clear" w:color="auto" w:fill="auto"/>
            <w:tcMar>
              <w:top w:w="0" w:type="dxa"/>
              <w:bottom w:w="0" w:type="dxa"/>
            </w:tcMar>
            <w:vAlign w:val="center"/>
          </w:tcPr>
          <w:p w14:paraId="7F332795" w14:textId="77777777" w:rsidR="00C85030" w:rsidRPr="00854145" w:rsidRDefault="00C85030" w:rsidP="00C85030">
            <w:pPr>
              <w:pStyle w:val="afffd"/>
            </w:pPr>
            <w:r w:rsidRPr="00854145">
              <w:t>1</w:t>
            </w:r>
          </w:p>
        </w:tc>
        <w:tc>
          <w:tcPr>
            <w:tcW w:w="3231" w:type="pct"/>
            <w:shd w:val="clear" w:color="auto" w:fill="auto"/>
            <w:tcMar>
              <w:top w:w="0" w:type="dxa"/>
              <w:bottom w:w="0" w:type="dxa"/>
            </w:tcMar>
            <w:vAlign w:val="center"/>
          </w:tcPr>
          <w:p w14:paraId="68827A29" w14:textId="251C9D08" w:rsidR="00C85030" w:rsidRPr="00854145" w:rsidRDefault="00C85030" w:rsidP="00C85030">
            <w:pPr>
              <w:pStyle w:val="afffffa"/>
            </w:pPr>
            <w:r w:rsidRPr="00854145">
              <w:t>-</w:t>
            </w:r>
          </w:p>
        </w:tc>
        <w:tc>
          <w:tcPr>
            <w:tcW w:w="737" w:type="pct"/>
            <w:shd w:val="clear" w:color="auto" w:fill="auto"/>
            <w:tcMar>
              <w:top w:w="0" w:type="dxa"/>
              <w:bottom w:w="0" w:type="dxa"/>
            </w:tcMar>
            <w:vAlign w:val="center"/>
          </w:tcPr>
          <w:p w14:paraId="70955A9F" w14:textId="6A440AE1" w:rsidR="00C85030" w:rsidRPr="00854145" w:rsidRDefault="00C85030" w:rsidP="00C85030">
            <w:pPr>
              <w:pStyle w:val="afffd"/>
            </w:pPr>
            <w:r w:rsidRPr="00854145">
              <w:t>-</w:t>
            </w:r>
          </w:p>
        </w:tc>
        <w:tc>
          <w:tcPr>
            <w:tcW w:w="736" w:type="pct"/>
            <w:vAlign w:val="center"/>
          </w:tcPr>
          <w:p w14:paraId="2CC27CE6" w14:textId="07E2899A" w:rsidR="00C85030" w:rsidRPr="00854145" w:rsidRDefault="00C85030" w:rsidP="00C85030">
            <w:pPr>
              <w:spacing w:line="240" w:lineRule="auto"/>
              <w:ind w:firstLine="0"/>
              <w:jc w:val="center"/>
            </w:pPr>
            <w:r w:rsidRPr="00854145">
              <w:t>-</w:t>
            </w:r>
          </w:p>
        </w:tc>
      </w:tr>
      <w:tr w:rsidR="0044162F" w:rsidRPr="00854145" w14:paraId="5DDEE97E" w14:textId="77777777" w:rsidTr="00EA3337">
        <w:tc>
          <w:tcPr>
            <w:tcW w:w="5000" w:type="pct"/>
            <w:gridSpan w:val="4"/>
            <w:shd w:val="clear" w:color="auto" w:fill="auto"/>
            <w:tcMar>
              <w:top w:w="0" w:type="dxa"/>
              <w:bottom w:w="0" w:type="dxa"/>
            </w:tcMar>
            <w:vAlign w:val="center"/>
          </w:tcPr>
          <w:p w14:paraId="1679E8A6" w14:textId="249B56F7" w:rsidR="00A03F15" w:rsidRPr="00854145" w:rsidRDefault="00854145" w:rsidP="00EA3337">
            <w:pPr>
              <w:pStyle w:val="afffd"/>
              <w:rPr>
                <w:b/>
              </w:rPr>
            </w:pPr>
            <w:r w:rsidRPr="00854145">
              <w:rPr>
                <w:b/>
              </w:rPr>
              <w:t xml:space="preserve">МУП «ЖКХ п. </w:t>
            </w:r>
            <w:proofErr w:type="spellStart"/>
            <w:r w:rsidRPr="00854145">
              <w:rPr>
                <w:b/>
              </w:rPr>
              <w:t>Хохлово</w:t>
            </w:r>
            <w:proofErr w:type="spellEnd"/>
            <w:r w:rsidRPr="00854145">
              <w:rPr>
                <w:b/>
              </w:rPr>
              <w:t>»</w:t>
            </w:r>
          </w:p>
        </w:tc>
      </w:tr>
      <w:tr w:rsidR="007F38A8" w:rsidRPr="00854145" w14:paraId="591E210A" w14:textId="77777777" w:rsidTr="00EA3337">
        <w:tc>
          <w:tcPr>
            <w:tcW w:w="296" w:type="pct"/>
            <w:shd w:val="clear" w:color="auto" w:fill="auto"/>
            <w:tcMar>
              <w:top w:w="0" w:type="dxa"/>
              <w:bottom w:w="0" w:type="dxa"/>
            </w:tcMar>
            <w:vAlign w:val="center"/>
          </w:tcPr>
          <w:p w14:paraId="4BB061A9" w14:textId="77777777" w:rsidR="007F38A8" w:rsidRPr="00854145" w:rsidRDefault="007F38A8" w:rsidP="007F38A8">
            <w:pPr>
              <w:pStyle w:val="afffd"/>
            </w:pPr>
            <w:r w:rsidRPr="00854145">
              <w:t>1</w:t>
            </w:r>
          </w:p>
        </w:tc>
        <w:tc>
          <w:tcPr>
            <w:tcW w:w="3231" w:type="pct"/>
            <w:shd w:val="clear" w:color="auto" w:fill="auto"/>
            <w:tcMar>
              <w:top w:w="0" w:type="dxa"/>
              <w:bottom w:w="0" w:type="dxa"/>
            </w:tcMar>
            <w:vAlign w:val="center"/>
          </w:tcPr>
          <w:p w14:paraId="489F76E5" w14:textId="32CF3137" w:rsidR="007F38A8" w:rsidRPr="00854145" w:rsidRDefault="00854145" w:rsidP="00854145">
            <w:pPr>
              <w:pStyle w:val="afffd"/>
            </w:pPr>
            <w:r w:rsidRPr="00854145">
              <w:t>Замена трубопроводов и оборудования</w:t>
            </w:r>
          </w:p>
        </w:tc>
        <w:tc>
          <w:tcPr>
            <w:tcW w:w="737" w:type="pct"/>
            <w:shd w:val="clear" w:color="auto" w:fill="auto"/>
            <w:tcMar>
              <w:top w:w="0" w:type="dxa"/>
              <w:bottom w:w="0" w:type="dxa"/>
            </w:tcMar>
            <w:vAlign w:val="center"/>
          </w:tcPr>
          <w:p w14:paraId="28A11B9D" w14:textId="164BF1DC" w:rsidR="007F38A8" w:rsidRPr="00854145" w:rsidRDefault="00854145" w:rsidP="007F38A8">
            <w:pPr>
              <w:pStyle w:val="afffd"/>
            </w:pPr>
            <w:r>
              <w:t>-</w:t>
            </w:r>
          </w:p>
        </w:tc>
        <w:tc>
          <w:tcPr>
            <w:tcW w:w="736" w:type="pct"/>
            <w:vAlign w:val="center"/>
          </w:tcPr>
          <w:p w14:paraId="47AD2981" w14:textId="7A8A3F96" w:rsidR="007F38A8" w:rsidRPr="00854145" w:rsidRDefault="00854145" w:rsidP="007F38A8">
            <w:pPr>
              <w:pStyle w:val="afffd"/>
            </w:pPr>
            <w:r>
              <w:t>-</w:t>
            </w:r>
          </w:p>
        </w:tc>
      </w:tr>
    </w:tbl>
    <w:p w14:paraId="1033DBF5" w14:textId="77777777" w:rsidR="00EA3337" w:rsidRPr="001D035A" w:rsidRDefault="00EA3337" w:rsidP="001D035A">
      <w:pPr>
        <w:ind w:left="567" w:firstLine="0"/>
      </w:pPr>
    </w:p>
    <w:p w14:paraId="3089FBCE" w14:textId="77777777" w:rsidR="00E4299B" w:rsidRPr="006C4B2D" w:rsidRDefault="00E4299B" w:rsidP="00FD4F95"/>
    <w:p w14:paraId="388DD159" w14:textId="77777777" w:rsidR="00E4299B" w:rsidRPr="006C4B2D" w:rsidRDefault="00E4299B" w:rsidP="00AC7B53">
      <w:pPr>
        <w:pStyle w:val="2"/>
        <w:sectPr w:rsidR="00E4299B" w:rsidRPr="006C4B2D" w:rsidSect="00837EA1">
          <w:pgSz w:w="11906" w:h="16838"/>
          <w:pgMar w:top="1134" w:right="851" w:bottom="1134" w:left="1701" w:header="567" w:footer="0" w:gutter="0"/>
          <w:cols w:space="708"/>
          <w:docGrid w:linePitch="360"/>
        </w:sectPr>
      </w:pPr>
    </w:p>
    <w:p w14:paraId="33A5100F" w14:textId="77777777" w:rsidR="00E4299B" w:rsidRPr="006C4B2D" w:rsidRDefault="00E4299B" w:rsidP="00AC7B53">
      <w:pPr>
        <w:pStyle w:val="2"/>
      </w:pPr>
      <w:bookmarkStart w:id="110" w:name="_Toc170716984"/>
      <w:r w:rsidRPr="006C4B2D">
        <w:lastRenderedPageBreak/>
        <w:t>ПЛАНОВЫЕ ЗНАЧЕНИЯ ПОКАЗАТЕЛЕЙ РАЗВИТИЯ ЦЕНТРАЛИЗОВАННЫХ СИСТЕМ ВОДОСНАБЖЕНИЯ</w:t>
      </w:r>
      <w:bookmarkEnd w:id="110"/>
    </w:p>
    <w:p w14:paraId="5E65E949" w14:textId="77777777" w:rsidR="00E4299B" w:rsidRPr="006C4B2D" w:rsidRDefault="00E4299B" w:rsidP="0033084E">
      <w:r w:rsidRPr="006C4B2D">
        <w:t>К целевым показателям деятельности организаций, осуществляющих холодное водоснабжение, относятся:</w:t>
      </w:r>
    </w:p>
    <w:p w14:paraId="06B38D8F" w14:textId="77777777" w:rsidR="00E4299B" w:rsidRPr="006C4B2D" w:rsidRDefault="00E4299B" w:rsidP="007D31B7">
      <w:pPr>
        <w:pStyle w:val="af4"/>
        <w:numPr>
          <w:ilvl w:val="0"/>
          <w:numId w:val="22"/>
        </w:numPr>
        <w:ind w:left="993"/>
      </w:pPr>
      <w:r w:rsidRPr="006C4B2D">
        <w:t>показатели качества воды;</w:t>
      </w:r>
    </w:p>
    <w:p w14:paraId="314A59FA" w14:textId="77777777" w:rsidR="00E4299B" w:rsidRPr="006C4B2D" w:rsidRDefault="00E4299B" w:rsidP="007D31B7">
      <w:pPr>
        <w:pStyle w:val="af4"/>
        <w:numPr>
          <w:ilvl w:val="0"/>
          <w:numId w:val="22"/>
        </w:numPr>
        <w:ind w:left="993"/>
      </w:pPr>
      <w:r w:rsidRPr="006C4B2D">
        <w:t>показатели надежности и бесперебойности водоснабжения;</w:t>
      </w:r>
    </w:p>
    <w:p w14:paraId="0C6A9A0D" w14:textId="77777777" w:rsidR="00E4299B" w:rsidRPr="006C4B2D" w:rsidRDefault="00E4299B" w:rsidP="007D31B7">
      <w:pPr>
        <w:pStyle w:val="af4"/>
        <w:numPr>
          <w:ilvl w:val="0"/>
          <w:numId w:val="22"/>
        </w:numPr>
        <w:ind w:left="993"/>
      </w:pPr>
      <w:r w:rsidRPr="006C4B2D">
        <w:t>показатели эффективности использования ресурсов, в том числе уровень потерь воды (тепловой энергии в составе горячей воды);</w:t>
      </w:r>
    </w:p>
    <w:p w14:paraId="70A48A1C" w14:textId="77777777" w:rsidR="00E4299B" w:rsidRPr="006C4B2D" w:rsidRDefault="00E4299B" w:rsidP="007D31B7">
      <w:pPr>
        <w:pStyle w:val="af4"/>
        <w:numPr>
          <w:ilvl w:val="0"/>
          <w:numId w:val="22"/>
        </w:numPr>
        <w:ind w:left="993"/>
      </w:pPr>
      <w:r w:rsidRPr="006C4B2D">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3534682" w14:textId="77777777" w:rsidR="00E4299B" w:rsidRPr="006C4B2D" w:rsidRDefault="00E4299B" w:rsidP="0033084E">
      <w:r w:rsidRPr="006C4B2D">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CC4F09F" w14:textId="77777777" w:rsidR="00E4299B" w:rsidRPr="006C4B2D" w:rsidRDefault="00E4299B" w:rsidP="0033084E">
      <w:r w:rsidRPr="006C4B2D">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0A4FE64C" w14:textId="7A73D22D" w:rsidR="00E4299B" w:rsidRPr="006C4B2D" w:rsidRDefault="00E4299B" w:rsidP="00441DA2">
      <w:pPr>
        <w:rPr>
          <w:lang w:eastAsia="ru-RU"/>
        </w:rPr>
      </w:pPr>
      <w:r w:rsidRPr="006C4B2D">
        <w:rPr>
          <w:lang w:eastAsia="ru-RU"/>
        </w:rPr>
        <w:t>Динамика целевых показателей развития централизованн</w:t>
      </w:r>
      <w:r w:rsidR="002D0132">
        <w:rPr>
          <w:lang w:eastAsia="ru-RU"/>
        </w:rPr>
        <w:t>ых систем</w:t>
      </w:r>
      <w:r w:rsidRPr="006C4B2D">
        <w:rPr>
          <w:lang w:eastAsia="ru-RU"/>
        </w:rPr>
        <w:t xml:space="preserve"> водоснабжения представлена в таблиц</w:t>
      </w:r>
      <w:r w:rsidR="002D0132">
        <w:rPr>
          <w:lang w:eastAsia="ru-RU"/>
        </w:rPr>
        <w:t>ах</w:t>
      </w:r>
      <w:r w:rsidRPr="006C4B2D">
        <w:rPr>
          <w:lang w:eastAsia="ru-RU"/>
        </w:rPr>
        <w:t xml:space="preserve"> 1.7.1</w:t>
      </w:r>
      <w:r w:rsidR="002D0132">
        <w:rPr>
          <w:lang w:eastAsia="ru-RU"/>
        </w:rPr>
        <w:t>-1.7.</w:t>
      </w:r>
      <w:r w:rsidR="009E4F41">
        <w:rPr>
          <w:lang w:eastAsia="ru-RU"/>
        </w:rPr>
        <w:t>3</w:t>
      </w:r>
      <w:r w:rsidRPr="006C4B2D">
        <w:rPr>
          <w:lang w:eastAsia="ru-RU"/>
        </w:rPr>
        <w:t>.</w:t>
      </w:r>
    </w:p>
    <w:p w14:paraId="36429F9E" w14:textId="77777777" w:rsidR="00E4299B" w:rsidRPr="006C4B2D" w:rsidRDefault="00E4299B" w:rsidP="00441DA2">
      <w:pPr>
        <w:keepNext/>
        <w:jc w:val="right"/>
        <w:rPr>
          <w:lang w:eastAsia="ru-RU"/>
        </w:rPr>
        <w:sectPr w:rsidR="00E4299B" w:rsidRPr="006C4B2D" w:rsidSect="00837EA1">
          <w:pgSz w:w="11906" w:h="16838"/>
          <w:pgMar w:top="1134" w:right="851" w:bottom="1134" w:left="1701" w:header="567" w:footer="0" w:gutter="0"/>
          <w:cols w:space="708"/>
          <w:docGrid w:linePitch="360"/>
        </w:sectPr>
      </w:pPr>
    </w:p>
    <w:p w14:paraId="34F2381B" w14:textId="77777777" w:rsidR="00E4299B" w:rsidRPr="006C4B2D" w:rsidRDefault="00E4299B" w:rsidP="00441DA2">
      <w:pPr>
        <w:keepNext/>
        <w:jc w:val="right"/>
        <w:rPr>
          <w:lang w:eastAsia="ru-RU"/>
        </w:rPr>
      </w:pPr>
      <w:r w:rsidRPr="006C4B2D">
        <w:rPr>
          <w:lang w:eastAsia="ru-RU"/>
        </w:rPr>
        <w:lastRenderedPageBreak/>
        <w:t>Таблица 1.7.1</w:t>
      </w:r>
    </w:p>
    <w:p w14:paraId="4B5F3721" w14:textId="08ECF497" w:rsidR="00E4299B" w:rsidRPr="006C4B2D" w:rsidRDefault="00E4299B" w:rsidP="00441DA2">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002D0132" w:rsidRPr="00EA3337">
        <w:t xml:space="preserve"> </w:t>
      </w:r>
      <w:r w:rsidR="00E50215" w:rsidRPr="00E50215">
        <w:t>Филиал ПАО «ОГК-2» -Череповецкая ГРЭС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823"/>
        <w:gridCol w:w="3597"/>
        <w:gridCol w:w="965"/>
        <w:gridCol w:w="747"/>
        <w:gridCol w:w="747"/>
        <w:gridCol w:w="747"/>
        <w:gridCol w:w="747"/>
        <w:gridCol w:w="747"/>
        <w:gridCol w:w="747"/>
        <w:gridCol w:w="747"/>
        <w:gridCol w:w="767"/>
        <w:gridCol w:w="755"/>
        <w:gridCol w:w="755"/>
        <w:gridCol w:w="747"/>
      </w:tblGrid>
      <w:tr w:rsidR="00536552" w:rsidRPr="006C4B2D" w14:paraId="708E1F5C" w14:textId="77777777" w:rsidTr="00275257">
        <w:trPr>
          <w:tblHeader/>
        </w:trPr>
        <w:tc>
          <w:tcPr>
            <w:tcW w:w="623" w:type="pct"/>
            <w:shd w:val="clear" w:color="auto" w:fill="auto"/>
            <w:tcMar>
              <w:top w:w="0" w:type="dxa"/>
              <w:left w:w="28" w:type="dxa"/>
              <w:bottom w:w="0" w:type="dxa"/>
              <w:right w:w="28" w:type="dxa"/>
            </w:tcMar>
            <w:vAlign w:val="center"/>
          </w:tcPr>
          <w:p w14:paraId="74561042" w14:textId="77777777" w:rsidR="00536552" w:rsidRPr="006C4B2D" w:rsidRDefault="00536552" w:rsidP="00536552">
            <w:pPr>
              <w:keepNext/>
              <w:spacing w:line="240" w:lineRule="auto"/>
              <w:ind w:firstLine="0"/>
              <w:jc w:val="center"/>
              <w:rPr>
                <w:b/>
                <w:sz w:val="20"/>
                <w:szCs w:val="20"/>
              </w:rPr>
            </w:pPr>
            <w:r w:rsidRPr="006C4B2D">
              <w:rPr>
                <w:b/>
                <w:sz w:val="20"/>
                <w:szCs w:val="20"/>
              </w:rPr>
              <w:t>Группа</w:t>
            </w:r>
          </w:p>
        </w:tc>
        <w:tc>
          <w:tcPr>
            <w:tcW w:w="1229" w:type="pct"/>
            <w:shd w:val="clear" w:color="auto" w:fill="auto"/>
            <w:tcMar>
              <w:top w:w="0" w:type="dxa"/>
              <w:left w:w="28" w:type="dxa"/>
              <w:bottom w:w="0" w:type="dxa"/>
              <w:right w:w="28" w:type="dxa"/>
            </w:tcMar>
            <w:vAlign w:val="center"/>
          </w:tcPr>
          <w:p w14:paraId="24BAA738" w14:textId="77777777" w:rsidR="00536552" w:rsidRPr="006C4B2D" w:rsidRDefault="00536552" w:rsidP="00536552">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14:paraId="27ADD0E8" w14:textId="77777777" w:rsidR="00536552" w:rsidRPr="006C4B2D" w:rsidRDefault="00536552" w:rsidP="00536552">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14:paraId="52342BA6" w14:textId="38F87002" w:rsidR="00536552" w:rsidRPr="006C4B2D" w:rsidRDefault="00536552" w:rsidP="00536552">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14:paraId="367B5134" w14:textId="186A090F" w:rsidR="00536552" w:rsidRPr="006C4B2D" w:rsidRDefault="00536552" w:rsidP="00536552">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14:paraId="33E6FFD3" w14:textId="51F1D676" w:rsidR="00536552" w:rsidRPr="006C4B2D" w:rsidRDefault="00536552" w:rsidP="00536552">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14:paraId="3FF10384" w14:textId="07AAB250" w:rsidR="00536552" w:rsidRPr="006C4B2D" w:rsidRDefault="00536552" w:rsidP="00536552">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14:paraId="1C20ABD5" w14:textId="73C64787" w:rsidR="00536552" w:rsidRPr="006C4B2D" w:rsidRDefault="00536552" w:rsidP="00536552">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14:paraId="2C6CCBCB" w14:textId="27372E4F" w:rsidR="00536552" w:rsidRPr="006C4B2D" w:rsidRDefault="00536552" w:rsidP="00536552">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14:paraId="64D2F42D" w14:textId="721EA05E" w:rsidR="00536552" w:rsidRPr="006C4B2D" w:rsidRDefault="00536552" w:rsidP="00536552">
            <w:pPr>
              <w:keepNext/>
              <w:spacing w:line="240" w:lineRule="auto"/>
              <w:ind w:firstLine="0"/>
              <w:jc w:val="center"/>
              <w:rPr>
                <w:b/>
                <w:sz w:val="20"/>
                <w:szCs w:val="20"/>
              </w:rPr>
            </w:pPr>
            <w:r w:rsidRPr="006C4B2D">
              <w:rPr>
                <w:b/>
                <w:sz w:val="20"/>
                <w:szCs w:val="20"/>
              </w:rPr>
              <w:t>2030 г.</w:t>
            </w:r>
          </w:p>
        </w:tc>
        <w:tc>
          <w:tcPr>
            <w:tcW w:w="262" w:type="pct"/>
            <w:shd w:val="clear" w:color="auto" w:fill="auto"/>
            <w:vAlign w:val="center"/>
          </w:tcPr>
          <w:p w14:paraId="0BEE3C7D" w14:textId="0F528D2B"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14:paraId="4D934E97" w14:textId="74C8DE1F"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14:paraId="273AE620" w14:textId="2F489E7A"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14:paraId="199B295A" w14:textId="7C2FDB57" w:rsidR="00536552" w:rsidRPr="006C4B2D" w:rsidRDefault="00536552" w:rsidP="00536552">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7C6790" w:rsidRPr="006C4B2D" w14:paraId="1B9DA9B9" w14:textId="77777777" w:rsidTr="00275257">
        <w:tc>
          <w:tcPr>
            <w:tcW w:w="623" w:type="pct"/>
            <w:vMerge w:val="restart"/>
            <w:shd w:val="clear" w:color="auto" w:fill="auto"/>
            <w:tcMar>
              <w:top w:w="0" w:type="dxa"/>
              <w:left w:w="28" w:type="dxa"/>
              <w:bottom w:w="0" w:type="dxa"/>
              <w:right w:w="28" w:type="dxa"/>
            </w:tcMar>
          </w:tcPr>
          <w:p w14:paraId="1755F912" w14:textId="77777777" w:rsidR="007C6790" w:rsidRPr="006C4B2D" w:rsidRDefault="007C6790" w:rsidP="007C6790">
            <w:pPr>
              <w:spacing w:line="240" w:lineRule="auto"/>
              <w:ind w:firstLine="0"/>
              <w:jc w:val="left"/>
              <w:rPr>
                <w:sz w:val="20"/>
                <w:szCs w:val="20"/>
              </w:rPr>
            </w:pPr>
            <w:r w:rsidRPr="006C4B2D">
              <w:rPr>
                <w:sz w:val="20"/>
                <w:szCs w:val="20"/>
              </w:rPr>
              <w:t>1. Показатели качества воды</w:t>
            </w:r>
          </w:p>
        </w:tc>
        <w:tc>
          <w:tcPr>
            <w:tcW w:w="1229" w:type="pct"/>
            <w:shd w:val="clear" w:color="auto" w:fill="auto"/>
            <w:tcMar>
              <w:top w:w="0" w:type="dxa"/>
              <w:left w:w="28" w:type="dxa"/>
              <w:bottom w:w="0" w:type="dxa"/>
              <w:right w:w="28" w:type="dxa"/>
            </w:tcMar>
            <w:vAlign w:val="center"/>
          </w:tcPr>
          <w:p w14:paraId="5840E9B3" w14:textId="77777777" w:rsidR="007C6790" w:rsidRPr="006C4B2D" w:rsidRDefault="007C6790" w:rsidP="007C6790">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14:paraId="4D5260C7" w14:textId="5C2AF6E9"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6C578995" w14:textId="6FE33B14"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75460A6B" w14:textId="271D0E30"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1B0A9D4A" w14:textId="7101798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0140E173" w14:textId="2C0360C2"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3115A9C8" w14:textId="23F67B8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271F2F8E" w14:textId="010C6222"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vAlign w:val="center"/>
          </w:tcPr>
          <w:p w14:paraId="72702E04" w14:textId="52BA0D73"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62" w:type="pct"/>
            <w:shd w:val="clear" w:color="auto" w:fill="auto"/>
            <w:vAlign w:val="center"/>
          </w:tcPr>
          <w:p w14:paraId="54A24653" w14:textId="079FF268"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7070D1EA" w14:textId="294C125C"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3331F033" w14:textId="1AC4009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vAlign w:val="center"/>
          </w:tcPr>
          <w:p w14:paraId="1DD8A77A" w14:textId="34A5E29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r>
      <w:tr w:rsidR="007C6790" w:rsidRPr="006C4B2D" w14:paraId="4D21049A" w14:textId="77777777" w:rsidTr="00275257">
        <w:tc>
          <w:tcPr>
            <w:tcW w:w="623" w:type="pct"/>
            <w:vMerge/>
            <w:shd w:val="clear" w:color="auto" w:fill="auto"/>
            <w:tcMar>
              <w:top w:w="0" w:type="dxa"/>
              <w:left w:w="28" w:type="dxa"/>
              <w:bottom w:w="0" w:type="dxa"/>
              <w:right w:w="28" w:type="dxa"/>
            </w:tcMar>
          </w:tcPr>
          <w:p w14:paraId="0A84CCBE" w14:textId="77777777" w:rsidR="007C6790" w:rsidRPr="006C4B2D" w:rsidRDefault="007C6790" w:rsidP="007C6790">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14:paraId="23AF40C9" w14:textId="77777777" w:rsidR="007C6790" w:rsidRPr="006C4B2D" w:rsidRDefault="007C6790" w:rsidP="007C6790">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14:paraId="1555157F" w14:textId="32F8F490"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7C265EA2" w14:textId="70C68314"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67096137" w14:textId="03787161"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6DE35844" w14:textId="74327118"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45BE0803" w14:textId="5F74AA80"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264636BB" w14:textId="5378EC38"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6EAE5D07" w14:textId="296DEC7A"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vAlign w:val="center"/>
          </w:tcPr>
          <w:p w14:paraId="3233BF1E" w14:textId="72472DC1"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62" w:type="pct"/>
            <w:shd w:val="clear" w:color="auto" w:fill="auto"/>
            <w:vAlign w:val="center"/>
          </w:tcPr>
          <w:p w14:paraId="0637B932" w14:textId="46EB22BA"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22C857BB" w14:textId="6BAC9880"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7ADA6CFC" w14:textId="6A45D55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vAlign w:val="center"/>
          </w:tcPr>
          <w:p w14:paraId="2893E766" w14:textId="22C17611"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r>
      <w:tr w:rsidR="007C6790" w:rsidRPr="006C4B2D" w14:paraId="4729ECE9" w14:textId="77777777" w:rsidTr="00275257">
        <w:tc>
          <w:tcPr>
            <w:tcW w:w="623" w:type="pct"/>
            <w:vMerge w:val="restart"/>
            <w:shd w:val="clear" w:color="auto" w:fill="auto"/>
            <w:tcMar>
              <w:top w:w="0" w:type="dxa"/>
              <w:left w:w="28" w:type="dxa"/>
              <w:bottom w:w="0" w:type="dxa"/>
              <w:right w:w="28" w:type="dxa"/>
            </w:tcMar>
          </w:tcPr>
          <w:p w14:paraId="06BA6BE7" w14:textId="77777777" w:rsidR="007C6790" w:rsidRPr="006C4B2D" w:rsidRDefault="007C6790" w:rsidP="007C6790">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9" w:type="pct"/>
            <w:shd w:val="clear" w:color="auto" w:fill="auto"/>
            <w:tcMar>
              <w:top w:w="0" w:type="dxa"/>
              <w:left w:w="28" w:type="dxa"/>
              <w:bottom w:w="0" w:type="dxa"/>
              <w:right w:w="28" w:type="dxa"/>
            </w:tcMar>
            <w:vAlign w:val="center"/>
          </w:tcPr>
          <w:p w14:paraId="38CA3C3C" w14:textId="77777777" w:rsidR="007C6790" w:rsidRPr="006C4B2D" w:rsidRDefault="007C6790" w:rsidP="007C6790">
            <w:pPr>
              <w:spacing w:line="240" w:lineRule="auto"/>
              <w:ind w:firstLine="0"/>
              <w:jc w:val="left"/>
              <w:rPr>
                <w:sz w:val="20"/>
                <w:szCs w:val="20"/>
              </w:rPr>
            </w:pPr>
            <w:r w:rsidRPr="006C4B2D">
              <w:rPr>
                <w:sz w:val="20"/>
                <w:szCs w:val="20"/>
              </w:rPr>
              <w:t xml:space="preserve">1. Водопроводные сети, нуждающиеся в замене, </w:t>
            </w:r>
            <w:proofErr w:type="gramStart"/>
            <w:r w:rsidRPr="006C4B2D">
              <w:rPr>
                <w:sz w:val="20"/>
                <w:szCs w:val="20"/>
              </w:rPr>
              <w:t>км</w:t>
            </w:r>
            <w:proofErr w:type="gramEnd"/>
          </w:p>
        </w:tc>
        <w:tc>
          <w:tcPr>
            <w:tcW w:w="330" w:type="pct"/>
            <w:shd w:val="clear" w:color="auto" w:fill="auto"/>
            <w:tcMar>
              <w:top w:w="0" w:type="dxa"/>
              <w:left w:w="28" w:type="dxa"/>
              <w:bottom w:w="0" w:type="dxa"/>
              <w:right w:w="28" w:type="dxa"/>
            </w:tcMar>
            <w:vAlign w:val="center"/>
          </w:tcPr>
          <w:p w14:paraId="41758FEE" w14:textId="13CB0DF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61F77E6" w14:textId="0A9F94D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047959D" w14:textId="3EA23CC0"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5436075" w14:textId="4E29934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4D839BA" w14:textId="19BDDDE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62B6A84" w14:textId="610B1408"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AA20A8B" w14:textId="7915C1D5" w:rsidR="007C6790" w:rsidRPr="00AB3FEE" w:rsidRDefault="007C6790" w:rsidP="007C6790">
            <w:pPr>
              <w:pStyle w:val="afffffa"/>
            </w:pPr>
            <w:r>
              <w:t>-</w:t>
            </w:r>
          </w:p>
        </w:tc>
        <w:tc>
          <w:tcPr>
            <w:tcW w:w="255" w:type="pct"/>
            <w:shd w:val="clear" w:color="auto" w:fill="auto"/>
            <w:vAlign w:val="center"/>
          </w:tcPr>
          <w:p w14:paraId="557B4000" w14:textId="2FB32BB1" w:rsidR="007C6790" w:rsidRPr="00AB3FEE" w:rsidRDefault="007C6790" w:rsidP="007C6790">
            <w:pPr>
              <w:pStyle w:val="afffffa"/>
            </w:pPr>
            <w:r>
              <w:t>-</w:t>
            </w:r>
          </w:p>
        </w:tc>
        <w:tc>
          <w:tcPr>
            <w:tcW w:w="262" w:type="pct"/>
            <w:shd w:val="clear" w:color="auto" w:fill="auto"/>
            <w:vAlign w:val="center"/>
          </w:tcPr>
          <w:p w14:paraId="7453211B" w14:textId="45A014D5" w:rsidR="007C6790" w:rsidRPr="00AB3FEE" w:rsidRDefault="007C6790" w:rsidP="007C6790">
            <w:pPr>
              <w:pStyle w:val="afffffa"/>
            </w:pPr>
            <w:r>
              <w:t>-</w:t>
            </w:r>
          </w:p>
        </w:tc>
        <w:tc>
          <w:tcPr>
            <w:tcW w:w="258" w:type="pct"/>
            <w:vAlign w:val="center"/>
          </w:tcPr>
          <w:p w14:paraId="3429F23C" w14:textId="5763626E" w:rsidR="007C6790" w:rsidRPr="00AB3FEE" w:rsidRDefault="007C6790" w:rsidP="007C6790">
            <w:pPr>
              <w:pStyle w:val="afffffa"/>
            </w:pPr>
            <w:r>
              <w:t>-</w:t>
            </w:r>
          </w:p>
        </w:tc>
        <w:tc>
          <w:tcPr>
            <w:tcW w:w="258" w:type="pct"/>
            <w:vAlign w:val="center"/>
          </w:tcPr>
          <w:p w14:paraId="483EB127" w14:textId="1416401A" w:rsidR="007C6790" w:rsidRPr="00AB3FEE" w:rsidRDefault="007C6790" w:rsidP="007C6790">
            <w:pPr>
              <w:pStyle w:val="afffffa"/>
            </w:pPr>
            <w:r>
              <w:t>-</w:t>
            </w:r>
          </w:p>
        </w:tc>
        <w:tc>
          <w:tcPr>
            <w:tcW w:w="255" w:type="pct"/>
            <w:vAlign w:val="center"/>
          </w:tcPr>
          <w:p w14:paraId="281EF857" w14:textId="72DB425D" w:rsidR="007C6790" w:rsidRPr="00AB3FEE" w:rsidRDefault="007C6790" w:rsidP="007C6790">
            <w:pPr>
              <w:pStyle w:val="afffffa"/>
            </w:pPr>
            <w:r>
              <w:t>-</w:t>
            </w:r>
          </w:p>
        </w:tc>
      </w:tr>
      <w:tr w:rsidR="007C6790" w:rsidRPr="006C4B2D" w14:paraId="221BE84C" w14:textId="77777777" w:rsidTr="00275257">
        <w:tc>
          <w:tcPr>
            <w:tcW w:w="623" w:type="pct"/>
            <w:vMerge/>
            <w:shd w:val="clear" w:color="auto" w:fill="auto"/>
            <w:tcMar>
              <w:top w:w="0" w:type="dxa"/>
              <w:left w:w="28" w:type="dxa"/>
              <w:bottom w:w="0" w:type="dxa"/>
              <w:right w:w="28" w:type="dxa"/>
            </w:tcMar>
          </w:tcPr>
          <w:p w14:paraId="2E726F2D" w14:textId="77777777" w:rsidR="007C6790" w:rsidRPr="006C4B2D" w:rsidRDefault="007C6790" w:rsidP="007C6790">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14:paraId="771FE497" w14:textId="77777777" w:rsidR="007C6790" w:rsidRPr="006C4B2D" w:rsidRDefault="007C6790" w:rsidP="007C6790">
            <w:pPr>
              <w:spacing w:line="240" w:lineRule="auto"/>
              <w:ind w:firstLine="0"/>
              <w:jc w:val="left"/>
              <w:rPr>
                <w:sz w:val="20"/>
                <w:szCs w:val="20"/>
              </w:rPr>
            </w:pPr>
            <w:r w:rsidRPr="006C4B2D">
              <w:rPr>
                <w:sz w:val="20"/>
                <w:szCs w:val="20"/>
              </w:rPr>
              <w:t>2. Аварийность на сетях водопровода, ед./</w:t>
            </w:r>
            <w:proofErr w:type="gramStart"/>
            <w:r w:rsidRPr="006C4B2D">
              <w:rPr>
                <w:sz w:val="20"/>
                <w:szCs w:val="20"/>
              </w:rPr>
              <w:t>км</w:t>
            </w:r>
            <w:proofErr w:type="gramEnd"/>
          </w:p>
        </w:tc>
        <w:tc>
          <w:tcPr>
            <w:tcW w:w="330" w:type="pct"/>
            <w:shd w:val="clear" w:color="auto" w:fill="auto"/>
            <w:tcMar>
              <w:top w:w="0" w:type="dxa"/>
              <w:left w:w="28" w:type="dxa"/>
              <w:bottom w:w="0" w:type="dxa"/>
              <w:right w:w="28" w:type="dxa"/>
            </w:tcMar>
            <w:vAlign w:val="center"/>
          </w:tcPr>
          <w:p w14:paraId="1D916D7E" w14:textId="7CCB693C"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F223F55" w14:textId="47855D54"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FE48170" w14:textId="6E1F813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C466C58" w14:textId="45665C18"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4B750D3" w14:textId="449BCB49"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7A474DC" w14:textId="3006772F"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B23FD55" w14:textId="22F22A8C" w:rsidR="007C6790" w:rsidRPr="00AB3FEE" w:rsidRDefault="007C6790" w:rsidP="007C6790">
            <w:pPr>
              <w:pStyle w:val="afffffa"/>
            </w:pPr>
            <w:r>
              <w:t>-</w:t>
            </w:r>
          </w:p>
        </w:tc>
        <w:tc>
          <w:tcPr>
            <w:tcW w:w="255" w:type="pct"/>
            <w:shd w:val="clear" w:color="auto" w:fill="auto"/>
            <w:vAlign w:val="center"/>
          </w:tcPr>
          <w:p w14:paraId="7EBA5E72" w14:textId="10BAE654" w:rsidR="007C6790" w:rsidRPr="00AB3FEE" w:rsidRDefault="007C6790" w:rsidP="007C6790">
            <w:pPr>
              <w:pStyle w:val="afffffa"/>
            </w:pPr>
            <w:r>
              <w:t>-</w:t>
            </w:r>
          </w:p>
        </w:tc>
        <w:tc>
          <w:tcPr>
            <w:tcW w:w="262" w:type="pct"/>
            <w:shd w:val="clear" w:color="auto" w:fill="auto"/>
            <w:vAlign w:val="center"/>
          </w:tcPr>
          <w:p w14:paraId="4EC640F0" w14:textId="58A48086" w:rsidR="007C6790" w:rsidRPr="00AB3FEE" w:rsidRDefault="007C6790" w:rsidP="007C6790">
            <w:pPr>
              <w:pStyle w:val="afffffa"/>
            </w:pPr>
            <w:r>
              <w:t>-</w:t>
            </w:r>
          </w:p>
        </w:tc>
        <w:tc>
          <w:tcPr>
            <w:tcW w:w="258" w:type="pct"/>
            <w:vAlign w:val="center"/>
          </w:tcPr>
          <w:p w14:paraId="26B6050A" w14:textId="64DA6D01" w:rsidR="007C6790" w:rsidRPr="00AB3FEE" w:rsidRDefault="007C6790" w:rsidP="007C6790">
            <w:pPr>
              <w:pStyle w:val="afffffa"/>
            </w:pPr>
            <w:r>
              <w:t>-</w:t>
            </w:r>
          </w:p>
        </w:tc>
        <w:tc>
          <w:tcPr>
            <w:tcW w:w="258" w:type="pct"/>
            <w:vAlign w:val="center"/>
          </w:tcPr>
          <w:p w14:paraId="2FEC1FE9" w14:textId="3C058839" w:rsidR="007C6790" w:rsidRPr="00AB3FEE" w:rsidRDefault="007C6790" w:rsidP="007C6790">
            <w:pPr>
              <w:pStyle w:val="afffffa"/>
            </w:pPr>
            <w:r>
              <w:t>-</w:t>
            </w:r>
          </w:p>
        </w:tc>
        <w:tc>
          <w:tcPr>
            <w:tcW w:w="255" w:type="pct"/>
            <w:vAlign w:val="center"/>
          </w:tcPr>
          <w:p w14:paraId="1090E7DE" w14:textId="28A57005" w:rsidR="007C6790" w:rsidRPr="00AB3FEE" w:rsidRDefault="007C6790" w:rsidP="007C6790">
            <w:pPr>
              <w:pStyle w:val="afffffa"/>
            </w:pPr>
            <w:r>
              <w:t>-</w:t>
            </w:r>
          </w:p>
        </w:tc>
      </w:tr>
      <w:tr w:rsidR="007C6790" w:rsidRPr="006C4B2D" w14:paraId="48D99507" w14:textId="77777777" w:rsidTr="00275257">
        <w:tc>
          <w:tcPr>
            <w:tcW w:w="623" w:type="pct"/>
            <w:vMerge/>
            <w:shd w:val="clear" w:color="auto" w:fill="auto"/>
            <w:tcMar>
              <w:top w:w="0" w:type="dxa"/>
              <w:left w:w="28" w:type="dxa"/>
              <w:bottom w:w="0" w:type="dxa"/>
              <w:right w:w="28" w:type="dxa"/>
            </w:tcMar>
          </w:tcPr>
          <w:p w14:paraId="23AB6B60" w14:textId="77777777" w:rsidR="007C6790" w:rsidRPr="006C4B2D" w:rsidRDefault="007C6790" w:rsidP="007C6790">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14:paraId="02430B75" w14:textId="77777777" w:rsidR="007C6790" w:rsidRPr="006C4B2D" w:rsidRDefault="007C6790" w:rsidP="007C6790">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14:paraId="611B4937" w14:textId="34BC2B8A"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ED4A849" w14:textId="3C76714A"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F48D92D" w14:textId="00F5A43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8C07979" w14:textId="142F672D"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B0106F9" w14:textId="5273A58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1756D81" w14:textId="275E7AA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0F6A8D5" w14:textId="051B273F" w:rsidR="007C6790" w:rsidRPr="00AB3FEE" w:rsidRDefault="007C6790" w:rsidP="007C6790">
            <w:pPr>
              <w:pStyle w:val="afffffa"/>
            </w:pPr>
            <w:r>
              <w:t>-</w:t>
            </w:r>
          </w:p>
        </w:tc>
        <w:tc>
          <w:tcPr>
            <w:tcW w:w="255" w:type="pct"/>
            <w:shd w:val="clear" w:color="auto" w:fill="auto"/>
            <w:vAlign w:val="center"/>
          </w:tcPr>
          <w:p w14:paraId="01B7CB59" w14:textId="6E154DD0" w:rsidR="007C6790" w:rsidRPr="00AB3FEE" w:rsidRDefault="007C6790" w:rsidP="007C6790">
            <w:pPr>
              <w:pStyle w:val="afffffa"/>
            </w:pPr>
            <w:r>
              <w:t>-</w:t>
            </w:r>
          </w:p>
        </w:tc>
        <w:tc>
          <w:tcPr>
            <w:tcW w:w="262" w:type="pct"/>
            <w:shd w:val="clear" w:color="auto" w:fill="auto"/>
            <w:vAlign w:val="center"/>
          </w:tcPr>
          <w:p w14:paraId="0300D241" w14:textId="64D478D5" w:rsidR="007C6790" w:rsidRPr="00AB3FEE" w:rsidRDefault="007C6790" w:rsidP="007C6790">
            <w:pPr>
              <w:pStyle w:val="afffffa"/>
            </w:pPr>
            <w:r>
              <w:t>-</w:t>
            </w:r>
          </w:p>
        </w:tc>
        <w:tc>
          <w:tcPr>
            <w:tcW w:w="258" w:type="pct"/>
            <w:vAlign w:val="center"/>
          </w:tcPr>
          <w:p w14:paraId="518EAE94" w14:textId="276370E7" w:rsidR="007C6790" w:rsidRPr="00AB3FEE" w:rsidRDefault="007C6790" w:rsidP="007C6790">
            <w:pPr>
              <w:pStyle w:val="afffffa"/>
            </w:pPr>
            <w:r>
              <w:t>-</w:t>
            </w:r>
          </w:p>
        </w:tc>
        <w:tc>
          <w:tcPr>
            <w:tcW w:w="258" w:type="pct"/>
            <w:vAlign w:val="center"/>
          </w:tcPr>
          <w:p w14:paraId="69CC3F9F" w14:textId="4D2B60C5" w:rsidR="007C6790" w:rsidRPr="00AB3FEE" w:rsidRDefault="007C6790" w:rsidP="007C6790">
            <w:pPr>
              <w:pStyle w:val="afffffa"/>
            </w:pPr>
            <w:r>
              <w:t>-</w:t>
            </w:r>
          </w:p>
        </w:tc>
        <w:tc>
          <w:tcPr>
            <w:tcW w:w="255" w:type="pct"/>
            <w:vAlign w:val="center"/>
          </w:tcPr>
          <w:p w14:paraId="5BB1A37B" w14:textId="0EC6A1B6" w:rsidR="007C6790" w:rsidRPr="00AB3FEE" w:rsidRDefault="007C6790" w:rsidP="007C6790">
            <w:pPr>
              <w:pStyle w:val="afffffa"/>
            </w:pPr>
            <w:r>
              <w:t>-</w:t>
            </w:r>
          </w:p>
        </w:tc>
      </w:tr>
      <w:tr w:rsidR="007C6790" w:rsidRPr="001D035A" w14:paraId="20161ABB" w14:textId="77777777" w:rsidTr="00275257">
        <w:tc>
          <w:tcPr>
            <w:tcW w:w="623" w:type="pct"/>
            <w:vMerge w:val="restart"/>
            <w:shd w:val="clear" w:color="auto" w:fill="auto"/>
            <w:tcMar>
              <w:top w:w="0" w:type="dxa"/>
              <w:left w:w="28" w:type="dxa"/>
              <w:bottom w:w="0" w:type="dxa"/>
              <w:right w:w="28" w:type="dxa"/>
            </w:tcMar>
          </w:tcPr>
          <w:p w14:paraId="5E37043C"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9" w:type="pct"/>
            <w:shd w:val="clear" w:color="auto" w:fill="auto"/>
            <w:tcMar>
              <w:top w:w="0" w:type="dxa"/>
              <w:left w:w="28" w:type="dxa"/>
              <w:bottom w:w="0" w:type="dxa"/>
              <w:right w:w="28" w:type="dxa"/>
            </w:tcMar>
          </w:tcPr>
          <w:p w14:paraId="7FAA51B4"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14:paraId="440D5369" w14:textId="56A52A1F"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E45C813" w14:textId="3817A8B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6194E14" w14:textId="2EB82444"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73D5328C" w14:textId="06DDA0F7"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5012A88" w14:textId="14E8A1E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8C97F0C" w14:textId="26230154"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51BA874" w14:textId="622779A1" w:rsidR="007C6790" w:rsidRPr="00AB3FEE" w:rsidRDefault="007C6790" w:rsidP="007C6790">
            <w:pPr>
              <w:pStyle w:val="afffffa"/>
            </w:pPr>
            <w:r>
              <w:t>-</w:t>
            </w:r>
          </w:p>
        </w:tc>
        <w:tc>
          <w:tcPr>
            <w:tcW w:w="255" w:type="pct"/>
            <w:shd w:val="clear" w:color="auto" w:fill="auto"/>
            <w:vAlign w:val="center"/>
          </w:tcPr>
          <w:p w14:paraId="211A53B8" w14:textId="20D76B3C" w:rsidR="007C6790" w:rsidRPr="00AB3FEE" w:rsidRDefault="007C6790" w:rsidP="007C6790">
            <w:pPr>
              <w:pStyle w:val="afffffa"/>
            </w:pPr>
            <w:r>
              <w:t>-</w:t>
            </w:r>
          </w:p>
        </w:tc>
        <w:tc>
          <w:tcPr>
            <w:tcW w:w="262" w:type="pct"/>
            <w:shd w:val="clear" w:color="auto" w:fill="auto"/>
            <w:vAlign w:val="center"/>
          </w:tcPr>
          <w:p w14:paraId="0A0A6AB3" w14:textId="310667BD" w:rsidR="007C6790" w:rsidRPr="00AB3FEE" w:rsidRDefault="007C6790" w:rsidP="007C6790">
            <w:pPr>
              <w:pStyle w:val="afffffa"/>
            </w:pPr>
            <w:r>
              <w:t>-</w:t>
            </w:r>
          </w:p>
        </w:tc>
        <w:tc>
          <w:tcPr>
            <w:tcW w:w="258" w:type="pct"/>
            <w:vAlign w:val="center"/>
          </w:tcPr>
          <w:p w14:paraId="4CAC18FD" w14:textId="69AD7EFF" w:rsidR="007C6790" w:rsidRPr="00AB3FEE" w:rsidRDefault="007C6790" w:rsidP="007C6790">
            <w:pPr>
              <w:pStyle w:val="afffffa"/>
            </w:pPr>
            <w:r>
              <w:t>-</w:t>
            </w:r>
          </w:p>
        </w:tc>
        <w:tc>
          <w:tcPr>
            <w:tcW w:w="258" w:type="pct"/>
            <w:vAlign w:val="center"/>
          </w:tcPr>
          <w:p w14:paraId="01477216" w14:textId="03A86681" w:rsidR="007C6790" w:rsidRPr="00AB3FEE" w:rsidRDefault="007C6790" w:rsidP="007C6790">
            <w:pPr>
              <w:pStyle w:val="afffffa"/>
            </w:pPr>
            <w:r>
              <w:t>-</w:t>
            </w:r>
          </w:p>
        </w:tc>
        <w:tc>
          <w:tcPr>
            <w:tcW w:w="255" w:type="pct"/>
            <w:vAlign w:val="center"/>
          </w:tcPr>
          <w:p w14:paraId="2CF0771B" w14:textId="44F1FC95" w:rsidR="007C6790" w:rsidRPr="00AB3FEE" w:rsidRDefault="007C6790" w:rsidP="007C6790">
            <w:pPr>
              <w:pStyle w:val="afffffa"/>
            </w:pPr>
            <w:r>
              <w:t>-</w:t>
            </w:r>
          </w:p>
        </w:tc>
      </w:tr>
      <w:tr w:rsidR="007C6790" w:rsidRPr="001D035A" w14:paraId="69902524" w14:textId="77777777" w:rsidTr="00275257">
        <w:tc>
          <w:tcPr>
            <w:tcW w:w="623" w:type="pct"/>
            <w:vMerge/>
            <w:shd w:val="clear" w:color="auto" w:fill="auto"/>
            <w:tcMar>
              <w:top w:w="0" w:type="dxa"/>
              <w:left w:w="28" w:type="dxa"/>
              <w:bottom w:w="0" w:type="dxa"/>
              <w:right w:w="28" w:type="dxa"/>
            </w:tcMar>
          </w:tcPr>
          <w:p w14:paraId="0B0C47B3" w14:textId="77777777" w:rsidR="007C6790" w:rsidRPr="001D035A" w:rsidRDefault="007C6790" w:rsidP="007C6790">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14:paraId="71274BFE"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14:paraId="0B9B4D0B" w14:textId="5A4B8DB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FE7614E" w14:textId="375B479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A8CE406" w14:textId="5A3E968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A14893B" w14:textId="4350BCD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0E1681D" w14:textId="2FE5B51B"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263E58C" w14:textId="3DFDDE19"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D69EA80" w14:textId="72A0A80B" w:rsidR="007C6790" w:rsidRPr="00AB3FEE" w:rsidRDefault="007C6790" w:rsidP="007C6790">
            <w:pPr>
              <w:pStyle w:val="afffffa"/>
            </w:pPr>
            <w:r>
              <w:t>-</w:t>
            </w:r>
          </w:p>
        </w:tc>
        <w:tc>
          <w:tcPr>
            <w:tcW w:w="255" w:type="pct"/>
            <w:shd w:val="clear" w:color="auto" w:fill="auto"/>
            <w:vAlign w:val="center"/>
          </w:tcPr>
          <w:p w14:paraId="735604A5" w14:textId="522FC14D" w:rsidR="007C6790" w:rsidRPr="00AB3FEE" w:rsidRDefault="007C6790" w:rsidP="007C6790">
            <w:pPr>
              <w:pStyle w:val="afffffa"/>
            </w:pPr>
            <w:r>
              <w:t>-</w:t>
            </w:r>
          </w:p>
        </w:tc>
        <w:tc>
          <w:tcPr>
            <w:tcW w:w="262" w:type="pct"/>
            <w:shd w:val="clear" w:color="auto" w:fill="auto"/>
            <w:vAlign w:val="center"/>
          </w:tcPr>
          <w:p w14:paraId="45FD1E1C" w14:textId="24AF3232" w:rsidR="007C6790" w:rsidRPr="00AB3FEE" w:rsidRDefault="007C6790" w:rsidP="007C6790">
            <w:pPr>
              <w:pStyle w:val="afffffa"/>
            </w:pPr>
            <w:r>
              <w:t>-</w:t>
            </w:r>
          </w:p>
        </w:tc>
        <w:tc>
          <w:tcPr>
            <w:tcW w:w="258" w:type="pct"/>
            <w:vAlign w:val="center"/>
          </w:tcPr>
          <w:p w14:paraId="1A78EEDE" w14:textId="2682A75E" w:rsidR="007C6790" w:rsidRPr="00AB3FEE" w:rsidRDefault="007C6790" w:rsidP="007C6790">
            <w:pPr>
              <w:pStyle w:val="afffffa"/>
            </w:pPr>
            <w:r>
              <w:t>-</w:t>
            </w:r>
          </w:p>
        </w:tc>
        <w:tc>
          <w:tcPr>
            <w:tcW w:w="258" w:type="pct"/>
            <w:vAlign w:val="center"/>
          </w:tcPr>
          <w:p w14:paraId="2C707432" w14:textId="042AD101" w:rsidR="007C6790" w:rsidRPr="00AB3FEE" w:rsidRDefault="007C6790" w:rsidP="007C6790">
            <w:pPr>
              <w:pStyle w:val="afffffa"/>
            </w:pPr>
            <w:r>
              <w:t>-</w:t>
            </w:r>
          </w:p>
        </w:tc>
        <w:tc>
          <w:tcPr>
            <w:tcW w:w="255" w:type="pct"/>
            <w:vAlign w:val="center"/>
          </w:tcPr>
          <w:p w14:paraId="712668D2" w14:textId="7B144363" w:rsidR="007C6790" w:rsidRPr="00AB3FEE" w:rsidRDefault="007C6790" w:rsidP="007C6790">
            <w:pPr>
              <w:pStyle w:val="afffffa"/>
            </w:pPr>
            <w:r>
              <w:t>-</w:t>
            </w:r>
          </w:p>
        </w:tc>
      </w:tr>
      <w:tr w:rsidR="006B2757" w:rsidRPr="001D035A" w14:paraId="50F967D5" w14:textId="77777777" w:rsidTr="00275257">
        <w:tc>
          <w:tcPr>
            <w:tcW w:w="623" w:type="pct"/>
            <w:vMerge/>
            <w:shd w:val="clear" w:color="auto" w:fill="auto"/>
            <w:tcMar>
              <w:top w:w="0" w:type="dxa"/>
              <w:left w:w="28" w:type="dxa"/>
              <w:bottom w:w="0" w:type="dxa"/>
              <w:right w:w="28" w:type="dxa"/>
            </w:tcMar>
          </w:tcPr>
          <w:p w14:paraId="59EDC2CC" w14:textId="77777777" w:rsidR="006B2757" w:rsidRPr="001D035A" w:rsidRDefault="006B2757" w:rsidP="00275257">
            <w:pPr>
              <w:autoSpaceDE w:val="0"/>
              <w:autoSpaceDN w:val="0"/>
              <w:adjustRightInd w:val="0"/>
              <w:spacing w:line="240" w:lineRule="auto"/>
              <w:ind w:firstLine="0"/>
              <w:rPr>
                <w:sz w:val="20"/>
                <w:szCs w:val="20"/>
              </w:rPr>
            </w:pPr>
          </w:p>
        </w:tc>
        <w:tc>
          <w:tcPr>
            <w:tcW w:w="4377" w:type="pct"/>
            <w:gridSpan w:val="13"/>
            <w:shd w:val="clear" w:color="auto" w:fill="auto"/>
            <w:tcMar>
              <w:top w:w="0" w:type="dxa"/>
              <w:left w:w="28" w:type="dxa"/>
              <w:bottom w:w="0" w:type="dxa"/>
              <w:right w:w="28" w:type="dxa"/>
            </w:tcMar>
            <w:vAlign w:val="center"/>
          </w:tcPr>
          <w:p w14:paraId="1156FB75" w14:textId="77777777" w:rsidR="006B2757" w:rsidRPr="001D035A" w:rsidRDefault="006B2757" w:rsidP="00275257">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7C6790" w:rsidRPr="001D035A" w14:paraId="355455FA" w14:textId="77777777" w:rsidTr="00275257">
        <w:tc>
          <w:tcPr>
            <w:tcW w:w="623" w:type="pct"/>
            <w:vMerge/>
            <w:shd w:val="clear" w:color="auto" w:fill="FF0000"/>
            <w:tcMar>
              <w:top w:w="0" w:type="dxa"/>
              <w:left w:w="28" w:type="dxa"/>
              <w:bottom w:w="0" w:type="dxa"/>
              <w:right w:w="28" w:type="dxa"/>
            </w:tcMar>
          </w:tcPr>
          <w:p w14:paraId="0B11364A" w14:textId="77777777" w:rsidR="007C6790" w:rsidRPr="001D035A" w:rsidRDefault="007C6790" w:rsidP="007C6790">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14:paraId="2E5C7B8B"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14:paraId="2CFC41FD" w14:textId="05B1EB6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47C4D1E" w14:textId="43311C49"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FA7594F" w14:textId="4CB23A1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219E446" w14:textId="2ADEDFC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6570A39" w14:textId="2E99C9ED"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43020C5" w14:textId="07969CAC"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5660D45" w14:textId="2476DF2F" w:rsidR="007C6790" w:rsidRPr="00AB3FEE" w:rsidRDefault="007C6790" w:rsidP="007C6790">
            <w:pPr>
              <w:pStyle w:val="afffffa"/>
            </w:pPr>
            <w:r>
              <w:t>-</w:t>
            </w:r>
          </w:p>
        </w:tc>
        <w:tc>
          <w:tcPr>
            <w:tcW w:w="255" w:type="pct"/>
            <w:shd w:val="clear" w:color="auto" w:fill="auto"/>
            <w:vAlign w:val="center"/>
          </w:tcPr>
          <w:p w14:paraId="5717D287" w14:textId="699830B2" w:rsidR="007C6790" w:rsidRPr="00AB3FEE" w:rsidRDefault="007C6790" w:rsidP="007C6790">
            <w:pPr>
              <w:pStyle w:val="afffffa"/>
            </w:pPr>
            <w:r>
              <w:t>-</w:t>
            </w:r>
          </w:p>
        </w:tc>
        <w:tc>
          <w:tcPr>
            <w:tcW w:w="262" w:type="pct"/>
            <w:shd w:val="clear" w:color="auto" w:fill="auto"/>
            <w:vAlign w:val="center"/>
          </w:tcPr>
          <w:p w14:paraId="47F4634D" w14:textId="4AA5B6EF" w:rsidR="007C6790" w:rsidRPr="00AB3FEE" w:rsidRDefault="007C6790" w:rsidP="007C6790">
            <w:pPr>
              <w:pStyle w:val="afffffa"/>
            </w:pPr>
            <w:r>
              <w:t>-</w:t>
            </w:r>
          </w:p>
        </w:tc>
        <w:tc>
          <w:tcPr>
            <w:tcW w:w="258" w:type="pct"/>
            <w:vAlign w:val="center"/>
          </w:tcPr>
          <w:p w14:paraId="05926E26" w14:textId="0A96D0D1" w:rsidR="007C6790" w:rsidRPr="00AB3FEE" w:rsidRDefault="007C6790" w:rsidP="007C6790">
            <w:pPr>
              <w:pStyle w:val="afffffa"/>
            </w:pPr>
            <w:r>
              <w:t>-</w:t>
            </w:r>
          </w:p>
        </w:tc>
        <w:tc>
          <w:tcPr>
            <w:tcW w:w="258" w:type="pct"/>
            <w:vAlign w:val="center"/>
          </w:tcPr>
          <w:p w14:paraId="5D984DDE" w14:textId="2FB0ECAE" w:rsidR="007C6790" w:rsidRPr="00AB3FEE" w:rsidRDefault="007C6790" w:rsidP="007C6790">
            <w:pPr>
              <w:pStyle w:val="afffffa"/>
            </w:pPr>
            <w:r>
              <w:t>-</w:t>
            </w:r>
          </w:p>
        </w:tc>
        <w:tc>
          <w:tcPr>
            <w:tcW w:w="255" w:type="pct"/>
            <w:vAlign w:val="center"/>
          </w:tcPr>
          <w:p w14:paraId="36F021FA" w14:textId="006B356D" w:rsidR="007C6790" w:rsidRPr="00AB3FEE" w:rsidRDefault="007C6790" w:rsidP="007C6790">
            <w:pPr>
              <w:pStyle w:val="afffffa"/>
            </w:pPr>
            <w:r>
              <w:t>-</w:t>
            </w:r>
          </w:p>
        </w:tc>
      </w:tr>
      <w:tr w:rsidR="007C6790" w:rsidRPr="001D035A" w14:paraId="441E2008" w14:textId="77777777" w:rsidTr="00275257">
        <w:tc>
          <w:tcPr>
            <w:tcW w:w="623" w:type="pct"/>
            <w:vMerge/>
            <w:shd w:val="clear" w:color="auto" w:fill="FF0000"/>
            <w:tcMar>
              <w:top w:w="0" w:type="dxa"/>
              <w:left w:w="28" w:type="dxa"/>
              <w:bottom w:w="0" w:type="dxa"/>
              <w:right w:w="28" w:type="dxa"/>
            </w:tcMar>
          </w:tcPr>
          <w:p w14:paraId="7F732FB5" w14:textId="77777777" w:rsidR="007C6790" w:rsidRPr="001D035A" w:rsidRDefault="007C6790" w:rsidP="007C6790">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14:paraId="00FA356F"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14:paraId="19E08E69" w14:textId="15A194B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6C416A1" w14:textId="4E16F66F"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BA50494" w14:textId="6C6B0C1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4AD7B15" w14:textId="433AF3E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E579BE3" w14:textId="5CE4506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2042357" w14:textId="38051D6B"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3CC8C35" w14:textId="7F5CDFAB" w:rsidR="007C6790" w:rsidRPr="00AB3FEE" w:rsidRDefault="007C6790" w:rsidP="007C6790">
            <w:pPr>
              <w:pStyle w:val="afffffa"/>
            </w:pPr>
            <w:r>
              <w:t>-</w:t>
            </w:r>
          </w:p>
        </w:tc>
        <w:tc>
          <w:tcPr>
            <w:tcW w:w="255" w:type="pct"/>
            <w:shd w:val="clear" w:color="auto" w:fill="auto"/>
            <w:vAlign w:val="center"/>
          </w:tcPr>
          <w:p w14:paraId="192BB1A9" w14:textId="0E910F88" w:rsidR="007C6790" w:rsidRPr="00AB3FEE" w:rsidRDefault="007C6790" w:rsidP="007C6790">
            <w:pPr>
              <w:pStyle w:val="afffffa"/>
            </w:pPr>
            <w:r>
              <w:t>-</w:t>
            </w:r>
          </w:p>
        </w:tc>
        <w:tc>
          <w:tcPr>
            <w:tcW w:w="262" w:type="pct"/>
            <w:shd w:val="clear" w:color="auto" w:fill="auto"/>
            <w:vAlign w:val="center"/>
          </w:tcPr>
          <w:p w14:paraId="3C4B6328" w14:textId="5267D09B" w:rsidR="007C6790" w:rsidRPr="00AB3FEE" w:rsidRDefault="007C6790" w:rsidP="007C6790">
            <w:pPr>
              <w:pStyle w:val="afffffa"/>
            </w:pPr>
            <w:r>
              <w:t>-</w:t>
            </w:r>
          </w:p>
        </w:tc>
        <w:tc>
          <w:tcPr>
            <w:tcW w:w="258" w:type="pct"/>
            <w:vAlign w:val="center"/>
          </w:tcPr>
          <w:p w14:paraId="3327C94D" w14:textId="56D5AA3B" w:rsidR="007C6790" w:rsidRPr="00AB3FEE" w:rsidRDefault="007C6790" w:rsidP="007C6790">
            <w:pPr>
              <w:pStyle w:val="afffffa"/>
            </w:pPr>
            <w:r>
              <w:t>-</w:t>
            </w:r>
          </w:p>
        </w:tc>
        <w:tc>
          <w:tcPr>
            <w:tcW w:w="258" w:type="pct"/>
            <w:vAlign w:val="center"/>
          </w:tcPr>
          <w:p w14:paraId="18626BA9" w14:textId="3174AD19" w:rsidR="007C6790" w:rsidRPr="00AB3FEE" w:rsidRDefault="007C6790" w:rsidP="007C6790">
            <w:pPr>
              <w:pStyle w:val="afffffa"/>
            </w:pPr>
            <w:r>
              <w:t>-</w:t>
            </w:r>
          </w:p>
        </w:tc>
        <w:tc>
          <w:tcPr>
            <w:tcW w:w="255" w:type="pct"/>
            <w:vAlign w:val="center"/>
          </w:tcPr>
          <w:p w14:paraId="12C90053" w14:textId="2BED3F83" w:rsidR="007C6790" w:rsidRPr="00AB3FEE" w:rsidRDefault="007C6790" w:rsidP="007C6790">
            <w:pPr>
              <w:pStyle w:val="afffffa"/>
            </w:pPr>
            <w:r>
              <w:t>-</w:t>
            </w:r>
          </w:p>
        </w:tc>
      </w:tr>
      <w:tr w:rsidR="007C6790" w:rsidRPr="001D035A" w14:paraId="075C0486" w14:textId="77777777" w:rsidTr="00275257">
        <w:tc>
          <w:tcPr>
            <w:tcW w:w="623" w:type="pct"/>
            <w:vMerge/>
            <w:shd w:val="clear" w:color="auto" w:fill="FF0000"/>
            <w:tcMar>
              <w:top w:w="0" w:type="dxa"/>
              <w:left w:w="28" w:type="dxa"/>
              <w:bottom w:w="0" w:type="dxa"/>
              <w:right w:w="28" w:type="dxa"/>
            </w:tcMar>
          </w:tcPr>
          <w:p w14:paraId="52BFAF5E" w14:textId="77777777" w:rsidR="007C6790" w:rsidRPr="001D035A" w:rsidRDefault="007C6790" w:rsidP="007C6790">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14:paraId="1EB78889"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14:paraId="01FDAC04" w14:textId="72D21E90"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7BBCCA6D" w14:textId="61F8D8F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4AEA18D" w14:textId="61BB039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A7862A3" w14:textId="47AB203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76CB479" w14:textId="3DEE62C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05454B5" w14:textId="37466EC8"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E4279EC" w14:textId="28FD9BE8" w:rsidR="007C6790" w:rsidRPr="00AB3FEE" w:rsidRDefault="007C6790" w:rsidP="007C6790">
            <w:pPr>
              <w:pStyle w:val="afffffa"/>
            </w:pPr>
            <w:r>
              <w:t>-</w:t>
            </w:r>
          </w:p>
        </w:tc>
        <w:tc>
          <w:tcPr>
            <w:tcW w:w="255" w:type="pct"/>
            <w:shd w:val="clear" w:color="auto" w:fill="auto"/>
            <w:vAlign w:val="center"/>
          </w:tcPr>
          <w:p w14:paraId="474C283A" w14:textId="6E0D9956" w:rsidR="007C6790" w:rsidRPr="00AB3FEE" w:rsidRDefault="007C6790" w:rsidP="007C6790">
            <w:pPr>
              <w:pStyle w:val="afffffa"/>
            </w:pPr>
            <w:r>
              <w:t>-</w:t>
            </w:r>
          </w:p>
        </w:tc>
        <w:tc>
          <w:tcPr>
            <w:tcW w:w="262" w:type="pct"/>
            <w:shd w:val="clear" w:color="auto" w:fill="auto"/>
            <w:vAlign w:val="center"/>
          </w:tcPr>
          <w:p w14:paraId="4FB01C93" w14:textId="73BAA5B8" w:rsidR="007C6790" w:rsidRPr="00AB3FEE" w:rsidRDefault="007C6790" w:rsidP="007C6790">
            <w:pPr>
              <w:pStyle w:val="afffffa"/>
            </w:pPr>
            <w:r>
              <w:t>-</w:t>
            </w:r>
          </w:p>
        </w:tc>
        <w:tc>
          <w:tcPr>
            <w:tcW w:w="258" w:type="pct"/>
            <w:vAlign w:val="center"/>
          </w:tcPr>
          <w:p w14:paraId="324515A2" w14:textId="5DF07E23" w:rsidR="007C6790" w:rsidRPr="00AB3FEE" w:rsidRDefault="007C6790" w:rsidP="007C6790">
            <w:pPr>
              <w:pStyle w:val="afffffa"/>
            </w:pPr>
            <w:r>
              <w:t>-</w:t>
            </w:r>
          </w:p>
        </w:tc>
        <w:tc>
          <w:tcPr>
            <w:tcW w:w="258" w:type="pct"/>
            <w:vAlign w:val="center"/>
          </w:tcPr>
          <w:p w14:paraId="1F5BC6B7" w14:textId="64216269" w:rsidR="007C6790" w:rsidRPr="00AB3FEE" w:rsidRDefault="007C6790" w:rsidP="007C6790">
            <w:pPr>
              <w:pStyle w:val="afffffa"/>
            </w:pPr>
            <w:r>
              <w:t>-</w:t>
            </w:r>
          </w:p>
        </w:tc>
        <w:tc>
          <w:tcPr>
            <w:tcW w:w="255" w:type="pct"/>
            <w:vAlign w:val="center"/>
          </w:tcPr>
          <w:p w14:paraId="1EE30C4F" w14:textId="47AA3ECF" w:rsidR="007C6790" w:rsidRPr="00AB3FEE" w:rsidRDefault="007C6790" w:rsidP="007C6790">
            <w:pPr>
              <w:pStyle w:val="afffffa"/>
            </w:pPr>
            <w:r>
              <w:t>-</w:t>
            </w:r>
          </w:p>
        </w:tc>
      </w:tr>
      <w:tr w:rsidR="007C6790" w:rsidRPr="006C4B2D" w14:paraId="328C428A" w14:textId="77777777" w:rsidTr="00275257">
        <w:tc>
          <w:tcPr>
            <w:tcW w:w="623" w:type="pct"/>
            <w:vMerge w:val="restart"/>
            <w:shd w:val="clear" w:color="auto" w:fill="auto"/>
            <w:tcMar>
              <w:top w:w="0" w:type="dxa"/>
              <w:left w:w="28" w:type="dxa"/>
              <w:bottom w:w="0" w:type="dxa"/>
              <w:right w:w="28" w:type="dxa"/>
            </w:tcMar>
          </w:tcPr>
          <w:p w14:paraId="702649A4" w14:textId="77777777" w:rsidR="007C6790" w:rsidRPr="006C4B2D" w:rsidRDefault="007C6790" w:rsidP="007C6790">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9" w:type="pct"/>
            <w:shd w:val="clear" w:color="auto" w:fill="auto"/>
            <w:tcMar>
              <w:top w:w="0" w:type="dxa"/>
              <w:left w:w="28" w:type="dxa"/>
              <w:bottom w:w="0" w:type="dxa"/>
              <w:right w:w="28" w:type="dxa"/>
            </w:tcMar>
            <w:vAlign w:val="center"/>
          </w:tcPr>
          <w:p w14:paraId="07E404EE" w14:textId="77777777" w:rsidR="007C6790" w:rsidRPr="006C4B2D" w:rsidRDefault="007C6790" w:rsidP="007C6790">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14:paraId="519DC4C0" w14:textId="42A8219D"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C91CC9F" w14:textId="2E383B9A"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7063C58D" w14:textId="3261841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E9EB19A" w14:textId="063D4C8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91032B1" w14:textId="311D483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D7590A9" w14:textId="4DB5724A"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23B6D80" w14:textId="1B401CDE" w:rsidR="007C6790" w:rsidRPr="00AB3FEE" w:rsidRDefault="007C6790" w:rsidP="007C6790">
            <w:pPr>
              <w:pStyle w:val="afffffa"/>
            </w:pPr>
            <w:r>
              <w:t>-</w:t>
            </w:r>
          </w:p>
        </w:tc>
        <w:tc>
          <w:tcPr>
            <w:tcW w:w="255" w:type="pct"/>
            <w:shd w:val="clear" w:color="auto" w:fill="auto"/>
            <w:vAlign w:val="center"/>
          </w:tcPr>
          <w:p w14:paraId="0CE493A1" w14:textId="657A77EB" w:rsidR="007C6790" w:rsidRPr="00AB3FEE" w:rsidRDefault="007C6790" w:rsidP="007C6790">
            <w:pPr>
              <w:pStyle w:val="afffffa"/>
            </w:pPr>
            <w:r>
              <w:t>-</w:t>
            </w:r>
          </w:p>
        </w:tc>
        <w:tc>
          <w:tcPr>
            <w:tcW w:w="262" w:type="pct"/>
            <w:shd w:val="clear" w:color="auto" w:fill="auto"/>
            <w:vAlign w:val="center"/>
          </w:tcPr>
          <w:p w14:paraId="38004FF2" w14:textId="40B02C7D" w:rsidR="007C6790" w:rsidRPr="00AB3FEE" w:rsidRDefault="007C6790" w:rsidP="007C6790">
            <w:pPr>
              <w:pStyle w:val="afffffa"/>
            </w:pPr>
            <w:r>
              <w:t>-</w:t>
            </w:r>
          </w:p>
        </w:tc>
        <w:tc>
          <w:tcPr>
            <w:tcW w:w="258" w:type="pct"/>
            <w:vAlign w:val="center"/>
          </w:tcPr>
          <w:p w14:paraId="7F07C330" w14:textId="71D5B6FA" w:rsidR="007C6790" w:rsidRPr="00AB3FEE" w:rsidRDefault="007C6790" w:rsidP="007C6790">
            <w:pPr>
              <w:pStyle w:val="afffffa"/>
            </w:pPr>
            <w:r>
              <w:t>-</w:t>
            </w:r>
          </w:p>
        </w:tc>
        <w:tc>
          <w:tcPr>
            <w:tcW w:w="258" w:type="pct"/>
            <w:vAlign w:val="center"/>
          </w:tcPr>
          <w:p w14:paraId="67D80531" w14:textId="15569BCE" w:rsidR="007C6790" w:rsidRPr="00AB3FEE" w:rsidRDefault="007C6790" w:rsidP="007C6790">
            <w:pPr>
              <w:pStyle w:val="afffffa"/>
            </w:pPr>
            <w:r>
              <w:t>-</w:t>
            </w:r>
          </w:p>
        </w:tc>
        <w:tc>
          <w:tcPr>
            <w:tcW w:w="255" w:type="pct"/>
            <w:vAlign w:val="center"/>
          </w:tcPr>
          <w:p w14:paraId="654C1346" w14:textId="3608957E" w:rsidR="007C6790" w:rsidRPr="00AB3FEE" w:rsidRDefault="007C6790" w:rsidP="007C6790">
            <w:pPr>
              <w:pStyle w:val="afffffa"/>
            </w:pPr>
            <w:r>
              <w:t>-</w:t>
            </w:r>
          </w:p>
        </w:tc>
      </w:tr>
      <w:tr w:rsidR="007C6790" w:rsidRPr="006C4B2D" w14:paraId="354C6FC4" w14:textId="77777777" w:rsidTr="00275257">
        <w:tc>
          <w:tcPr>
            <w:tcW w:w="623" w:type="pct"/>
            <w:vMerge/>
            <w:shd w:val="clear" w:color="auto" w:fill="auto"/>
            <w:tcMar>
              <w:top w:w="0" w:type="dxa"/>
              <w:left w:w="28" w:type="dxa"/>
              <w:bottom w:w="0" w:type="dxa"/>
              <w:right w:w="28" w:type="dxa"/>
            </w:tcMar>
          </w:tcPr>
          <w:p w14:paraId="49E1875E" w14:textId="77777777" w:rsidR="007C6790" w:rsidRPr="006C4B2D" w:rsidRDefault="007C6790" w:rsidP="007C6790">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14:paraId="6C12F5D1" w14:textId="77777777" w:rsidR="007C6790" w:rsidRPr="006C4B2D" w:rsidRDefault="007C6790" w:rsidP="007C6790">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14:paraId="2E6D3682" w14:textId="71D0B0E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ED0DC24" w14:textId="1C77DB1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D9A0C6C" w14:textId="5EB5103D"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9DB5FAE" w14:textId="5D16F049"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FF264E3" w14:textId="69EC1F2B"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11527AB" w14:textId="07AAF66B"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39F7E60" w14:textId="6FC9C0ED" w:rsidR="007C6790" w:rsidRPr="00AB3FEE" w:rsidRDefault="007C6790" w:rsidP="007C6790">
            <w:pPr>
              <w:pStyle w:val="afffffa"/>
            </w:pPr>
            <w:r>
              <w:t>-</w:t>
            </w:r>
          </w:p>
        </w:tc>
        <w:tc>
          <w:tcPr>
            <w:tcW w:w="255" w:type="pct"/>
            <w:shd w:val="clear" w:color="auto" w:fill="auto"/>
            <w:vAlign w:val="center"/>
          </w:tcPr>
          <w:p w14:paraId="38BFE5A5" w14:textId="7EF69B12" w:rsidR="007C6790" w:rsidRPr="00AB3FEE" w:rsidRDefault="007C6790" w:rsidP="007C6790">
            <w:pPr>
              <w:pStyle w:val="afffffa"/>
            </w:pPr>
            <w:r>
              <w:t>-</w:t>
            </w:r>
          </w:p>
        </w:tc>
        <w:tc>
          <w:tcPr>
            <w:tcW w:w="262" w:type="pct"/>
            <w:shd w:val="clear" w:color="auto" w:fill="auto"/>
            <w:vAlign w:val="center"/>
          </w:tcPr>
          <w:p w14:paraId="34D9B5D5" w14:textId="54F7B05C" w:rsidR="007C6790" w:rsidRPr="00AB3FEE" w:rsidRDefault="007C6790" w:rsidP="007C6790">
            <w:pPr>
              <w:pStyle w:val="afffffa"/>
            </w:pPr>
            <w:r>
              <w:t>-</w:t>
            </w:r>
          </w:p>
        </w:tc>
        <w:tc>
          <w:tcPr>
            <w:tcW w:w="258" w:type="pct"/>
            <w:vAlign w:val="center"/>
          </w:tcPr>
          <w:p w14:paraId="1F218818" w14:textId="6CE3512A" w:rsidR="007C6790" w:rsidRPr="00AB3FEE" w:rsidRDefault="007C6790" w:rsidP="007C6790">
            <w:pPr>
              <w:pStyle w:val="afffffa"/>
            </w:pPr>
            <w:r>
              <w:t>-</w:t>
            </w:r>
          </w:p>
        </w:tc>
        <w:tc>
          <w:tcPr>
            <w:tcW w:w="258" w:type="pct"/>
            <w:vAlign w:val="center"/>
          </w:tcPr>
          <w:p w14:paraId="646EC0C8" w14:textId="4BEFDEBB" w:rsidR="007C6790" w:rsidRPr="00AB3FEE" w:rsidRDefault="007C6790" w:rsidP="007C6790">
            <w:pPr>
              <w:pStyle w:val="afffffa"/>
            </w:pPr>
            <w:r>
              <w:t>-</w:t>
            </w:r>
          </w:p>
        </w:tc>
        <w:tc>
          <w:tcPr>
            <w:tcW w:w="255" w:type="pct"/>
            <w:vAlign w:val="center"/>
          </w:tcPr>
          <w:p w14:paraId="07E69E1D" w14:textId="192584F8" w:rsidR="007C6790" w:rsidRPr="00AB3FEE" w:rsidRDefault="007C6790" w:rsidP="007C6790">
            <w:pPr>
              <w:pStyle w:val="afffffa"/>
            </w:pPr>
            <w:r>
              <w:t>-</w:t>
            </w:r>
          </w:p>
        </w:tc>
      </w:tr>
      <w:tr w:rsidR="007C6790" w:rsidRPr="006C4B2D" w14:paraId="46B65853" w14:textId="77777777" w:rsidTr="005A3471">
        <w:tc>
          <w:tcPr>
            <w:tcW w:w="623" w:type="pct"/>
            <w:shd w:val="clear" w:color="auto" w:fill="auto"/>
            <w:tcMar>
              <w:top w:w="0" w:type="dxa"/>
              <w:left w:w="28" w:type="dxa"/>
              <w:bottom w:w="0" w:type="dxa"/>
              <w:right w:w="28" w:type="dxa"/>
            </w:tcMar>
          </w:tcPr>
          <w:p w14:paraId="506872A4" w14:textId="77777777" w:rsidR="007C6790" w:rsidRPr="006C4B2D" w:rsidRDefault="007C6790" w:rsidP="007C6790">
            <w:pPr>
              <w:spacing w:line="240" w:lineRule="auto"/>
              <w:ind w:firstLine="0"/>
              <w:jc w:val="left"/>
              <w:rPr>
                <w:sz w:val="20"/>
                <w:szCs w:val="20"/>
              </w:rPr>
            </w:pPr>
            <w:r>
              <w:rPr>
                <w:sz w:val="20"/>
                <w:szCs w:val="20"/>
              </w:rPr>
              <w:t>5</w:t>
            </w:r>
            <w:r w:rsidRPr="006C4B2D">
              <w:rPr>
                <w:sz w:val="20"/>
                <w:szCs w:val="20"/>
              </w:rPr>
              <w:t>. Иные показатели</w:t>
            </w:r>
          </w:p>
        </w:tc>
        <w:tc>
          <w:tcPr>
            <w:tcW w:w="1229" w:type="pct"/>
            <w:shd w:val="clear" w:color="auto" w:fill="auto"/>
            <w:tcMar>
              <w:top w:w="0" w:type="dxa"/>
              <w:left w:w="28" w:type="dxa"/>
              <w:bottom w:w="0" w:type="dxa"/>
              <w:right w:w="28" w:type="dxa"/>
            </w:tcMar>
            <w:vAlign w:val="center"/>
          </w:tcPr>
          <w:p w14:paraId="5202DF82" w14:textId="77777777" w:rsidR="007C6790" w:rsidRPr="006C4B2D" w:rsidRDefault="007C6790" w:rsidP="007C6790">
            <w:pPr>
              <w:autoSpaceDE w:val="0"/>
              <w:autoSpaceDN w:val="0"/>
              <w:adjustRightInd w:val="0"/>
              <w:spacing w:line="240" w:lineRule="auto"/>
              <w:ind w:firstLine="0"/>
              <w:jc w:val="left"/>
              <w:rPr>
                <w:sz w:val="20"/>
                <w:szCs w:val="20"/>
              </w:rPr>
            </w:pPr>
            <w:r w:rsidRPr="006C4B2D">
              <w:rPr>
                <w:sz w:val="20"/>
                <w:szCs w:val="20"/>
              </w:rPr>
              <w:t xml:space="preserve">1. Удельное энергопотребление на водоподготовку и подачу воды, </w:t>
            </w:r>
            <w:proofErr w:type="spellStart"/>
            <w:r w:rsidRPr="006C4B2D">
              <w:rPr>
                <w:sz w:val="20"/>
                <w:szCs w:val="20"/>
              </w:rPr>
              <w:t>кВтч</w:t>
            </w:r>
            <w:proofErr w:type="spellEnd"/>
            <w:r w:rsidRPr="006C4B2D">
              <w:rPr>
                <w:sz w:val="20"/>
                <w:szCs w:val="20"/>
              </w:rPr>
              <w:t>/м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14:paraId="53456793" w14:textId="304787CA"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28A35B14" w14:textId="0CE873E1"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1DE9DE97" w14:textId="3180879A"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300D15E8" w14:textId="11DEE23C"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010E30F7" w14:textId="7260D349"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18791261" w14:textId="7D183359"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77C2D1E0" w14:textId="26641C23"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vAlign w:val="center"/>
          </w:tcPr>
          <w:p w14:paraId="07FA8463" w14:textId="267AA8AD"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62" w:type="pct"/>
            <w:shd w:val="clear" w:color="auto" w:fill="auto"/>
            <w:vAlign w:val="center"/>
          </w:tcPr>
          <w:p w14:paraId="30B58B87" w14:textId="4D7E8A92"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3FB69169" w14:textId="0CF50AED"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59F53B0A" w14:textId="601428B9"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vAlign w:val="center"/>
          </w:tcPr>
          <w:p w14:paraId="2FE6DCEE" w14:textId="5121A943"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r>
    </w:tbl>
    <w:p w14:paraId="43AE03E2" w14:textId="77777777" w:rsidR="00643B2D" w:rsidRPr="00643B2D" w:rsidRDefault="00643B2D" w:rsidP="00643B2D"/>
    <w:p w14:paraId="05D7D863" w14:textId="77777777" w:rsidR="002D0132" w:rsidRPr="006C4B2D" w:rsidRDefault="002D0132" w:rsidP="00643B2D">
      <w:pPr>
        <w:keepNext/>
        <w:pageBreakBefore/>
        <w:jc w:val="right"/>
        <w:rPr>
          <w:lang w:eastAsia="ru-RU"/>
        </w:rPr>
      </w:pPr>
      <w:r>
        <w:rPr>
          <w:lang w:eastAsia="ru-RU"/>
        </w:rPr>
        <w:lastRenderedPageBreak/>
        <w:t>Таблица 1.7.2</w:t>
      </w:r>
    </w:p>
    <w:p w14:paraId="4494F4ED" w14:textId="17EF5CE5" w:rsidR="002D0132" w:rsidRPr="006C4B2D" w:rsidRDefault="002D0132" w:rsidP="002D0132">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Pr="002D0132">
        <w:t xml:space="preserve"> </w:t>
      </w:r>
      <w:r w:rsidR="00E50215" w:rsidRPr="00E50215">
        <w:t>МУП «Услуга»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706"/>
        <w:gridCol w:w="2148"/>
        <w:gridCol w:w="1704"/>
        <w:gridCol w:w="1329"/>
        <w:gridCol w:w="700"/>
        <w:gridCol w:w="700"/>
        <w:gridCol w:w="700"/>
        <w:gridCol w:w="700"/>
        <w:gridCol w:w="700"/>
        <w:gridCol w:w="700"/>
        <w:gridCol w:w="700"/>
        <w:gridCol w:w="729"/>
        <w:gridCol w:w="708"/>
        <w:gridCol w:w="708"/>
        <w:gridCol w:w="706"/>
      </w:tblGrid>
      <w:tr w:rsidR="007731AB" w:rsidRPr="006C4B2D" w14:paraId="54DF9F8B" w14:textId="77777777" w:rsidTr="0089747F">
        <w:trPr>
          <w:tblHeader/>
        </w:trPr>
        <w:tc>
          <w:tcPr>
            <w:tcW w:w="583" w:type="pct"/>
            <w:shd w:val="clear" w:color="auto" w:fill="auto"/>
            <w:tcMar>
              <w:top w:w="0" w:type="dxa"/>
              <w:left w:w="28" w:type="dxa"/>
              <w:bottom w:w="0" w:type="dxa"/>
              <w:right w:w="28" w:type="dxa"/>
            </w:tcMar>
            <w:vAlign w:val="center"/>
          </w:tcPr>
          <w:p w14:paraId="21851352" w14:textId="77777777" w:rsidR="007731AB" w:rsidRPr="006C4B2D" w:rsidRDefault="007731AB" w:rsidP="00536552">
            <w:pPr>
              <w:keepNext/>
              <w:spacing w:line="240" w:lineRule="auto"/>
              <w:ind w:firstLine="0"/>
              <w:jc w:val="center"/>
              <w:rPr>
                <w:b/>
                <w:sz w:val="20"/>
                <w:szCs w:val="20"/>
              </w:rPr>
            </w:pPr>
            <w:r w:rsidRPr="006C4B2D">
              <w:rPr>
                <w:b/>
                <w:sz w:val="20"/>
                <w:szCs w:val="20"/>
              </w:rPr>
              <w:t>Группа</w:t>
            </w:r>
          </w:p>
        </w:tc>
        <w:tc>
          <w:tcPr>
            <w:tcW w:w="1316" w:type="pct"/>
            <w:gridSpan w:val="2"/>
            <w:shd w:val="clear" w:color="auto" w:fill="auto"/>
            <w:tcMar>
              <w:top w:w="0" w:type="dxa"/>
              <w:left w:w="28" w:type="dxa"/>
              <w:bottom w:w="0" w:type="dxa"/>
              <w:right w:w="28" w:type="dxa"/>
            </w:tcMar>
            <w:vAlign w:val="center"/>
          </w:tcPr>
          <w:p w14:paraId="400857CE" w14:textId="0F6AF351" w:rsidR="007731AB" w:rsidRPr="006C4B2D" w:rsidRDefault="007731AB" w:rsidP="00536552">
            <w:pPr>
              <w:keepNext/>
              <w:spacing w:line="240" w:lineRule="auto"/>
              <w:ind w:firstLine="0"/>
              <w:jc w:val="center"/>
              <w:rPr>
                <w:b/>
                <w:sz w:val="20"/>
              </w:rPr>
            </w:pPr>
            <w:r w:rsidRPr="006C4B2D">
              <w:rPr>
                <w:b/>
                <w:sz w:val="20"/>
                <w:szCs w:val="20"/>
              </w:rPr>
              <w:t>Целевые показатели</w:t>
            </w:r>
          </w:p>
        </w:tc>
        <w:tc>
          <w:tcPr>
            <w:tcW w:w="454" w:type="pct"/>
            <w:shd w:val="clear" w:color="auto" w:fill="auto"/>
            <w:tcMar>
              <w:top w:w="0" w:type="dxa"/>
              <w:left w:w="28" w:type="dxa"/>
              <w:bottom w:w="0" w:type="dxa"/>
              <w:right w:w="28" w:type="dxa"/>
            </w:tcMar>
            <w:vAlign w:val="center"/>
          </w:tcPr>
          <w:p w14:paraId="6B9138F1" w14:textId="6E800337" w:rsidR="007731AB" w:rsidRPr="006C4B2D" w:rsidRDefault="007731AB" w:rsidP="00536552">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39" w:type="pct"/>
            <w:shd w:val="clear" w:color="auto" w:fill="auto"/>
            <w:tcMar>
              <w:top w:w="0" w:type="dxa"/>
              <w:left w:w="28" w:type="dxa"/>
              <w:bottom w:w="0" w:type="dxa"/>
              <w:right w:w="28" w:type="dxa"/>
            </w:tcMar>
            <w:vAlign w:val="center"/>
          </w:tcPr>
          <w:p w14:paraId="3D427454" w14:textId="12672AB0" w:rsidR="007731AB" w:rsidRPr="006C4B2D" w:rsidRDefault="007731AB" w:rsidP="00536552">
            <w:pPr>
              <w:keepNext/>
              <w:spacing w:line="240" w:lineRule="auto"/>
              <w:ind w:firstLine="0"/>
              <w:jc w:val="center"/>
              <w:rPr>
                <w:b/>
                <w:sz w:val="20"/>
                <w:szCs w:val="20"/>
              </w:rPr>
            </w:pPr>
            <w:r w:rsidRPr="006C4B2D">
              <w:rPr>
                <w:b/>
                <w:sz w:val="20"/>
                <w:szCs w:val="20"/>
              </w:rPr>
              <w:t>2024 г.</w:t>
            </w:r>
          </w:p>
        </w:tc>
        <w:tc>
          <w:tcPr>
            <w:tcW w:w="239" w:type="pct"/>
            <w:shd w:val="clear" w:color="auto" w:fill="auto"/>
            <w:tcMar>
              <w:top w:w="0" w:type="dxa"/>
              <w:left w:w="28" w:type="dxa"/>
              <w:bottom w:w="0" w:type="dxa"/>
              <w:right w:w="28" w:type="dxa"/>
            </w:tcMar>
            <w:vAlign w:val="center"/>
          </w:tcPr>
          <w:p w14:paraId="3975A13E" w14:textId="3A2ADDC6" w:rsidR="007731AB" w:rsidRPr="006C4B2D" w:rsidRDefault="007731AB" w:rsidP="00536552">
            <w:pPr>
              <w:keepNext/>
              <w:spacing w:line="240" w:lineRule="auto"/>
              <w:ind w:firstLine="0"/>
              <w:jc w:val="center"/>
              <w:rPr>
                <w:b/>
                <w:sz w:val="20"/>
                <w:szCs w:val="20"/>
              </w:rPr>
            </w:pPr>
            <w:r w:rsidRPr="006C4B2D">
              <w:rPr>
                <w:b/>
                <w:sz w:val="20"/>
                <w:szCs w:val="20"/>
              </w:rPr>
              <w:t>2025 г.</w:t>
            </w:r>
          </w:p>
        </w:tc>
        <w:tc>
          <w:tcPr>
            <w:tcW w:w="239" w:type="pct"/>
            <w:shd w:val="clear" w:color="auto" w:fill="auto"/>
            <w:tcMar>
              <w:top w:w="0" w:type="dxa"/>
              <w:left w:w="28" w:type="dxa"/>
              <w:bottom w:w="0" w:type="dxa"/>
              <w:right w:w="28" w:type="dxa"/>
            </w:tcMar>
            <w:vAlign w:val="center"/>
          </w:tcPr>
          <w:p w14:paraId="70B7A27C" w14:textId="7A8D6B5E" w:rsidR="007731AB" w:rsidRPr="006C4B2D" w:rsidRDefault="007731AB" w:rsidP="00536552">
            <w:pPr>
              <w:keepNext/>
              <w:spacing w:line="240" w:lineRule="auto"/>
              <w:ind w:firstLine="0"/>
              <w:jc w:val="center"/>
              <w:rPr>
                <w:b/>
                <w:sz w:val="20"/>
                <w:szCs w:val="20"/>
              </w:rPr>
            </w:pPr>
            <w:r w:rsidRPr="006C4B2D">
              <w:rPr>
                <w:b/>
                <w:sz w:val="20"/>
                <w:szCs w:val="20"/>
              </w:rPr>
              <w:t>2026 г.</w:t>
            </w:r>
          </w:p>
        </w:tc>
        <w:tc>
          <w:tcPr>
            <w:tcW w:w="239" w:type="pct"/>
            <w:shd w:val="clear" w:color="auto" w:fill="auto"/>
            <w:tcMar>
              <w:top w:w="0" w:type="dxa"/>
              <w:left w:w="28" w:type="dxa"/>
              <w:bottom w:w="0" w:type="dxa"/>
              <w:right w:w="28" w:type="dxa"/>
            </w:tcMar>
            <w:vAlign w:val="center"/>
          </w:tcPr>
          <w:p w14:paraId="4FE15C84" w14:textId="6F572E33" w:rsidR="007731AB" w:rsidRPr="006C4B2D" w:rsidRDefault="007731AB" w:rsidP="00536552">
            <w:pPr>
              <w:keepNext/>
              <w:spacing w:line="240" w:lineRule="auto"/>
              <w:ind w:firstLine="0"/>
              <w:jc w:val="center"/>
              <w:rPr>
                <w:b/>
                <w:sz w:val="20"/>
                <w:szCs w:val="20"/>
              </w:rPr>
            </w:pPr>
            <w:r w:rsidRPr="006C4B2D">
              <w:rPr>
                <w:b/>
                <w:sz w:val="20"/>
                <w:szCs w:val="20"/>
              </w:rPr>
              <w:t>2027 г.</w:t>
            </w:r>
          </w:p>
        </w:tc>
        <w:tc>
          <w:tcPr>
            <w:tcW w:w="239" w:type="pct"/>
            <w:shd w:val="clear" w:color="auto" w:fill="auto"/>
            <w:tcMar>
              <w:top w:w="0" w:type="dxa"/>
              <w:left w:w="28" w:type="dxa"/>
              <w:bottom w:w="0" w:type="dxa"/>
              <w:right w:w="28" w:type="dxa"/>
            </w:tcMar>
            <w:vAlign w:val="center"/>
          </w:tcPr>
          <w:p w14:paraId="13A71C55" w14:textId="1C892856" w:rsidR="007731AB" w:rsidRPr="006C4B2D" w:rsidRDefault="007731AB" w:rsidP="00536552">
            <w:pPr>
              <w:keepNext/>
              <w:spacing w:line="240" w:lineRule="auto"/>
              <w:ind w:firstLine="0"/>
              <w:jc w:val="center"/>
              <w:rPr>
                <w:b/>
                <w:sz w:val="20"/>
                <w:szCs w:val="20"/>
              </w:rPr>
            </w:pPr>
            <w:r w:rsidRPr="006C4B2D">
              <w:rPr>
                <w:b/>
                <w:sz w:val="20"/>
                <w:szCs w:val="20"/>
              </w:rPr>
              <w:t>2028 г.</w:t>
            </w:r>
          </w:p>
        </w:tc>
        <w:tc>
          <w:tcPr>
            <w:tcW w:w="239" w:type="pct"/>
            <w:shd w:val="clear" w:color="auto" w:fill="auto"/>
            <w:tcMar>
              <w:top w:w="0" w:type="dxa"/>
              <w:left w:w="28" w:type="dxa"/>
              <w:bottom w:w="0" w:type="dxa"/>
              <w:right w:w="28" w:type="dxa"/>
            </w:tcMar>
            <w:vAlign w:val="center"/>
          </w:tcPr>
          <w:p w14:paraId="0CF69D55" w14:textId="42ED3F23" w:rsidR="007731AB" w:rsidRPr="006C4B2D" w:rsidRDefault="007731AB" w:rsidP="00536552">
            <w:pPr>
              <w:keepNext/>
              <w:spacing w:line="240" w:lineRule="auto"/>
              <w:ind w:firstLine="0"/>
              <w:jc w:val="center"/>
              <w:rPr>
                <w:b/>
                <w:sz w:val="20"/>
                <w:szCs w:val="20"/>
              </w:rPr>
            </w:pPr>
            <w:r w:rsidRPr="006C4B2D">
              <w:rPr>
                <w:b/>
                <w:sz w:val="20"/>
                <w:szCs w:val="20"/>
              </w:rPr>
              <w:t>2029 г.</w:t>
            </w:r>
          </w:p>
        </w:tc>
        <w:tc>
          <w:tcPr>
            <w:tcW w:w="239" w:type="pct"/>
            <w:shd w:val="clear" w:color="auto" w:fill="auto"/>
            <w:vAlign w:val="center"/>
          </w:tcPr>
          <w:p w14:paraId="6BFE7F0C" w14:textId="52622709" w:rsidR="007731AB" w:rsidRPr="006C4B2D" w:rsidRDefault="007731AB" w:rsidP="00536552">
            <w:pPr>
              <w:keepNext/>
              <w:spacing w:line="240" w:lineRule="auto"/>
              <w:ind w:firstLine="0"/>
              <w:jc w:val="center"/>
              <w:rPr>
                <w:b/>
                <w:sz w:val="20"/>
                <w:szCs w:val="20"/>
              </w:rPr>
            </w:pPr>
            <w:r w:rsidRPr="006C4B2D">
              <w:rPr>
                <w:b/>
                <w:sz w:val="20"/>
                <w:szCs w:val="20"/>
              </w:rPr>
              <w:t>2030 г.</w:t>
            </w:r>
          </w:p>
        </w:tc>
        <w:tc>
          <w:tcPr>
            <w:tcW w:w="249" w:type="pct"/>
            <w:shd w:val="clear" w:color="auto" w:fill="auto"/>
            <w:vAlign w:val="center"/>
          </w:tcPr>
          <w:p w14:paraId="1D5CDFE7" w14:textId="4CD7851D" w:rsidR="007731AB" w:rsidRPr="006C4B2D" w:rsidRDefault="007731AB" w:rsidP="00536552">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42" w:type="pct"/>
            <w:vAlign w:val="center"/>
          </w:tcPr>
          <w:p w14:paraId="0F06742B" w14:textId="2DF1EBBC" w:rsidR="007731AB" w:rsidRPr="006C4B2D" w:rsidRDefault="007731AB" w:rsidP="00536552">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42" w:type="pct"/>
            <w:vAlign w:val="center"/>
          </w:tcPr>
          <w:p w14:paraId="05A34188" w14:textId="0FC9F55D" w:rsidR="007731AB" w:rsidRPr="006C4B2D" w:rsidRDefault="007731AB" w:rsidP="00536552">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41" w:type="pct"/>
            <w:vAlign w:val="center"/>
          </w:tcPr>
          <w:p w14:paraId="6315C2D0" w14:textId="31575C4D" w:rsidR="007731AB" w:rsidRPr="006C4B2D" w:rsidRDefault="007731AB" w:rsidP="00536552">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7731AB" w:rsidRPr="006C4B2D" w14:paraId="742C0DCB" w14:textId="77777777" w:rsidTr="0089747F">
        <w:tc>
          <w:tcPr>
            <w:tcW w:w="583" w:type="pct"/>
            <w:vMerge w:val="restart"/>
            <w:shd w:val="clear" w:color="auto" w:fill="auto"/>
            <w:tcMar>
              <w:top w:w="0" w:type="dxa"/>
              <w:left w:w="28" w:type="dxa"/>
              <w:bottom w:w="0" w:type="dxa"/>
              <w:right w:w="28" w:type="dxa"/>
            </w:tcMar>
          </w:tcPr>
          <w:p w14:paraId="21F88C9C" w14:textId="77777777" w:rsidR="007731AB" w:rsidRPr="006C4B2D" w:rsidRDefault="007731AB" w:rsidP="006D7418">
            <w:pPr>
              <w:spacing w:line="240" w:lineRule="auto"/>
              <w:ind w:firstLine="0"/>
              <w:jc w:val="left"/>
              <w:rPr>
                <w:sz w:val="20"/>
                <w:szCs w:val="20"/>
              </w:rPr>
            </w:pPr>
            <w:r w:rsidRPr="006C4B2D">
              <w:rPr>
                <w:sz w:val="20"/>
                <w:szCs w:val="20"/>
              </w:rPr>
              <w:t>1. Показатели качества воды</w:t>
            </w:r>
          </w:p>
        </w:tc>
        <w:tc>
          <w:tcPr>
            <w:tcW w:w="1316" w:type="pct"/>
            <w:gridSpan w:val="2"/>
            <w:shd w:val="clear" w:color="auto" w:fill="auto"/>
            <w:tcMar>
              <w:top w:w="0" w:type="dxa"/>
              <w:left w:w="28" w:type="dxa"/>
              <w:bottom w:w="0" w:type="dxa"/>
              <w:right w:w="28" w:type="dxa"/>
            </w:tcMar>
            <w:vAlign w:val="center"/>
          </w:tcPr>
          <w:p w14:paraId="4FFA5BB1" w14:textId="69BE5D99" w:rsidR="007731AB" w:rsidRDefault="007731AB" w:rsidP="007731AB">
            <w:pPr>
              <w:autoSpaceDE w:val="0"/>
              <w:autoSpaceDN w:val="0"/>
              <w:adjustRightInd w:val="0"/>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454" w:type="pct"/>
            <w:shd w:val="clear" w:color="auto" w:fill="auto"/>
            <w:tcMar>
              <w:top w:w="0" w:type="dxa"/>
              <w:left w:w="28" w:type="dxa"/>
              <w:bottom w:w="0" w:type="dxa"/>
              <w:right w:w="28" w:type="dxa"/>
            </w:tcMar>
            <w:vAlign w:val="center"/>
          </w:tcPr>
          <w:p w14:paraId="76DA9798" w14:textId="1B1D595F"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AF6AC16" w14:textId="3F14FD8E"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2434AA3A" w14:textId="5108C52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3732B92" w14:textId="2C439E38"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45B31DE" w14:textId="25FC04E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7994E378" w14:textId="002E48E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FE759EB" w14:textId="774CB31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497178CB" w14:textId="55CF517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2133D738" w14:textId="05326C8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CD44028" w14:textId="608F79E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5AE1CF1" w14:textId="31E120F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13991E4C" w14:textId="7C34488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A60946" w:rsidRPr="006C4B2D" w14:paraId="3096D877" w14:textId="77777777" w:rsidTr="00A60946">
        <w:tc>
          <w:tcPr>
            <w:tcW w:w="583" w:type="pct"/>
            <w:vMerge/>
            <w:shd w:val="clear" w:color="auto" w:fill="auto"/>
            <w:tcMar>
              <w:top w:w="0" w:type="dxa"/>
              <w:left w:w="28" w:type="dxa"/>
              <w:bottom w:w="0" w:type="dxa"/>
              <w:right w:w="28" w:type="dxa"/>
            </w:tcMar>
          </w:tcPr>
          <w:p w14:paraId="591A09D3" w14:textId="77777777" w:rsidR="00A60946" w:rsidRPr="006C4B2D" w:rsidRDefault="00A60946" w:rsidP="00A60946">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555DD563" w14:textId="15EC946B" w:rsidR="00A60946" w:rsidRDefault="00A60946" w:rsidP="00A60946">
            <w:pPr>
              <w:autoSpaceDE w:val="0"/>
              <w:autoSpaceDN w:val="0"/>
              <w:adjustRightInd w:val="0"/>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454" w:type="pct"/>
            <w:shd w:val="clear" w:color="auto" w:fill="auto"/>
            <w:tcMar>
              <w:top w:w="0" w:type="dxa"/>
              <w:left w:w="28" w:type="dxa"/>
              <w:bottom w:w="0" w:type="dxa"/>
              <w:right w:w="28" w:type="dxa"/>
            </w:tcMar>
            <w:vAlign w:val="center"/>
          </w:tcPr>
          <w:p w14:paraId="79611A1D" w14:textId="529C6865" w:rsidR="00A60946" w:rsidRPr="00AB3FEE" w:rsidRDefault="00A60946" w:rsidP="00A60946">
            <w:pPr>
              <w:autoSpaceDE w:val="0"/>
              <w:autoSpaceDN w:val="0"/>
              <w:adjustRightInd w:val="0"/>
              <w:spacing w:line="240" w:lineRule="auto"/>
              <w:ind w:firstLine="0"/>
              <w:jc w:val="center"/>
              <w:rPr>
                <w:sz w:val="20"/>
                <w:szCs w:val="20"/>
              </w:rPr>
            </w:pPr>
            <w:r>
              <w:rPr>
                <w:sz w:val="20"/>
                <w:szCs w:val="20"/>
              </w:rPr>
              <w:t>9</w:t>
            </w:r>
          </w:p>
        </w:tc>
        <w:tc>
          <w:tcPr>
            <w:tcW w:w="239" w:type="pct"/>
            <w:shd w:val="clear" w:color="auto" w:fill="auto"/>
            <w:tcMar>
              <w:top w:w="0" w:type="dxa"/>
              <w:left w:w="28" w:type="dxa"/>
              <w:bottom w:w="0" w:type="dxa"/>
              <w:right w:w="28" w:type="dxa"/>
            </w:tcMar>
            <w:vAlign w:val="center"/>
          </w:tcPr>
          <w:p w14:paraId="1D33CCD7" w14:textId="119E707A"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674602C9" w14:textId="064DC2BA"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03E5B915" w14:textId="70341B34"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1EFA08DD" w14:textId="1A049E97"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7932BC88" w14:textId="3E44D4B5"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2A779ABA" w14:textId="71A0F306"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vAlign w:val="center"/>
          </w:tcPr>
          <w:p w14:paraId="4977AC02" w14:textId="46983420"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49" w:type="pct"/>
            <w:shd w:val="clear" w:color="auto" w:fill="auto"/>
            <w:vAlign w:val="center"/>
          </w:tcPr>
          <w:p w14:paraId="0F0EABC9" w14:textId="58148EB5"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42" w:type="pct"/>
            <w:vAlign w:val="center"/>
          </w:tcPr>
          <w:p w14:paraId="40E0F671" w14:textId="27B3A2DA"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42" w:type="pct"/>
            <w:vAlign w:val="center"/>
          </w:tcPr>
          <w:p w14:paraId="115B1E47" w14:textId="317B4AA8"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41" w:type="pct"/>
            <w:vAlign w:val="center"/>
          </w:tcPr>
          <w:p w14:paraId="6FA5395F" w14:textId="61EBD11E"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r>
      <w:tr w:rsidR="007731AB" w:rsidRPr="006C4B2D" w14:paraId="14EC3F1C" w14:textId="77777777" w:rsidTr="0089747F">
        <w:tc>
          <w:tcPr>
            <w:tcW w:w="583" w:type="pct"/>
            <w:vMerge w:val="restart"/>
            <w:shd w:val="clear" w:color="auto" w:fill="auto"/>
            <w:tcMar>
              <w:top w:w="0" w:type="dxa"/>
              <w:left w:w="28" w:type="dxa"/>
              <w:bottom w:w="0" w:type="dxa"/>
              <w:right w:w="28" w:type="dxa"/>
            </w:tcMar>
          </w:tcPr>
          <w:p w14:paraId="25FB16E3" w14:textId="77777777" w:rsidR="007731AB" w:rsidRPr="006C4B2D" w:rsidRDefault="007731AB" w:rsidP="006D7418">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316" w:type="pct"/>
            <w:gridSpan w:val="2"/>
            <w:shd w:val="clear" w:color="auto" w:fill="auto"/>
            <w:tcMar>
              <w:top w:w="0" w:type="dxa"/>
              <w:left w:w="28" w:type="dxa"/>
              <w:bottom w:w="0" w:type="dxa"/>
              <w:right w:w="28" w:type="dxa"/>
            </w:tcMar>
            <w:vAlign w:val="center"/>
          </w:tcPr>
          <w:p w14:paraId="4BE7550E" w14:textId="36E5C1DC" w:rsidR="007731AB" w:rsidRDefault="007731AB" w:rsidP="007731AB">
            <w:pPr>
              <w:autoSpaceDE w:val="0"/>
              <w:autoSpaceDN w:val="0"/>
              <w:adjustRightInd w:val="0"/>
              <w:spacing w:line="240" w:lineRule="auto"/>
              <w:ind w:firstLine="0"/>
              <w:jc w:val="left"/>
              <w:rPr>
                <w:sz w:val="20"/>
                <w:szCs w:val="20"/>
              </w:rPr>
            </w:pPr>
            <w:r w:rsidRPr="006C4B2D">
              <w:rPr>
                <w:sz w:val="20"/>
                <w:szCs w:val="20"/>
              </w:rPr>
              <w:t xml:space="preserve">1. Водопроводные сети, нуждающиеся в замене, </w:t>
            </w:r>
            <w:proofErr w:type="gramStart"/>
            <w:r w:rsidRPr="006C4B2D">
              <w:rPr>
                <w:sz w:val="20"/>
                <w:szCs w:val="20"/>
              </w:rPr>
              <w:t>км</w:t>
            </w:r>
            <w:proofErr w:type="gramEnd"/>
          </w:p>
        </w:tc>
        <w:tc>
          <w:tcPr>
            <w:tcW w:w="454" w:type="pct"/>
            <w:shd w:val="clear" w:color="auto" w:fill="auto"/>
            <w:tcMar>
              <w:top w:w="0" w:type="dxa"/>
              <w:left w:w="28" w:type="dxa"/>
              <w:bottom w:w="0" w:type="dxa"/>
              <w:right w:w="28" w:type="dxa"/>
            </w:tcMar>
            <w:vAlign w:val="center"/>
          </w:tcPr>
          <w:p w14:paraId="08E32BA1" w14:textId="0BD029F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E0D6328" w14:textId="3A595F0E"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2A1BAB1" w14:textId="51BC6F1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183E4E2" w14:textId="6CBCCB1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BF057A4" w14:textId="2E800B1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E5F087F" w14:textId="0AC16933"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ED5ADE0" w14:textId="08A25AE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167C5DFE" w14:textId="416F9C4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3C2E973D" w14:textId="0773B39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626CE150" w14:textId="5DD9FC0E"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060CB852" w14:textId="4D57FDC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3107D7BD" w14:textId="311B8D46"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6C4B2D" w14:paraId="5E78389B" w14:textId="77777777" w:rsidTr="0089747F">
        <w:tc>
          <w:tcPr>
            <w:tcW w:w="583" w:type="pct"/>
            <w:vMerge/>
            <w:shd w:val="clear" w:color="auto" w:fill="auto"/>
            <w:tcMar>
              <w:top w:w="0" w:type="dxa"/>
              <w:left w:w="28" w:type="dxa"/>
              <w:bottom w:w="0" w:type="dxa"/>
              <w:right w:w="28" w:type="dxa"/>
            </w:tcMar>
          </w:tcPr>
          <w:p w14:paraId="463DD9A8" w14:textId="77777777" w:rsidR="007731AB" w:rsidRPr="006C4B2D" w:rsidRDefault="007731AB" w:rsidP="006D7418">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7451C3C0" w14:textId="28959CEB" w:rsidR="007731AB" w:rsidRDefault="007731AB" w:rsidP="007731AB">
            <w:pPr>
              <w:autoSpaceDE w:val="0"/>
              <w:autoSpaceDN w:val="0"/>
              <w:adjustRightInd w:val="0"/>
              <w:spacing w:line="240" w:lineRule="auto"/>
              <w:ind w:firstLine="0"/>
              <w:jc w:val="left"/>
              <w:rPr>
                <w:sz w:val="20"/>
                <w:szCs w:val="20"/>
              </w:rPr>
            </w:pPr>
            <w:r w:rsidRPr="006C4B2D">
              <w:rPr>
                <w:sz w:val="20"/>
                <w:szCs w:val="20"/>
              </w:rPr>
              <w:t>2. Аварийность на сетях водопровода, ед./</w:t>
            </w:r>
            <w:proofErr w:type="gramStart"/>
            <w:r w:rsidRPr="006C4B2D">
              <w:rPr>
                <w:sz w:val="20"/>
                <w:szCs w:val="20"/>
              </w:rPr>
              <w:t>км</w:t>
            </w:r>
            <w:proofErr w:type="gramEnd"/>
          </w:p>
        </w:tc>
        <w:tc>
          <w:tcPr>
            <w:tcW w:w="454" w:type="pct"/>
            <w:shd w:val="clear" w:color="auto" w:fill="auto"/>
            <w:tcMar>
              <w:top w:w="0" w:type="dxa"/>
              <w:left w:w="28" w:type="dxa"/>
              <w:bottom w:w="0" w:type="dxa"/>
              <w:right w:w="28" w:type="dxa"/>
            </w:tcMar>
            <w:vAlign w:val="center"/>
          </w:tcPr>
          <w:p w14:paraId="53C38A64" w14:textId="04B6CFE2"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FA0F4E0" w14:textId="7458421E"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2CDEE0FC" w14:textId="19C20C2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7D69F271" w14:textId="74C476E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486E384" w14:textId="642DE95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25D33292" w14:textId="6741612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247C8EE" w14:textId="743254B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06F42DA7" w14:textId="25F9E7B6"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60881551" w14:textId="75CA21E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FA6A05C" w14:textId="0412C68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1662E4C2" w14:textId="52A0965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6AEE9933" w14:textId="07AF1C79"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6C4B2D" w14:paraId="51DF0EDF" w14:textId="77777777" w:rsidTr="0089747F">
        <w:tc>
          <w:tcPr>
            <w:tcW w:w="583" w:type="pct"/>
            <w:vMerge/>
            <w:shd w:val="clear" w:color="auto" w:fill="auto"/>
            <w:tcMar>
              <w:top w:w="0" w:type="dxa"/>
              <w:left w:w="28" w:type="dxa"/>
              <w:bottom w:w="0" w:type="dxa"/>
              <w:right w:w="28" w:type="dxa"/>
            </w:tcMar>
          </w:tcPr>
          <w:p w14:paraId="45206E8C" w14:textId="77777777" w:rsidR="007731AB" w:rsidRPr="006C4B2D" w:rsidRDefault="007731AB" w:rsidP="006D7418">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598E9C5A" w14:textId="0DA48DE8" w:rsidR="007731AB" w:rsidRDefault="007731AB" w:rsidP="007731AB">
            <w:pPr>
              <w:autoSpaceDE w:val="0"/>
              <w:autoSpaceDN w:val="0"/>
              <w:adjustRightInd w:val="0"/>
              <w:spacing w:line="240" w:lineRule="auto"/>
              <w:ind w:firstLine="0"/>
              <w:jc w:val="left"/>
              <w:rPr>
                <w:sz w:val="20"/>
                <w:szCs w:val="20"/>
              </w:rPr>
            </w:pPr>
            <w:r w:rsidRPr="006C4B2D">
              <w:rPr>
                <w:sz w:val="20"/>
                <w:szCs w:val="20"/>
              </w:rPr>
              <w:t>3. Износ водопроводных сетей, %</w:t>
            </w:r>
          </w:p>
        </w:tc>
        <w:tc>
          <w:tcPr>
            <w:tcW w:w="454" w:type="pct"/>
            <w:shd w:val="clear" w:color="auto" w:fill="auto"/>
            <w:tcMar>
              <w:top w:w="0" w:type="dxa"/>
              <w:left w:w="28" w:type="dxa"/>
              <w:bottom w:w="0" w:type="dxa"/>
              <w:right w:w="28" w:type="dxa"/>
            </w:tcMar>
            <w:vAlign w:val="center"/>
          </w:tcPr>
          <w:p w14:paraId="4348C136" w14:textId="7FCF94D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9290ED4" w14:textId="4893B478"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72ACF88" w14:textId="4886D7C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0685930" w14:textId="4526E21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E327CE7" w14:textId="24167007"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1EE6411" w14:textId="466D7017"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18191DB" w14:textId="1982F63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62C54271" w14:textId="14D2E53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4492D89F" w14:textId="36491C1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08D1C75" w14:textId="1766E9F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089A665" w14:textId="17E21026"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4BC14E20" w14:textId="3F6AD63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1D035A" w14:paraId="6912C925" w14:textId="77777777" w:rsidTr="0089747F">
        <w:tc>
          <w:tcPr>
            <w:tcW w:w="583" w:type="pct"/>
            <w:vMerge w:val="restart"/>
            <w:shd w:val="clear" w:color="auto" w:fill="auto"/>
            <w:tcMar>
              <w:top w:w="0" w:type="dxa"/>
              <w:left w:w="28" w:type="dxa"/>
              <w:bottom w:w="0" w:type="dxa"/>
              <w:right w:w="28" w:type="dxa"/>
            </w:tcMar>
          </w:tcPr>
          <w:p w14:paraId="754A5467" w14:textId="77777777" w:rsidR="007731AB" w:rsidRPr="001D035A" w:rsidRDefault="007731AB" w:rsidP="006D7418">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316" w:type="pct"/>
            <w:gridSpan w:val="2"/>
            <w:shd w:val="clear" w:color="auto" w:fill="auto"/>
            <w:tcMar>
              <w:top w:w="0" w:type="dxa"/>
              <w:left w:w="28" w:type="dxa"/>
              <w:bottom w:w="0" w:type="dxa"/>
              <w:right w:w="28" w:type="dxa"/>
            </w:tcMar>
            <w:vAlign w:val="center"/>
          </w:tcPr>
          <w:p w14:paraId="5F0D603A" w14:textId="7C143959" w:rsidR="007731AB" w:rsidRDefault="007731AB" w:rsidP="007731AB">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454" w:type="pct"/>
            <w:shd w:val="clear" w:color="auto" w:fill="auto"/>
            <w:tcMar>
              <w:top w:w="0" w:type="dxa"/>
              <w:left w:w="28" w:type="dxa"/>
              <w:bottom w:w="0" w:type="dxa"/>
              <w:right w:w="28" w:type="dxa"/>
            </w:tcMar>
            <w:vAlign w:val="center"/>
          </w:tcPr>
          <w:p w14:paraId="51474171" w14:textId="4F11203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5A6606C" w14:textId="5D1025E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ACDD6F1" w14:textId="4CD0166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5BBAEDF" w14:textId="4F06E8E3"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C307A41" w14:textId="705B9BA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ACECFE8" w14:textId="03075A4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B0AA4EA" w14:textId="689385E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2265703D" w14:textId="52B980B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288F95B9" w14:textId="6FF7F7D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276FB193" w14:textId="006D4CB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02FC264E" w14:textId="43F5C71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1E561FE8" w14:textId="77F1D4B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1D035A" w14:paraId="5155C77B" w14:textId="77777777" w:rsidTr="0089747F">
        <w:tc>
          <w:tcPr>
            <w:tcW w:w="583" w:type="pct"/>
            <w:vMerge/>
            <w:shd w:val="clear" w:color="auto" w:fill="auto"/>
            <w:tcMar>
              <w:top w:w="0" w:type="dxa"/>
              <w:left w:w="28" w:type="dxa"/>
              <w:bottom w:w="0" w:type="dxa"/>
              <w:right w:w="28" w:type="dxa"/>
            </w:tcMar>
          </w:tcPr>
          <w:p w14:paraId="10BB7453" w14:textId="77777777" w:rsidR="007731AB" w:rsidRPr="001D035A" w:rsidRDefault="007731AB" w:rsidP="006D7418">
            <w:pPr>
              <w:autoSpaceDE w:val="0"/>
              <w:autoSpaceDN w:val="0"/>
              <w:adjustRightInd w:val="0"/>
              <w:spacing w:line="240" w:lineRule="auto"/>
              <w:ind w:firstLine="0"/>
              <w:rPr>
                <w:sz w:val="20"/>
                <w:szCs w:val="20"/>
              </w:rPr>
            </w:pPr>
          </w:p>
        </w:tc>
        <w:tc>
          <w:tcPr>
            <w:tcW w:w="1316" w:type="pct"/>
            <w:gridSpan w:val="2"/>
            <w:shd w:val="clear" w:color="auto" w:fill="auto"/>
            <w:tcMar>
              <w:top w:w="0" w:type="dxa"/>
              <w:left w:w="28" w:type="dxa"/>
              <w:bottom w:w="0" w:type="dxa"/>
              <w:right w:w="28" w:type="dxa"/>
            </w:tcMar>
            <w:vAlign w:val="center"/>
          </w:tcPr>
          <w:p w14:paraId="48746092" w14:textId="2C163575" w:rsidR="007731AB" w:rsidRDefault="007731AB" w:rsidP="007731AB">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454" w:type="pct"/>
            <w:shd w:val="clear" w:color="auto" w:fill="auto"/>
            <w:tcMar>
              <w:top w:w="0" w:type="dxa"/>
              <w:left w:w="28" w:type="dxa"/>
              <w:bottom w:w="0" w:type="dxa"/>
              <w:right w:w="28" w:type="dxa"/>
            </w:tcMar>
            <w:vAlign w:val="center"/>
          </w:tcPr>
          <w:p w14:paraId="430594C1" w14:textId="1F317C2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8288A2E" w14:textId="102C97A3"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649DDED" w14:textId="61116E6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AD3B76B" w14:textId="2D09988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7307A68" w14:textId="2D606CF9"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79D4CF67" w14:textId="6D3DBAC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7425AAA2" w14:textId="681C6FC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641011BE" w14:textId="33FFC23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5785A0D4" w14:textId="12167EFF"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3C77DA0E" w14:textId="1D0B394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CF51A49" w14:textId="35152812"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41FE3C22" w14:textId="7BA0F1EF"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1D035A" w14:paraId="10CA13B4" w14:textId="77777777" w:rsidTr="0089747F">
        <w:tc>
          <w:tcPr>
            <w:tcW w:w="583" w:type="pct"/>
            <w:vMerge/>
            <w:shd w:val="clear" w:color="auto" w:fill="auto"/>
            <w:tcMar>
              <w:top w:w="0" w:type="dxa"/>
              <w:left w:w="28" w:type="dxa"/>
              <w:bottom w:w="0" w:type="dxa"/>
              <w:right w:w="28" w:type="dxa"/>
            </w:tcMar>
          </w:tcPr>
          <w:p w14:paraId="62D29F6F" w14:textId="77777777" w:rsidR="007731AB" w:rsidRPr="001D035A" w:rsidRDefault="007731AB" w:rsidP="002D20AD">
            <w:pPr>
              <w:autoSpaceDE w:val="0"/>
              <w:autoSpaceDN w:val="0"/>
              <w:adjustRightInd w:val="0"/>
              <w:spacing w:line="240" w:lineRule="auto"/>
              <w:ind w:firstLine="0"/>
              <w:rPr>
                <w:sz w:val="20"/>
                <w:szCs w:val="20"/>
              </w:rPr>
            </w:pPr>
          </w:p>
        </w:tc>
        <w:tc>
          <w:tcPr>
            <w:tcW w:w="4417" w:type="pct"/>
            <w:gridSpan w:val="14"/>
            <w:vAlign w:val="center"/>
          </w:tcPr>
          <w:p w14:paraId="453B58CA" w14:textId="33A9A5AB" w:rsidR="007731AB" w:rsidRPr="001D035A" w:rsidRDefault="007731AB" w:rsidP="00EA3337">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A60946" w:rsidRPr="001D035A" w14:paraId="05EFA924" w14:textId="77777777" w:rsidTr="0089747F">
        <w:tc>
          <w:tcPr>
            <w:tcW w:w="583" w:type="pct"/>
            <w:vMerge/>
            <w:shd w:val="clear" w:color="auto" w:fill="FF0000"/>
            <w:tcMar>
              <w:top w:w="0" w:type="dxa"/>
              <w:left w:w="28" w:type="dxa"/>
              <w:bottom w:w="0" w:type="dxa"/>
              <w:right w:w="28" w:type="dxa"/>
            </w:tcMar>
          </w:tcPr>
          <w:p w14:paraId="33629D75" w14:textId="77777777" w:rsidR="00A60946" w:rsidRPr="001D035A" w:rsidRDefault="00A60946" w:rsidP="00A60946">
            <w:pPr>
              <w:autoSpaceDE w:val="0"/>
              <w:autoSpaceDN w:val="0"/>
              <w:adjustRightInd w:val="0"/>
              <w:spacing w:line="240" w:lineRule="auto"/>
              <w:ind w:firstLine="0"/>
              <w:rPr>
                <w:sz w:val="20"/>
                <w:szCs w:val="20"/>
              </w:rPr>
            </w:pPr>
          </w:p>
        </w:tc>
        <w:tc>
          <w:tcPr>
            <w:tcW w:w="1316" w:type="pct"/>
            <w:gridSpan w:val="2"/>
            <w:shd w:val="clear" w:color="auto" w:fill="auto"/>
            <w:tcMar>
              <w:top w:w="0" w:type="dxa"/>
              <w:left w:w="28" w:type="dxa"/>
              <w:bottom w:w="0" w:type="dxa"/>
              <w:right w:w="28" w:type="dxa"/>
            </w:tcMar>
            <w:vAlign w:val="center"/>
          </w:tcPr>
          <w:p w14:paraId="67DD2731" w14:textId="55D461A5" w:rsidR="00A60946" w:rsidRDefault="00A60946" w:rsidP="00A60946">
            <w:pPr>
              <w:autoSpaceDE w:val="0"/>
              <w:autoSpaceDN w:val="0"/>
              <w:adjustRightInd w:val="0"/>
              <w:spacing w:line="240" w:lineRule="auto"/>
              <w:ind w:firstLine="0"/>
              <w:jc w:val="left"/>
              <w:rPr>
                <w:sz w:val="20"/>
                <w:szCs w:val="20"/>
              </w:rPr>
            </w:pPr>
            <w:r w:rsidRPr="001D035A">
              <w:rPr>
                <w:sz w:val="20"/>
                <w:szCs w:val="20"/>
              </w:rPr>
              <w:t>население</w:t>
            </w:r>
          </w:p>
        </w:tc>
        <w:tc>
          <w:tcPr>
            <w:tcW w:w="454" w:type="pct"/>
            <w:shd w:val="clear" w:color="auto" w:fill="auto"/>
            <w:tcMar>
              <w:top w:w="0" w:type="dxa"/>
              <w:left w:w="28" w:type="dxa"/>
              <w:bottom w:w="0" w:type="dxa"/>
              <w:right w:w="28" w:type="dxa"/>
            </w:tcMar>
            <w:vAlign w:val="center"/>
          </w:tcPr>
          <w:p w14:paraId="413C7E2F" w14:textId="17C22216"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8C1A8E4" w14:textId="492751F7"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879082C" w14:textId="076CA533"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63B558D" w14:textId="2D7CA11E"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D4DECB3" w14:textId="19CA44AD"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17E46C7" w14:textId="6814753C"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46DF929" w14:textId="4DB057D8"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69FC94ED" w14:textId="01B255FA"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19EA3725" w14:textId="50A56089"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49524143" w14:textId="2DFC86DA"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739E715E" w14:textId="770DFBFD"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20700EAC" w14:textId="77A25471"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r>
      <w:tr w:rsidR="00A60946" w:rsidRPr="001D035A" w14:paraId="4E6583A2" w14:textId="77777777" w:rsidTr="0089747F">
        <w:tc>
          <w:tcPr>
            <w:tcW w:w="583" w:type="pct"/>
            <w:vMerge/>
            <w:shd w:val="clear" w:color="auto" w:fill="FF0000"/>
            <w:tcMar>
              <w:top w:w="0" w:type="dxa"/>
              <w:left w:w="28" w:type="dxa"/>
              <w:bottom w:w="0" w:type="dxa"/>
              <w:right w:w="28" w:type="dxa"/>
            </w:tcMar>
          </w:tcPr>
          <w:p w14:paraId="56387696" w14:textId="77777777" w:rsidR="00A60946" w:rsidRPr="001D035A" w:rsidRDefault="00A60946" w:rsidP="00A60946">
            <w:pPr>
              <w:autoSpaceDE w:val="0"/>
              <w:autoSpaceDN w:val="0"/>
              <w:adjustRightInd w:val="0"/>
              <w:spacing w:line="240" w:lineRule="auto"/>
              <w:ind w:firstLine="0"/>
              <w:rPr>
                <w:sz w:val="20"/>
                <w:szCs w:val="20"/>
              </w:rPr>
            </w:pPr>
          </w:p>
        </w:tc>
        <w:tc>
          <w:tcPr>
            <w:tcW w:w="1316" w:type="pct"/>
            <w:gridSpan w:val="2"/>
            <w:shd w:val="clear" w:color="auto" w:fill="auto"/>
            <w:tcMar>
              <w:top w:w="0" w:type="dxa"/>
              <w:left w:w="28" w:type="dxa"/>
              <w:bottom w:w="0" w:type="dxa"/>
              <w:right w:w="28" w:type="dxa"/>
            </w:tcMar>
            <w:vAlign w:val="center"/>
          </w:tcPr>
          <w:p w14:paraId="5E9135D5" w14:textId="166FB712" w:rsidR="00A60946" w:rsidRDefault="00A60946" w:rsidP="00A60946">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454" w:type="pct"/>
            <w:shd w:val="clear" w:color="auto" w:fill="auto"/>
            <w:tcMar>
              <w:top w:w="0" w:type="dxa"/>
              <w:left w:w="28" w:type="dxa"/>
              <w:bottom w:w="0" w:type="dxa"/>
              <w:right w:w="28" w:type="dxa"/>
            </w:tcMar>
            <w:vAlign w:val="center"/>
          </w:tcPr>
          <w:p w14:paraId="203E7F89" w14:textId="27B9A8FE"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8AF7C85" w14:textId="46AE6C40"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F48B450" w14:textId="1D546961"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33A2B2B" w14:textId="58EAAB9C"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2996DCC0" w14:textId="05CA8FF9"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B9F7A35" w14:textId="4F692020"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0200F88" w14:textId="4CEF280E"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7900AACC" w14:textId="5492F3F8"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29A53E82" w14:textId="749C4CC1"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435BD85E" w14:textId="407492D9"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35887181" w14:textId="1BAC69D6"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4E773628" w14:textId="5A4FA61E"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r>
      <w:tr w:rsidR="00A60946" w:rsidRPr="001D035A" w14:paraId="328F923F" w14:textId="77777777" w:rsidTr="0089747F">
        <w:tc>
          <w:tcPr>
            <w:tcW w:w="583" w:type="pct"/>
            <w:vMerge/>
            <w:shd w:val="clear" w:color="auto" w:fill="FF0000"/>
            <w:tcMar>
              <w:top w:w="0" w:type="dxa"/>
              <w:left w:w="28" w:type="dxa"/>
              <w:bottom w:w="0" w:type="dxa"/>
              <w:right w:w="28" w:type="dxa"/>
            </w:tcMar>
          </w:tcPr>
          <w:p w14:paraId="2777B54B" w14:textId="77777777" w:rsidR="00A60946" w:rsidRPr="001D035A" w:rsidRDefault="00A60946" w:rsidP="00A60946">
            <w:pPr>
              <w:autoSpaceDE w:val="0"/>
              <w:autoSpaceDN w:val="0"/>
              <w:adjustRightInd w:val="0"/>
              <w:spacing w:line="240" w:lineRule="auto"/>
              <w:ind w:firstLine="0"/>
              <w:rPr>
                <w:sz w:val="20"/>
                <w:szCs w:val="20"/>
              </w:rPr>
            </w:pPr>
          </w:p>
        </w:tc>
        <w:tc>
          <w:tcPr>
            <w:tcW w:w="1316" w:type="pct"/>
            <w:gridSpan w:val="2"/>
            <w:shd w:val="clear" w:color="auto" w:fill="auto"/>
            <w:tcMar>
              <w:top w:w="0" w:type="dxa"/>
              <w:left w:w="28" w:type="dxa"/>
              <w:bottom w:w="0" w:type="dxa"/>
              <w:right w:w="28" w:type="dxa"/>
            </w:tcMar>
            <w:vAlign w:val="center"/>
          </w:tcPr>
          <w:p w14:paraId="1FF695CB" w14:textId="510F8C7C" w:rsidR="00A60946" w:rsidRDefault="00A60946" w:rsidP="00A60946">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454" w:type="pct"/>
            <w:shd w:val="clear" w:color="auto" w:fill="auto"/>
            <w:tcMar>
              <w:top w:w="0" w:type="dxa"/>
              <w:left w:w="28" w:type="dxa"/>
              <w:bottom w:w="0" w:type="dxa"/>
              <w:right w:w="28" w:type="dxa"/>
            </w:tcMar>
            <w:vAlign w:val="center"/>
          </w:tcPr>
          <w:p w14:paraId="6EB33758" w14:textId="22A67067"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C5F1391" w14:textId="1D05BB8D"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67E9166" w14:textId="3291CF2F"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09CA2F1" w14:textId="01E85447"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423A375" w14:textId="30798B5C"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642AA47" w14:textId="65AE3236"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68B396B" w14:textId="79C15D3F"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26266642" w14:textId="1A0B8AB5"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2A2DC825" w14:textId="58496784"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396408EF" w14:textId="4E68115B"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4DB79C54" w14:textId="7ACAB464"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17F524C0" w14:textId="16D66D38"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r>
      <w:tr w:rsidR="00A60946" w:rsidRPr="006C4B2D" w14:paraId="57C373CC" w14:textId="77777777" w:rsidTr="0089747F">
        <w:tc>
          <w:tcPr>
            <w:tcW w:w="583" w:type="pct"/>
            <w:vMerge w:val="restart"/>
            <w:shd w:val="clear" w:color="auto" w:fill="auto"/>
            <w:tcMar>
              <w:top w:w="0" w:type="dxa"/>
              <w:left w:w="28" w:type="dxa"/>
              <w:bottom w:w="0" w:type="dxa"/>
              <w:right w:w="28" w:type="dxa"/>
            </w:tcMar>
          </w:tcPr>
          <w:p w14:paraId="48EA5314" w14:textId="77777777" w:rsidR="00A60946" w:rsidRPr="006C4B2D" w:rsidRDefault="00A60946" w:rsidP="00A60946">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316" w:type="pct"/>
            <w:gridSpan w:val="2"/>
            <w:shd w:val="clear" w:color="auto" w:fill="auto"/>
            <w:tcMar>
              <w:top w:w="0" w:type="dxa"/>
              <w:left w:w="28" w:type="dxa"/>
              <w:bottom w:w="0" w:type="dxa"/>
              <w:right w:w="28" w:type="dxa"/>
            </w:tcMar>
            <w:vAlign w:val="center"/>
          </w:tcPr>
          <w:p w14:paraId="30F29100" w14:textId="2DC683FF" w:rsidR="00A60946" w:rsidRDefault="00A60946" w:rsidP="00A60946">
            <w:pPr>
              <w:autoSpaceDE w:val="0"/>
              <w:autoSpaceDN w:val="0"/>
              <w:adjustRightInd w:val="0"/>
              <w:spacing w:line="240" w:lineRule="auto"/>
              <w:ind w:firstLine="0"/>
              <w:jc w:val="left"/>
              <w:rPr>
                <w:sz w:val="20"/>
                <w:szCs w:val="20"/>
              </w:rPr>
            </w:pPr>
            <w:r>
              <w:rPr>
                <w:sz w:val="20"/>
                <w:szCs w:val="20"/>
              </w:rPr>
              <w:t>1. Объем неоплаченной воды от общего объема подачи (в процентах)</w:t>
            </w:r>
          </w:p>
        </w:tc>
        <w:tc>
          <w:tcPr>
            <w:tcW w:w="454" w:type="pct"/>
            <w:shd w:val="clear" w:color="auto" w:fill="auto"/>
            <w:tcMar>
              <w:top w:w="0" w:type="dxa"/>
              <w:left w:w="28" w:type="dxa"/>
              <w:bottom w:w="0" w:type="dxa"/>
              <w:right w:w="28" w:type="dxa"/>
            </w:tcMar>
            <w:vAlign w:val="center"/>
          </w:tcPr>
          <w:p w14:paraId="75174B51" w14:textId="51DD46D1"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39" w:type="pct"/>
            <w:shd w:val="clear" w:color="auto" w:fill="auto"/>
            <w:tcMar>
              <w:top w:w="0" w:type="dxa"/>
              <w:left w:w="28" w:type="dxa"/>
              <w:bottom w:w="0" w:type="dxa"/>
              <w:right w:w="28" w:type="dxa"/>
            </w:tcMar>
            <w:vAlign w:val="center"/>
          </w:tcPr>
          <w:p w14:paraId="19B14EC6" w14:textId="75EF3200"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39" w:type="pct"/>
            <w:shd w:val="clear" w:color="auto" w:fill="auto"/>
            <w:tcMar>
              <w:top w:w="0" w:type="dxa"/>
              <w:left w:w="28" w:type="dxa"/>
              <w:bottom w:w="0" w:type="dxa"/>
              <w:right w:w="28" w:type="dxa"/>
            </w:tcMar>
            <w:vAlign w:val="center"/>
          </w:tcPr>
          <w:p w14:paraId="4227CE95" w14:textId="1FF4666F"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39" w:type="pct"/>
            <w:shd w:val="clear" w:color="auto" w:fill="auto"/>
            <w:tcMar>
              <w:top w:w="0" w:type="dxa"/>
              <w:left w:w="28" w:type="dxa"/>
              <w:bottom w:w="0" w:type="dxa"/>
              <w:right w:w="28" w:type="dxa"/>
            </w:tcMar>
            <w:vAlign w:val="center"/>
          </w:tcPr>
          <w:p w14:paraId="0C2CFD01" w14:textId="3825B6C6"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39" w:type="pct"/>
            <w:shd w:val="clear" w:color="auto" w:fill="auto"/>
            <w:tcMar>
              <w:top w:w="0" w:type="dxa"/>
              <w:left w:w="28" w:type="dxa"/>
              <w:bottom w:w="0" w:type="dxa"/>
              <w:right w:w="28" w:type="dxa"/>
            </w:tcMar>
            <w:vAlign w:val="center"/>
          </w:tcPr>
          <w:p w14:paraId="34F2BECB" w14:textId="75232A46"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39" w:type="pct"/>
            <w:shd w:val="clear" w:color="auto" w:fill="auto"/>
            <w:tcMar>
              <w:top w:w="0" w:type="dxa"/>
              <w:left w:w="28" w:type="dxa"/>
              <w:bottom w:w="0" w:type="dxa"/>
              <w:right w:w="28" w:type="dxa"/>
            </w:tcMar>
            <w:vAlign w:val="center"/>
          </w:tcPr>
          <w:p w14:paraId="5F8E4AC2" w14:textId="4547A934"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39" w:type="pct"/>
            <w:shd w:val="clear" w:color="auto" w:fill="auto"/>
            <w:tcMar>
              <w:top w:w="0" w:type="dxa"/>
              <w:left w:w="28" w:type="dxa"/>
              <w:bottom w:w="0" w:type="dxa"/>
              <w:right w:w="28" w:type="dxa"/>
            </w:tcMar>
            <w:vAlign w:val="center"/>
          </w:tcPr>
          <w:p w14:paraId="70D6EC95" w14:textId="4BCC03E6"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39" w:type="pct"/>
            <w:shd w:val="clear" w:color="auto" w:fill="auto"/>
            <w:vAlign w:val="center"/>
          </w:tcPr>
          <w:p w14:paraId="003F16DB" w14:textId="6A48AAF7"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49" w:type="pct"/>
            <w:shd w:val="clear" w:color="auto" w:fill="auto"/>
            <w:vAlign w:val="center"/>
          </w:tcPr>
          <w:p w14:paraId="0F5C7374" w14:textId="0E2654FD"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42" w:type="pct"/>
            <w:vAlign w:val="center"/>
          </w:tcPr>
          <w:p w14:paraId="68C5DCD7" w14:textId="3BEA261C"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42" w:type="pct"/>
            <w:vAlign w:val="center"/>
          </w:tcPr>
          <w:p w14:paraId="09B6190E" w14:textId="6916D607"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c>
          <w:tcPr>
            <w:tcW w:w="241" w:type="pct"/>
            <w:vAlign w:val="center"/>
          </w:tcPr>
          <w:p w14:paraId="29EBD7D3" w14:textId="2F19F973"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68 </w:t>
            </w:r>
            <w:proofErr w:type="spellStart"/>
            <w:r>
              <w:rPr>
                <w:sz w:val="20"/>
                <w:szCs w:val="20"/>
              </w:rPr>
              <w:t>Кадуй</w:t>
            </w:r>
            <w:proofErr w:type="spellEnd"/>
            <w:r>
              <w:rPr>
                <w:sz w:val="20"/>
                <w:szCs w:val="20"/>
              </w:rPr>
              <w:t xml:space="preserve"> , 68 Никольское</w:t>
            </w:r>
          </w:p>
        </w:tc>
      </w:tr>
      <w:tr w:rsidR="00A60946" w:rsidRPr="006C4B2D" w14:paraId="02BAC4D1" w14:textId="77777777" w:rsidTr="0089747F">
        <w:tc>
          <w:tcPr>
            <w:tcW w:w="583" w:type="pct"/>
            <w:vMerge/>
            <w:shd w:val="clear" w:color="auto" w:fill="auto"/>
            <w:tcMar>
              <w:top w:w="0" w:type="dxa"/>
              <w:left w:w="28" w:type="dxa"/>
              <w:bottom w:w="0" w:type="dxa"/>
              <w:right w:w="28" w:type="dxa"/>
            </w:tcMar>
          </w:tcPr>
          <w:p w14:paraId="60915278" w14:textId="77777777" w:rsidR="00A60946" w:rsidRDefault="00A60946" w:rsidP="00A60946">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06E29690" w14:textId="16F82C6F" w:rsidR="00A60946" w:rsidRDefault="00A60946" w:rsidP="00A60946">
            <w:pPr>
              <w:autoSpaceDE w:val="0"/>
              <w:autoSpaceDN w:val="0"/>
              <w:adjustRightInd w:val="0"/>
              <w:spacing w:line="240" w:lineRule="auto"/>
              <w:ind w:firstLine="0"/>
              <w:jc w:val="left"/>
              <w:rPr>
                <w:sz w:val="20"/>
                <w:szCs w:val="20"/>
              </w:rPr>
            </w:pPr>
            <w:r>
              <w:rPr>
                <w:sz w:val="20"/>
                <w:szCs w:val="20"/>
              </w:rPr>
              <w:t>2. Потери воды при транспортировке, %</w:t>
            </w:r>
          </w:p>
        </w:tc>
        <w:tc>
          <w:tcPr>
            <w:tcW w:w="454" w:type="pct"/>
            <w:shd w:val="clear" w:color="auto" w:fill="auto"/>
            <w:tcMar>
              <w:top w:w="0" w:type="dxa"/>
              <w:left w:w="28" w:type="dxa"/>
              <w:bottom w:w="0" w:type="dxa"/>
              <w:right w:w="28" w:type="dxa"/>
            </w:tcMar>
            <w:vAlign w:val="center"/>
          </w:tcPr>
          <w:p w14:paraId="558914DA" w14:textId="64B17501"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39" w:type="pct"/>
            <w:shd w:val="clear" w:color="auto" w:fill="auto"/>
            <w:tcMar>
              <w:top w:w="0" w:type="dxa"/>
              <w:left w:w="28" w:type="dxa"/>
              <w:bottom w:w="0" w:type="dxa"/>
              <w:right w:w="28" w:type="dxa"/>
            </w:tcMar>
            <w:vAlign w:val="center"/>
          </w:tcPr>
          <w:p w14:paraId="06F1E12A" w14:textId="745E1D50"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39" w:type="pct"/>
            <w:shd w:val="clear" w:color="auto" w:fill="auto"/>
            <w:tcMar>
              <w:top w:w="0" w:type="dxa"/>
              <w:left w:w="28" w:type="dxa"/>
              <w:bottom w:w="0" w:type="dxa"/>
              <w:right w:w="28" w:type="dxa"/>
            </w:tcMar>
            <w:vAlign w:val="center"/>
          </w:tcPr>
          <w:p w14:paraId="0857C64D" w14:textId="7E0A612D"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39" w:type="pct"/>
            <w:shd w:val="clear" w:color="auto" w:fill="auto"/>
            <w:tcMar>
              <w:top w:w="0" w:type="dxa"/>
              <w:left w:w="28" w:type="dxa"/>
              <w:bottom w:w="0" w:type="dxa"/>
              <w:right w:w="28" w:type="dxa"/>
            </w:tcMar>
            <w:vAlign w:val="center"/>
          </w:tcPr>
          <w:p w14:paraId="2A5F3ABC" w14:textId="19E1A592"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39" w:type="pct"/>
            <w:shd w:val="clear" w:color="auto" w:fill="auto"/>
            <w:tcMar>
              <w:top w:w="0" w:type="dxa"/>
              <w:left w:w="28" w:type="dxa"/>
              <w:bottom w:w="0" w:type="dxa"/>
              <w:right w:w="28" w:type="dxa"/>
            </w:tcMar>
            <w:vAlign w:val="center"/>
          </w:tcPr>
          <w:p w14:paraId="225D1212" w14:textId="6119ACF9"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39" w:type="pct"/>
            <w:shd w:val="clear" w:color="auto" w:fill="auto"/>
            <w:tcMar>
              <w:top w:w="0" w:type="dxa"/>
              <w:left w:w="28" w:type="dxa"/>
              <w:bottom w:w="0" w:type="dxa"/>
              <w:right w:w="28" w:type="dxa"/>
            </w:tcMar>
            <w:vAlign w:val="center"/>
          </w:tcPr>
          <w:p w14:paraId="678AF2DC" w14:textId="6932F92B"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39" w:type="pct"/>
            <w:shd w:val="clear" w:color="auto" w:fill="auto"/>
            <w:tcMar>
              <w:top w:w="0" w:type="dxa"/>
              <w:left w:w="28" w:type="dxa"/>
              <w:bottom w:w="0" w:type="dxa"/>
              <w:right w:w="28" w:type="dxa"/>
            </w:tcMar>
            <w:vAlign w:val="center"/>
          </w:tcPr>
          <w:p w14:paraId="5893D636" w14:textId="6CBE65C5"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39" w:type="pct"/>
            <w:shd w:val="clear" w:color="auto" w:fill="auto"/>
            <w:vAlign w:val="center"/>
          </w:tcPr>
          <w:p w14:paraId="3A8DABDC" w14:textId="00D3B35B"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49" w:type="pct"/>
            <w:shd w:val="clear" w:color="auto" w:fill="auto"/>
            <w:vAlign w:val="center"/>
          </w:tcPr>
          <w:p w14:paraId="6806F362" w14:textId="6F9714B8"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42" w:type="pct"/>
            <w:vAlign w:val="center"/>
          </w:tcPr>
          <w:p w14:paraId="6DB3D5FC" w14:textId="20C4CC60"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42" w:type="pct"/>
            <w:vAlign w:val="center"/>
          </w:tcPr>
          <w:p w14:paraId="27250728" w14:textId="2C1DC08E"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c>
          <w:tcPr>
            <w:tcW w:w="241" w:type="pct"/>
            <w:vAlign w:val="center"/>
          </w:tcPr>
          <w:p w14:paraId="52903E81" w14:textId="12836A41"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w:t>
            </w:r>
            <w:proofErr w:type="spellStart"/>
            <w:r>
              <w:rPr>
                <w:sz w:val="20"/>
                <w:szCs w:val="20"/>
              </w:rPr>
              <w:t>Кадуй</w:t>
            </w:r>
            <w:proofErr w:type="spellEnd"/>
            <w:r>
              <w:rPr>
                <w:sz w:val="20"/>
                <w:szCs w:val="20"/>
              </w:rPr>
              <w:t xml:space="preserve">, 19,3 Никольское, </w:t>
            </w:r>
          </w:p>
        </w:tc>
      </w:tr>
      <w:tr w:rsidR="00A60946" w:rsidRPr="006C4B2D" w14:paraId="0B423760" w14:textId="77777777" w:rsidTr="0089747F">
        <w:tc>
          <w:tcPr>
            <w:tcW w:w="583" w:type="pct"/>
            <w:vMerge/>
            <w:shd w:val="clear" w:color="auto" w:fill="auto"/>
            <w:tcMar>
              <w:top w:w="0" w:type="dxa"/>
              <w:left w:w="28" w:type="dxa"/>
              <w:bottom w:w="0" w:type="dxa"/>
              <w:right w:w="28" w:type="dxa"/>
            </w:tcMar>
          </w:tcPr>
          <w:p w14:paraId="003E3128" w14:textId="77777777" w:rsidR="00A60946" w:rsidRPr="006C4B2D" w:rsidRDefault="00A60946" w:rsidP="00A60946">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253F458B" w14:textId="4E0FE44F" w:rsidR="00A60946" w:rsidRDefault="00A60946" w:rsidP="00A60946">
            <w:pPr>
              <w:autoSpaceDE w:val="0"/>
              <w:autoSpaceDN w:val="0"/>
              <w:adjustRightInd w:val="0"/>
              <w:spacing w:line="240" w:lineRule="auto"/>
              <w:ind w:firstLine="0"/>
              <w:jc w:val="left"/>
              <w:rPr>
                <w:sz w:val="20"/>
                <w:szCs w:val="20"/>
              </w:rPr>
            </w:pPr>
            <w:r>
              <w:rPr>
                <w:sz w:val="20"/>
                <w:szCs w:val="20"/>
              </w:rPr>
              <w:t xml:space="preserve">3.Объем снижения потребления электроэнергии за период реализации Инвестиционной программы (тыс. </w:t>
            </w:r>
            <w:proofErr w:type="spellStart"/>
            <w:r>
              <w:rPr>
                <w:sz w:val="20"/>
                <w:szCs w:val="20"/>
              </w:rPr>
              <w:t>кВтч</w:t>
            </w:r>
            <w:proofErr w:type="spellEnd"/>
            <w:r>
              <w:rPr>
                <w:sz w:val="20"/>
                <w:szCs w:val="20"/>
              </w:rPr>
              <w:t>/год)</w:t>
            </w:r>
          </w:p>
        </w:tc>
        <w:tc>
          <w:tcPr>
            <w:tcW w:w="454" w:type="pct"/>
            <w:shd w:val="clear" w:color="auto" w:fill="auto"/>
            <w:tcMar>
              <w:top w:w="0" w:type="dxa"/>
              <w:left w:w="28" w:type="dxa"/>
              <w:bottom w:w="0" w:type="dxa"/>
              <w:right w:w="28" w:type="dxa"/>
            </w:tcMar>
            <w:vAlign w:val="center"/>
          </w:tcPr>
          <w:p w14:paraId="5DFB074A" w14:textId="3DB6B4B4"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02539BF2" w14:textId="226BCE75"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5C924244" w14:textId="5AFDC7BB"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7205231D" w14:textId="1D7B80EE"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4A20FC68" w14:textId="76ED5E08"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6E7FF8C5" w14:textId="53D1D5DC"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3E779959" w14:textId="13219B14"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vAlign w:val="center"/>
          </w:tcPr>
          <w:p w14:paraId="0D42C7DF" w14:textId="5956D3A4"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49" w:type="pct"/>
            <w:shd w:val="clear" w:color="auto" w:fill="auto"/>
            <w:vAlign w:val="center"/>
          </w:tcPr>
          <w:p w14:paraId="55FA7600" w14:textId="1284F329"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42" w:type="pct"/>
            <w:vAlign w:val="center"/>
          </w:tcPr>
          <w:p w14:paraId="048DBC7D" w14:textId="3685A821"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42" w:type="pct"/>
            <w:vAlign w:val="center"/>
          </w:tcPr>
          <w:p w14:paraId="4C84BCC2" w14:textId="62007EB5"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41" w:type="pct"/>
            <w:vAlign w:val="center"/>
          </w:tcPr>
          <w:p w14:paraId="1B4A44E8" w14:textId="6AF4D075"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r>
      <w:tr w:rsidR="00A60946" w:rsidRPr="006C4B2D" w14:paraId="5FF024D4" w14:textId="77777777" w:rsidTr="0089747F">
        <w:tc>
          <w:tcPr>
            <w:tcW w:w="583" w:type="pct"/>
            <w:shd w:val="clear" w:color="auto" w:fill="auto"/>
            <w:tcMar>
              <w:top w:w="0" w:type="dxa"/>
              <w:left w:w="28" w:type="dxa"/>
              <w:bottom w:w="0" w:type="dxa"/>
              <w:right w:w="28" w:type="dxa"/>
            </w:tcMar>
          </w:tcPr>
          <w:p w14:paraId="06530F1B" w14:textId="2BD55A8C" w:rsidR="00A60946" w:rsidRPr="006C4B2D" w:rsidRDefault="00A60946" w:rsidP="00A60946">
            <w:pPr>
              <w:spacing w:line="240" w:lineRule="auto"/>
              <w:ind w:firstLine="0"/>
              <w:jc w:val="left"/>
              <w:rPr>
                <w:sz w:val="20"/>
                <w:szCs w:val="20"/>
              </w:rPr>
            </w:pPr>
            <w:r>
              <w:rPr>
                <w:sz w:val="20"/>
                <w:szCs w:val="20"/>
              </w:rPr>
              <w:lastRenderedPageBreak/>
              <w:t>5. Соотношение цены реализации мероприятий инвестиционной программы и эффективности (улучшения качества воды)</w:t>
            </w:r>
          </w:p>
        </w:tc>
        <w:tc>
          <w:tcPr>
            <w:tcW w:w="1316" w:type="pct"/>
            <w:gridSpan w:val="2"/>
            <w:shd w:val="clear" w:color="auto" w:fill="auto"/>
            <w:tcMar>
              <w:top w:w="0" w:type="dxa"/>
              <w:left w:w="28" w:type="dxa"/>
              <w:bottom w:w="0" w:type="dxa"/>
              <w:right w:w="28" w:type="dxa"/>
            </w:tcMar>
            <w:vAlign w:val="center"/>
          </w:tcPr>
          <w:p w14:paraId="62CB7A50" w14:textId="638F0B45" w:rsidR="00A60946" w:rsidRDefault="00A60946" w:rsidP="00A60946">
            <w:pPr>
              <w:autoSpaceDE w:val="0"/>
              <w:autoSpaceDN w:val="0"/>
              <w:adjustRightInd w:val="0"/>
              <w:spacing w:line="240" w:lineRule="auto"/>
              <w:ind w:firstLine="0"/>
              <w:jc w:val="left"/>
              <w:rPr>
                <w:sz w:val="20"/>
                <w:szCs w:val="20"/>
              </w:rPr>
            </w:pPr>
            <w:r>
              <w:rPr>
                <w:sz w:val="20"/>
                <w:szCs w:val="20"/>
              </w:rPr>
              <w:t>1. Доля расходов на оплату услуг в совокупном доходе населения (в процентах)</w:t>
            </w:r>
          </w:p>
        </w:tc>
        <w:tc>
          <w:tcPr>
            <w:tcW w:w="454" w:type="pct"/>
            <w:shd w:val="clear" w:color="auto" w:fill="auto"/>
            <w:tcMar>
              <w:top w:w="0" w:type="dxa"/>
              <w:left w:w="28" w:type="dxa"/>
              <w:bottom w:w="0" w:type="dxa"/>
              <w:right w:w="28" w:type="dxa"/>
            </w:tcMar>
            <w:vAlign w:val="center"/>
          </w:tcPr>
          <w:p w14:paraId="68C235D1" w14:textId="075BAB68"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7D977C46" w14:textId="4231B5C7"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3787721B" w14:textId="53631BE8"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62314634" w14:textId="7CA381E2"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175F3546" w14:textId="4BDB158E"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3A8B85FD" w14:textId="6FEF90D1"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15A0004C" w14:textId="41312422"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vAlign w:val="center"/>
          </w:tcPr>
          <w:p w14:paraId="36381EBB" w14:textId="35233886"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49" w:type="pct"/>
            <w:shd w:val="clear" w:color="auto" w:fill="auto"/>
            <w:vAlign w:val="center"/>
          </w:tcPr>
          <w:p w14:paraId="21FFAB7A" w14:textId="3D1DA20E"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42" w:type="pct"/>
            <w:vAlign w:val="center"/>
          </w:tcPr>
          <w:p w14:paraId="68621BFE" w14:textId="684862FD"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42" w:type="pct"/>
            <w:vAlign w:val="center"/>
          </w:tcPr>
          <w:p w14:paraId="16D8D3B7" w14:textId="3B274373"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41" w:type="pct"/>
            <w:vAlign w:val="center"/>
          </w:tcPr>
          <w:p w14:paraId="173ED14D" w14:textId="6256CA9B"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r>
      <w:tr w:rsidR="00A60946" w:rsidRPr="006C4B2D" w14:paraId="47B9BD34" w14:textId="77777777" w:rsidTr="0089747F">
        <w:tc>
          <w:tcPr>
            <w:tcW w:w="583" w:type="pct"/>
            <w:vMerge w:val="restart"/>
            <w:shd w:val="clear" w:color="auto" w:fill="auto"/>
            <w:tcMar>
              <w:top w:w="0" w:type="dxa"/>
              <w:left w:w="28" w:type="dxa"/>
              <w:bottom w:w="0" w:type="dxa"/>
              <w:right w:w="28" w:type="dxa"/>
            </w:tcMar>
          </w:tcPr>
          <w:p w14:paraId="0DDECCDE" w14:textId="1C129E36" w:rsidR="00A60946" w:rsidRDefault="00A60946" w:rsidP="00A60946">
            <w:pPr>
              <w:spacing w:line="240" w:lineRule="auto"/>
              <w:ind w:firstLine="0"/>
              <w:jc w:val="left"/>
              <w:rPr>
                <w:sz w:val="20"/>
                <w:szCs w:val="20"/>
              </w:rPr>
            </w:pPr>
            <w:r>
              <w:rPr>
                <w:sz w:val="20"/>
                <w:szCs w:val="20"/>
              </w:rPr>
              <w:t>6. Иные показатели</w:t>
            </w:r>
          </w:p>
        </w:tc>
        <w:tc>
          <w:tcPr>
            <w:tcW w:w="734" w:type="pct"/>
            <w:vMerge w:val="restart"/>
            <w:shd w:val="clear" w:color="auto" w:fill="auto"/>
            <w:tcMar>
              <w:top w:w="0" w:type="dxa"/>
              <w:left w:w="28" w:type="dxa"/>
              <w:bottom w:w="0" w:type="dxa"/>
              <w:right w:w="28" w:type="dxa"/>
            </w:tcMar>
            <w:vAlign w:val="center"/>
          </w:tcPr>
          <w:p w14:paraId="37661D1E" w14:textId="114C46FA" w:rsidR="00A60946" w:rsidRPr="006C4B2D" w:rsidRDefault="00A60946" w:rsidP="00A60946">
            <w:pPr>
              <w:autoSpaceDE w:val="0"/>
              <w:autoSpaceDN w:val="0"/>
              <w:adjustRightInd w:val="0"/>
              <w:spacing w:line="240" w:lineRule="auto"/>
              <w:ind w:firstLine="0"/>
              <w:jc w:val="left"/>
              <w:rPr>
                <w:sz w:val="20"/>
                <w:szCs w:val="20"/>
              </w:rPr>
            </w:pPr>
            <w:r>
              <w:rPr>
                <w:sz w:val="20"/>
                <w:szCs w:val="20"/>
              </w:rPr>
              <w:t>1. Удельное энергопотребление на водоподготовку и подачу 1 куб. м питьевой воды</w:t>
            </w:r>
          </w:p>
        </w:tc>
        <w:tc>
          <w:tcPr>
            <w:tcW w:w="582" w:type="pct"/>
            <w:vAlign w:val="center"/>
          </w:tcPr>
          <w:p w14:paraId="7709D257" w14:textId="36ACB96E" w:rsidR="00A60946" w:rsidRDefault="00A60946" w:rsidP="00A60946">
            <w:pPr>
              <w:autoSpaceDE w:val="0"/>
              <w:autoSpaceDN w:val="0"/>
              <w:adjustRightInd w:val="0"/>
              <w:spacing w:line="240" w:lineRule="auto"/>
              <w:ind w:firstLine="0"/>
              <w:jc w:val="center"/>
              <w:rPr>
                <w:sz w:val="20"/>
                <w:szCs w:val="20"/>
              </w:rPr>
            </w:pPr>
            <w:r>
              <w:rPr>
                <w:sz w:val="20"/>
                <w:szCs w:val="20"/>
              </w:rPr>
              <w:t xml:space="preserve">на водоподготовку – </w:t>
            </w:r>
            <w:proofErr w:type="spellStart"/>
            <w:r>
              <w:rPr>
                <w:sz w:val="20"/>
                <w:szCs w:val="20"/>
              </w:rPr>
              <w:t>кВтч</w:t>
            </w:r>
            <w:proofErr w:type="spellEnd"/>
            <w:r>
              <w:rPr>
                <w:sz w:val="20"/>
                <w:szCs w:val="20"/>
              </w:rPr>
              <w:t>/м</w:t>
            </w:r>
            <w:r>
              <w:rPr>
                <w:sz w:val="20"/>
                <w:szCs w:val="20"/>
                <w:vertAlign w:val="superscript"/>
              </w:rPr>
              <w:t>3</w:t>
            </w:r>
          </w:p>
        </w:tc>
        <w:tc>
          <w:tcPr>
            <w:tcW w:w="454" w:type="pct"/>
            <w:shd w:val="clear" w:color="auto" w:fill="auto"/>
            <w:tcMar>
              <w:top w:w="0" w:type="dxa"/>
              <w:left w:w="28" w:type="dxa"/>
              <w:bottom w:w="0" w:type="dxa"/>
              <w:right w:w="28" w:type="dxa"/>
            </w:tcMar>
            <w:vAlign w:val="center"/>
          </w:tcPr>
          <w:p w14:paraId="6377D1C7" w14:textId="05696709" w:rsidR="00A60946"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06B79CE2" w14:textId="1C327A29"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4D0A388E" w14:textId="27BAC04A"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1C28911B" w14:textId="2ED6D0E3"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5B537367" w14:textId="549388CD"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2B7F11E8" w14:textId="1543F0FD"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44DEC2CE" w14:textId="233C2FBE"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vAlign w:val="center"/>
          </w:tcPr>
          <w:p w14:paraId="30E4244A" w14:textId="34DEB6AC"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49" w:type="pct"/>
            <w:shd w:val="clear" w:color="auto" w:fill="auto"/>
            <w:vAlign w:val="center"/>
          </w:tcPr>
          <w:p w14:paraId="3B51015A" w14:textId="3C0A6CCF"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42" w:type="pct"/>
            <w:vAlign w:val="center"/>
          </w:tcPr>
          <w:p w14:paraId="2DADA4B3" w14:textId="6C53608D"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42" w:type="pct"/>
            <w:vAlign w:val="center"/>
          </w:tcPr>
          <w:p w14:paraId="79943A0B" w14:textId="36A78FD9"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41" w:type="pct"/>
            <w:vAlign w:val="center"/>
          </w:tcPr>
          <w:p w14:paraId="4683C217" w14:textId="77777777" w:rsidR="00A60946" w:rsidRPr="00137D10" w:rsidRDefault="00A60946" w:rsidP="00A60946">
            <w:pPr>
              <w:autoSpaceDE w:val="0"/>
              <w:autoSpaceDN w:val="0"/>
              <w:adjustRightInd w:val="0"/>
              <w:spacing w:line="240" w:lineRule="auto"/>
              <w:ind w:firstLine="0"/>
              <w:jc w:val="center"/>
              <w:rPr>
                <w:sz w:val="20"/>
                <w:szCs w:val="20"/>
              </w:rPr>
            </w:pPr>
          </w:p>
        </w:tc>
      </w:tr>
      <w:tr w:rsidR="00A60946" w:rsidRPr="006C4B2D" w14:paraId="625FEC32" w14:textId="77777777" w:rsidTr="0089747F">
        <w:tc>
          <w:tcPr>
            <w:tcW w:w="583" w:type="pct"/>
            <w:vMerge/>
            <w:shd w:val="clear" w:color="auto" w:fill="auto"/>
            <w:tcMar>
              <w:top w:w="0" w:type="dxa"/>
              <w:left w:w="28" w:type="dxa"/>
              <w:bottom w:w="0" w:type="dxa"/>
              <w:right w:w="28" w:type="dxa"/>
            </w:tcMar>
            <w:vAlign w:val="center"/>
          </w:tcPr>
          <w:p w14:paraId="4D96F0F9" w14:textId="77777777" w:rsidR="00A60946" w:rsidRDefault="00A60946" w:rsidP="00A60946">
            <w:pPr>
              <w:spacing w:line="240" w:lineRule="auto"/>
              <w:ind w:firstLine="0"/>
              <w:jc w:val="left"/>
              <w:rPr>
                <w:sz w:val="20"/>
                <w:szCs w:val="20"/>
              </w:rPr>
            </w:pPr>
          </w:p>
        </w:tc>
        <w:tc>
          <w:tcPr>
            <w:tcW w:w="734" w:type="pct"/>
            <w:vMerge/>
            <w:shd w:val="clear" w:color="auto" w:fill="auto"/>
            <w:tcMar>
              <w:top w:w="0" w:type="dxa"/>
              <w:left w:w="28" w:type="dxa"/>
              <w:bottom w:w="0" w:type="dxa"/>
              <w:right w:w="28" w:type="dxa"/>
            </w:tcMar>
            <w:vAlign w:val="center"/>
          </w:tcPr>
          <w:p w14:paraId="32A7605E" w14:textId="77777777" w:rsidR="00A60946" w:rsidRPr="006C4B2D" w:rsidRDefault="00A60946" w:rsidP="00A60946">
            <w:pPr>
              <w:autoSpaceDE w:val="0"/>
              <w:autoSpaceDN w:val="0"/>
              <w:adjustRightInd w:val="0"/>
              <w:spacing w:line="240" w:lineRule="auto"/>
              <w:ind w:firstLine="0"/>
              <w:jc w:val="left"/>
              <w:rPr>
                <w:sz w:val="20"/>
                <w:szCs w:val="20"/>
              </w:rPr>
            </w:pPr>
          </w:p>
        </w:tc>
        <w:tc>
          <w:tcPr>
            <w:tcW w:w="582" w:type="pct"/>
            <w:vAlign w:val="center"/>
          </w:tcPr>
          <w:p w14:paraId="51427214" w14:textId="77777777" w:rsidR="00A60946" w:rsidRDefault="00A60946" w:rsidP="00A60946">
            <w:pPr>
              <w:autoSpaceDE w:val="0"/>
              <w:autoSpaceDN w:val="0"/>
              <w:adjustRightInd w:val="0"/>
              <w:spacing w:line="240" w:lineRule="auto"/>
              <w:ind w:firstLine="0"/>
              <w:jc w:val="center"/>
              <w:rPr>
                <w:sz w:val="20"/>
                <w:szCs w:val="20"/>
              </w:rPr>
            </w:pPr>
            <w:r>
              <w:rPr>
                <w:sz w:val="20"/>
                <w:szCs w:val="20"/>
              </w:rPr>
              <w:t xml:space="preserve">на подачу </w:t>
            </w:r>
            <w:proofErr w:type="gramStart"/>
            <w:r>
              <w:rPr>
                <w:sz w:val="20"/>
                <w:szCs w:val="20"/>
              </w:rPr>
              <w:t>–</w:t>
            </w:r>
            <w:proofErr w:type="spellStart"/>
            <w:r>
              <w:rPr>
                <w:sz w:val="20"/>
                <w:szCs w:val="20"/>
              </w:rPr>
              <w:t>к</w:t>
            </w:r>
            <w:proofErr w:type="gramEnd"/>
            <w:r>
              <w:rPr>
                <w:sz w:val="20"/>
                <w:szCs w:val="20"/>
              </w:rPr>
              <w:t>Втч</w:t>
            </w:r>
            <w:proofErr w:type="spellEnd"/>
            <w:r>
              <w:rPr>
                <w:sz w:val="20"/>
                <w:szCs w:val="20"/>
              </w:rPr>
              <w:t>/м3</w:t>
            </w:r>
          </w:p>
          <w:p w14:paraId="78E07578" w14:textId="00798726"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xml:space="preserve">№ 22582 </w:t>
            </w:r>
            <w:proofErr w:type="spellStart"/>
            <w:r w:rsidRPr="00841320">
              <w:rPr>
                <w:sz w:val="20"/>
                <w:szCs w:val="20"/>
              </w:rPr>
              <w:t>Чуприно</w:t>
            </w:r>
            <w:proofErr w:type="spellEnd"/>
          </w:p>
          <w:p w14:paraId="56076C29" w14:textId="2FC7C0FB"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xml:space="preserve">№ 2904 </w:t>
            </w:r>
            <w:proofErr w:type="spellStart"/>
            <w:r w:rsidR="00446DA1">
              <w:rPr>
                <w:sz w:val="20"/>
                <w:szCs w:val="20"/>
              </w:rPr>
              <w:t>Семенская</w:t>
            </w:r>
            <w:proofErr w:type="spellEnd"/>
          </w:p>
          <w:p w14:paraId="75CD4C90" w14:textId="342A4F4E"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xml:space="preserve">№ 2906 </w:t>
            </w:r>
            <w:proofErr w:type="spellStart"/>
            <w:r w:rsidR="00446DA1">
              <w:rPr>
                <w:sz w:val="20"/>
                <w:szCs w:val="20"/>
              </w:rPr>
              <w:t>Семенская</w:t>
            </w:r>
            <w:proofErr w:type="spellEnd"/>
          </w:p>
          <w:p w14:paraId="5FFF3130" w14:textId="77777777"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1673 Путиловская</w:t>
            </w:r>
          </w:p>
          <w:p w14:paraId="5C0EE876" w14:textId="77777777"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xml:space="preserve">№ 3462 </w:t>
            </w:r>
            <w:proofErr w:type="spellStart"/>
            <w:r w:rsidRPr="00841320">
              <w:rPr>
                <w:sz w:val="20"/>
                <w:szCs w:val="20"/>
              </w:rPr>
              <w:t>Лукьяново</w:t>
            </w:r>
            <w:proofErr w:type="spellEnd"/>
          </w:p>
          <w:p w14:paraId="42F8D188" w14:textId="77777777"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1900 Маза</w:t>
            </w:r>
          </w:p>
          <w:p w14:paraId="3601BA96" w14:textId="5E8B2000" w:rsidR="00A60946" w:rsidRDefault="00A60946" w:rsidP="00A60946">
            <w:pPr>
              <w:autoSpaceDE w:val="0"/>
              <w:autoSpaceDN w:val="0"/>
              <w:adjustRightInd w:val="0"/>
              <w:spacing w:line="240" w:lineRule="auto"/>
              <w:ind w:firstLine="0"/>
              <w:jc w:val="center"/>
              <w:rPr>
                <w:sz w:val="20"/>
                <w:szCs w:val="20"/>
              </w:rPr>
            </w:pPr>
            <w:r w:rsidRPr="00841320">
              <w:rPr>
                <w:sz w:val="20"/>
                <w:szCs w:val="20"/>
              </w:rPr>
              <w:t>№ 1701 Нижние</w:t>
            </w:r>
          </w:p>
        </w:tc>
        <w:tc>
          <w:tcPr>
            <w:tcW w:w="454" w:type="pct"/>
            <w:shd w:val="clear" w:color="auto" w:fill="auto"/>
            <w:tcMar>
              <w:top w:w="0" w:type="dxa"/>
              <w:left w:w="28" w:type="dxa"/>
              <w:bottom w:w="0" w:type="dxa"/>
              <w:right w:w="28" w:type="dxa"/>
            </w:tcMar>
            <w:vAlign w:val="center"/>
          </w:tcPr>
          <w:p w14:paraId="70AD36FA"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40230104"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9EADB6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61EF0BC7"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2AA3AE95"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646D431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5A28BCCE" w14:textId="4EB30B8A" w:rsidR="00A60946"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5785396E"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2CF91631"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6AD5187C"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C194037"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3FC13880"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72A15B04"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67E00FB0" w14:textId="332DA476"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426F987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4E3824C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5AE7DE8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C51B585"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35AD712E"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59DBBE96"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19C6BF83" w14:textId="5E2B6844"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02186850"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7D66825A"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60A3A6D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14559E9"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5C96E927"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247B6F2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78ADBFA1" w14:textId="2E635B39"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3AF4097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3F1B469C"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470B39A"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42A6E81F"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1823CA8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301E3C2B"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3C9D88C9" w14:textId="12F71943"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6A80DC1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6C878749"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265DF92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7E2CFE59"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1F2695B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264A7136"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02956642" w14:textId="10E5F565"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5700554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42D55D8A"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E72468F"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5109A41B"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79E9769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0C76CC4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3880A048" w14:textId="4487A8C4"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vAlign w:val="center"/>
          </w:tcPr>
          <w:p w14:paraId="5F12B82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6C30926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E6E580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A331AAC"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6592F91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526A176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3991CDBD" w14:textId="4B10D1E3"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49" w:type="pct"/>
            <w:shd w:val="clear" w:color="auto" w:fill="auto"/>
            <w:vAlign w:val="center"/>
          </w:tcPr>
          <w:p w14:paraId="76FD266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68B80CA5"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77CA0941"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CD1F15C"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3D251BE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53AB6F30"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298EA580" w14:textId="72D56637"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42" w:type="pct"/>
            <w:vAlign w:val="center"/>
          </w:tcPr>
          <w:p w14:paraId="55ABEFE4"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401EE29B"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7BE839E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702852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56BBC79E"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7CE5E20B"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606FF12C" w14:textId="1A1DC48C"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42" w:type="pct"/>
            <w:vAlign w:val="center"/>
          </w:tcPr>
          <w:p w14:paraId="5546551E"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063C3F36"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5051AFE4"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68D59D49"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65FFE317"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24B7E6F0"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4183FE60" w14:textId="3E234926"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41" w:type="pct"/>
            <w:vAlign w:val="center"/>
          </w:tcPr>
          <w:p w14:paraId="7FC27719" w14:textId="77777777" w:rsidR="00A60946" w:rsidRPr="00137D10" w:rsidRDefault="00A60946" w:rsidP="00A60946">
            <w:pPr>
              <w:autoSpaceDE w:val="0"/>
              <w:autoSpaceDN w:val="0"/>
              <w:adjustRightInd w:val="0"/>
              <w:spacing w:line="240" w:lineRule="auto"/>
              <w:ind w:firstLine="0"/>
              <w:jc w:val="center"/>
              <w:rPr>
                <w:sz w:val="20"/>
                <w:szCs w:val="20"/>
              </w:rPr>
            </w:pPr>
          </w:p>
        </w:tc>
      </w:tr>
    </w:tbl>
    <w:p w14:paraId="1AC1B927" w14:textId="77777777" w:rsidR="002D0132" w:rsidRPr="006C4B2D" w:rsidRDefault="002D0132" w:rsidP="002D0132">
      <w:pPr>
        <w:keepNext/>
        <w:jc w:val="right"/>
        <w:rPr>
          <w:lang w:eastAsia="ru-RU"/>
        </w:rPr>
      </w:pPr>
      <w:r>
        <w:rPr>
          <w:lang w:eastAsia="ru-RU"/>
        </w:rPr>
        <w:t>Таблица 1.7.3</w:t>
      </w:r>
    </w:p>
    <w:p w14:paraId="14E8C25F" w14:textId="5ECF2762" w:rsidR="002D0132" w:rsidRPr="006C4B2D" w:rsidRDefault="002D0132" w:rsidP="002D0132">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Pr="002D0132">
        <w:t xml:space="preserve"> </w:t>
      </w:r>
      <w:r w:rsidR="00E50215" w:rsidRPr="00E50215">
        <w:t xml:space="preserve">МУП «ЖКХ п. </w:t>
      </w:r>
      <w:proofErr w:type="spellStart"/>
      <w:r w:rsidR="00E50215" w:rsidRPr="00E50215">
        <w:t>Хохлово</w:t>
      </w:r>
      <w:proofErr w:type="spellEnd"/>
      <w:r w:rsidR="00E50215" w:rsidRPr="00E5021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820"/>
        <w:gridCol w:w="3591"/>
        <w:gridCol w:w="965"/>
        <w:gridCol w:w="747"/>
        <w:gridCol w:w="747"/>
        <w:gridCol w:w="747"/>
        <w:gridCol w:w="747"/>
        <w:gridCol w:w="747"/>
        <w:gridCol w:w="747"/>
        <w:gridCol w:w="747"/>
        <w:gridCol w:w="776"/>
        <w:gridCol w:w="755"/>
        <w:gridCol w:w="755"/>
        <w:gridCol w:w="747"/>
      </w:tblGrid>
      <w:tr w:rsidR="00536552" w:rsidRPr="006C4B2D" w14:paraId="57EB065E" w14:textId="77777777" w:rsidTr="00275257">
        <w:trPr>
          <w:tblHeader/>
        </w:trPr>
        <w:tc>
          <w:tcPr>
            <w:tcW w:w="622" w:type="pct"/>
            <w:shd w:val="clear" w:color="auto" w:fill="auto"/>
            <w:tcMar>
              <w:top w:w="0" w:type="dxa"/>
              <w:left w:w="28" w:type="dxa"/>
              <w:bottom w:w="0" w:type="dxa"/>
              <w:right w:w="28" w:type="dxa"/>
            </w:tcMar>
            <w:vAlign w:val="center"/>
          </w:tcPr>
          <w:p w14:paraId="7DE6E83C" w14:textId="77777777" w:rsidR="00536552" w:rsidRPr="006C4B2D" w:rsidRDefault="00536552" w:rsidP="00536552">
            <w:pPr>
              <w:keepNext/>
              <w:spacing w:line="240" w:lineRule="auto"/>
              <w:ind w:firstLine="0"/>
              <w:jc w:val="center"/>
              <w:rPr>
                <w:b/>
                <w:sz w:val="20"/>
                <w:szCs w:val="20"/>
              </w:rPr>
            </w:pPr>
            <w:r w:rsidRPr="006C4B2D">
              <w:rPr>
                <w:b/>
                <w:sz w:val="20"/>
                <w:szCs w:val="20"/>
              </w:rPr>
              <w:t>Группа</w:t>
            </w:r>
          </w:p>
        </w:tc>
        <w:tc>
          <w:tcPr>
            <w:tcW w:w="1227" w:type="pct"/>
            <w:shd w:val="clear" w:color="auto" w:fill="auto"/>
            <w:tcMar>
              <w:top w:w="0" w:type="dxa"/>
              <w:left w:w="28" w:type="dxa"/>
              <w:bottom w:w="0" w:type="dxa"/>
              <w:right w:w="28" w:type="dxa"/>
            </w:tcMar>
            <w:vAlign w:val="center"/>
          </w:tcPr>
          <w:p w14:paraId="1E682E53" w14:textId="77777777" w:rsidR="00536552" w:rsidRPr="006C4B2D" w:rsidRDefault="00536552" w:rsidP="00536552">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14:paraId="1DC5E89E" w14:textId="77777777" w:rsidR="00536552" w:rsidRPr="006C4B2D" w:rsidRDefault="00536552" w:rsidP="00536552">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14:paraId="4C79AD4B" w14:textId="6BBE6D2B" w:rsidR="00536552" w:rsidRPr="006C4B2D" w:rsidRDefault="00536552" w:rsidP="00536552">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14:paraId="72FA036A" w14:textId="5402495D" w:rsidR="00536552" w:rsidRPr="006C4B2D" w:rsidRDefault="00536552" w:rsidP="00536552">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14:paraId="7C61EC4B" w14:textId="0C7FA99E" w:rsidR="00536552" w:rsidRPr="006C4B2D" w:rsidRDefault="00536552" w:rsidP="00536552">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14:paraId="53B303F0" w14:textId="04163A84" w:rsidR="00536552" w:rsidRPr="006C4B2D" w:rsidRDefault="00536552" w:rsidP="00536552">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14:paraId="15AAF06C" w14:textId="2E826ED7" w:rsidR="00536552" w:rsidRPr="006C4B2D" w:rsidRDefault="00536552" w:rsidP="00536552">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14:paraId="59D617BB" w14:textId="083C9410" w:rsidR="00536552" w:rsidRPr="006C4B2D" w:rsidRDefault="00536552" w:rsidP="00536552">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14:paraId="05593921" w14:textId="48A2C2A0" w:rsidR="00536552" w:rsidRPr="006C4B2D" w:rsidRDefault="00536552" w:rsidP="00536552">
            <w:pPr>
              <w:keepNext/>
              <w:spacing w:line="240" w:lineRule="auto"/>
              <w:ind w:firstLine="0"/>
              <w:jc w:val="center"/>
              <w:rPr>
                <w:b/>
                <w:sz w:val="20"/>
                <w:szCs w:val="20"/>
              </w:rPr>
            </w:pPr>
            <w:r w:rsidRPr="006C4B2D">
              <w:rPr>
                <w:b/>
                <w:sz w:val="20"/>
                <w:szCs w:val="20"/>
              </w:rPr>
              <w:t>2030 г.</w:t>
            </w:r>
          </w:p>
        </w:tc>
        <w:tc>
          <w:tcPr>
            <w:tcW w:w="265" w:type="pct"/>
            <w:shd w:val="clear" w:color="auto" w:fill="auto"/>
            <w:vAlign w:val="center"/>
          </w:tcPr>
          <w:p w14:paraId="4AF15272" w14:textId="5EE00347"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14:paraId="26F4C6BE" w14:textId="10A4AADE"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14:paraId="17792D02" w14:textId="44DF00A0"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14:paraId="1EC0723B" w14:textId="272EE30E" w:rsidR="00536552" w:rsidRPr="006C4B2D" w:rsidRDefault="00536552" w:rsidP="00536552">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033AD4" w:rsidRPr="006C4B2D" w14:paraId="4433BD96" w14:textId="77777777" w:rsidTr="00275257">
        <w:tc>
          <w:tcPr>
            <w:tcW w:w="622" w:type="pct"/>
            <w:vMerge w:val="restart"/>
            <w:shd w:val="clear" w:color="auto" w:fill="auto"/>
            <w:tcMar>
              <w:top w:w="0" w:type="dxa"/>
              <w:left w:w="28" w:type="dxa"/>
              <w:bottom w:w="0" w:type="dxa"/>
              <w:right w:w="28" w:type="dxa"/>
            </w:tcMar>
          </w:tcPr>
          <w:p w14:paraId="6E60222E" w14:textId="77777777" w:rsidR="00033AD4" w:rsidRPr="006C4B2D" w:rsidRDefault="00033AD4" w:rsidP="00033AD4">
            <w:pPr>
              <w:spacing w:line="240" w:lineRule="auto"/>
              <w:ind w:firstLine="0"/>
              <w:jc w:val="left"/>
              <w:rPr>
                <w:sz w:val="20"/>
                <w:szCs w:val="20"/>
              </w:rPr>
            </w:pPr>
            <w:r w:rsidRPr="006C4B2D">
              <w:rPr>
                <w:sz w:val="20"/>
                <w:szCs w:val="20"/>
              </w:rPr>
              <w:t>1. Показатели качества воды</w:t>
            </w:r>
          </w:p>
        </w:tc>
        <w:tc>
          <w:tcPr>
            <w:tcW w:w="1227" w:type="pct"/>
            <w:shd w:val="clear" w:color="auto" w:fill="auto"/>
            <w:tcMar>
              <w:top w:w="0" w:type="dxa"/>
              <w:left w:w="28" w:type="dxa"/>
              <w:bottom w:w="0" w:type="dxa"/>
              <w:right w:w="28" w:type="dxa"/>
            </w:tcMar>
            <w:vAlign w:val="center"/>
          </w:tcPr>
          <w:p w14:paraId="790C3D56" w14:textId="77777777" w:rsidR="00033AD4" w:rsidRPr="006C4B2D" w:rsidRDefault="00033AD4" w:rsidP="00033AD4">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14:paraId="659A0B8B" w14:textId="76480CD6"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61B9C4B6" w14:textId="6673FA7D"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2EBC6591" w14:textId="7D8FBF47"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0C91314A" w14:textId="038CE609"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391C8D8B" w14:textId="710101C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176EE70A" w14:textId="5A9A1ED3"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14A2206F" w14:textId="6DA9C2EA"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14:paraId="2AC305D6" w14:textId="150B4E9F"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14:paraId="16C3AF79" w14:textId="0EC6F547"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6C2F686E" w14:textId="20EAABA1"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71C63BFE" w14:textId="213834D2"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14:paraId="5CF87F2D" w14:textId="17B75988"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r>
      <w:tr w:rsidR="00033AD4" w:rsidRPr="006C4B2D" w14:paraId="0BCAD4B4" w14:textId="77777777" w:rsidTr="00275257">
        <w:tc>
          <w:tcPr>
            <w:tcW w:w="622" w:type="pct"/>
            <w:vMerge/>
            <w:shd w:val="clear" w:color="auto" w:fill="auto"/>
            <w:tcMar>
              <w:top w:w="0" w:type="dxa"/>
              <w:left w:w="28" w:type="dxa"/>
              <w:bottom w:w="0" w:type="dxa"/>
              <w:right w:w="28" w:type="dxa"/>
            </w:tcMar>
          </w:tcPr>
          <w:p w14:paraId="0FFCEDF9" w14:textId="77777777" w:rsidR="00033AD4" w:rsidRPr="006C4B2D" w:rsidRDefault="00033AD4" w:rsidP="00033AD4">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14:paraId="7542320F" w14:textId="77777777" w:rsidR="00033AD4" w:rsidRPr="006C4B2D" w:rsidRDefault="00033AD4" w:rsidP="00033AD4">
            <w:pPr>
              <w:spacing w:line="240" w:lineRule="auto"/>
              <w:ind w:firstLine="0"/>
              <w:jc w:val="left"/>
              <w:rPr>
                <w:sz w:val="20"/>
                <w:szCs w:val="20"/>
              </w:rPr>
            </w:pPr>
            <w:r w:rsidRPr="006C4B2D">
              <w:rPr>
                <w:sz w:val="20"/>
                <w:szCs w:val="20"/>
              </w:rPr>
              <w:t xml:space="preserve">2. Удельный вес проб воды у потребителя, которые не отвечают гигиеническим нормативам по </w:t>
            </w:r>
            <w:r w:rsidRPr="006C4B2D">
              <w:rPr>
                <w:sz w:val="20"/>
                <w:szCs w:val="20"/>
              </w:rPr>
              <w:lastRenderedPageBreak/>
              <w:t>микробиологическим показателям, %</w:t>
            </w:r>
          </w:p>
        </w:tc>
        <w:tc>
          <w:tcPr>
            <w:tcW w:w="330" w:type="pct"/>
            <w:shd w:val="clear" w:color="auto" w:fill="auto"/>
            <w:tcMar>
              <w:top w:w="0" w:type="dxa"/>
              <w:left w:w="28" w:type="dxa"/>
              <w:bottom w:w="0" w:type="dxa"/>
              <w:right w:w="28" w:type="dxa"/>
            </w:tcMar>
            <w:vAlign w:val="center"/>
          </w:tcPr>
          <w:p w14:paraId="07876A08" w14:textId="2B0E567F" w:rsidR="00033AD4" w:rsidRPr="00AB3FEE" w:rsidRDefault="00033AD4" w:rsidP="00033AD4">
            <w:pPr>
              <w:autoSpaceDE w:val="0"/>
              <w:autoSpaceDN w:val="0"/>
              <w:adjustRightInd w:val="0"/>
              <w:spacing w:line="240" w:lineRule="auto"/>
              <w:ind w:firstLine="0"/>
              <w:jc w:val="center"/>
              <w:rPr>
                <w:sz w:val="20"/>
                <w:szCs w:val="20"/>
              </w:rPr>
            </w:pPr>
            <w:r>
              <w:rPr>
                <w:sz w:val="20"/>
                <w:szCs w:val="20"/>
              </w:rPr>
              <w:lastRenderedPageBreak/>
              <w:t>0</w:t>
            </w:r>
          </w:p>
        </w:tc>
        <w:tc>
          <w:tcPr>
            <w:tcW w:w="255" w:type="pct"/>
            <w:shd w:val="clear" w:color="auto" w:fill="auto"/>
            <w:tcMar>
              <w:top w:w="0" w:type="dxa"/>
              <w:left w:w="28" w:type="dxa"/>
              <w:bottom w:w="0" w:type="dxa"/>
              <w:right w:w="28" w:type="dxa"/>
            </w:tcMar>
            <w:vAlign w:val="center"/>
          </w:tcPr>
          <w:p w14:paraId="70FB5CB1" w14:textId="42145173"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761FDD72" w14:textId="2B821A52"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3F7F5507" w14:textId="7065ECF1"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12EDB5B4" w14:textId="2595FF0A"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44606ACB" w14:textId="63BCFCB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41EDD49F" w14:textId="477B0C0F"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14:paraId="5C02C0A9" w14:textId="7373C37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14:paraId="70A5F89F" w14:textId="32AFB3F0"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2A3FD4D0" w14:textId="1D7D72BB"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6DD3FC83" w14:textId="6B7AFD13"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14:paraId="788B1C55" w14:textId="44BD5347"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r>
      <w:tr w:rsidR="00033AD4" w:rsidRPr="006C4B2D" w14:paraId="29DAA82A" w14:textId="77777777" w:rsidTr="00275257">
        <w:tc>
          <w:tcPr>
            <w:tcW w:w="622" w:type="pct"/>
            <w:vMerge w:val="restart"/>
            <w:shd w:val="clear" w:color="auto" w:fill="auto"/>
            <w:tcMar>
              <w:top w:w="0" w:type="dxa"/>
              <w:left w:w="28" w:type="dxa"/>
              <w:bottom w:w="0" w:type="dxa"/>
              <w:right w:w="28" w:type="dxa"/>
            </w:tcMar>
          </w:tcPr>
          <w:p w14:paraId="7F4EBF8C" w14:textId="77777777" w:rsidR="00033AD4" w:rsidRPr="006C4B2D" w:rsidRDefault="00033AD4" w:rsidP="00033AD4">
            <w:pPr>
              <w:spacing w:line="240" w:lineRule="auto"/>
              <w:ind w:firstLine="0"/>
              <w:jc w:val="left"/>
              <w:rPr>
                <w:sz w:val="20"/>
                <w:szCs w:val="20"/>
              </w:rPr>
            </w:pPr>
            <w:r w:rsidRPr="006C4B2D">
              <w:rPr>
                <w:sz w:val="20"/>
                <w:szCs w:val="20"/>
              </w:rPr>
              <w:lastRenderedPageBreak/>
              <w:t>2. Показатели надежности и бесперебойности водоснабжения</w:t>
            </w:r>
          </w:p>
        </w:tc>
        <w:tc>
          <w:tcPr>
            <w:tcW w:w="1227" w:type="pct"/>
            <w:shd w:val="clear" w:color="auto" w:fill="auto"/>
            <w:tcMar>
              <w:top w:w="0" w:type="dxa"/>
              <w:left w:w="28" w:type="dxa"/>
              <w:bottom w:w="0" w:type="dxa"/>
              <w:right w:w="28" w:type="dxa"/>
            </w:tcMar>
            <w:vAlign w:val="center"/>
          </w:tcPr>
          <w:p w14:paraId="0B176CFA" w14:textId="77777777" w:rsidR="00033AD4" w:rsidRPr="006C4B2D" w:rsidRDefault="00033AD4" w:rsidP="00033AD4">
            <w:pPr>
              <w:spacing w:line="240" w:lineRule="auto"/>
              <w:ind w:firstLine="0"/>
              <w:jc w:val="left"/>
              <w:rPr>
                <w:sz w:val="20"/>
                <w:szCs w:val="20"/>
              </w:rPr>
            </w:pPr>
            <w:r w:rsidRPr="006C4B2D">
              <w:rPr>
                <w:sz w:val="20"/>
                <w:szCs w:val="20"/>
              </w:rPr>
              <w:t xml:space="preserve">1. Водопроводные сети, нуждающиеся в замене, </w:t>
            </w:r>
            <w:proofErr w:type="gramStart"/>
            <w:r w:rsidRPr="006C4B2D">
              <w:rPr>
                <w:sz w:val="20"/>
                <w:szCs w:val="20"/>
              </w:rPr>
              <w:t>км</w:t>
            </w:r>
            <w:proofErr w:type="gramEnd"/>
          </w:p>
        </w:tc>
        <w:tc>
          <w:tcPr>
            <w:tcW w:w="330" w:type="pct"/>
            <w:shd w:val="clear" w:color="auto" w:fill="auto"/>
            <w:tcMar>
              <w:top w:w="0" w:type="dxa"/>
              <w:left w:w="28" w:type="dxa"/>
              <w:bottom w:w="0" w:type="dxa"/>
              <w:right w:w="28" w:type="dxa"/>
            </w:tcMar>
            <w:vAlign w:val="center"/>
          </w:tcPr>
          <w:p w14:paraId="1CBC63E7" w14:textId="3AA55CC4"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0251476C" w14:textId="3BA34813"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032DBE0C" w14:textId="46E5E04B"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0CE0949A" w14:textId="57610C01"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1EB191F0" w14:textId="0E66043B"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1D3866AC" w14:textId="6A1A1113"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17C78484" w14:textId="17B71596"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vAlign w:val="center"/>
          </w:tcPr>
          <w:p w14:paraId="5C337FFD" w14:textId="3EB9AE4F"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65" w:type="pct"/>
            <w:shd w:val="clear" w:color="auto" w:fill="auto"/>
            <w:vAlign w:val="center"/>
          </w:tcPr>
          <w:p w14:paraId="3EC1E40D" w14:textId="4732F806"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8" w:type="pct"/>
            <w:vAlign w:val="center"/>
          </w:tcPr>
          <w:p w14:paraId="2F56AA14" w14:textId="59ACA64B"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8" w:type="pct"/>
            <w:vAlign w:val="center"/>
          </w:tcPr>
          <w:p w14:paraId="2AC79590" w14:textId="3C03A755"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vAlign w:val="center"/>
          </w:tcPr>
          <w:p w14:paraId="45C1760D" w14:textId="1C1FE167"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r>
      <w:tr w:rsidR="00033AD4" w:rsidRPr="006C4B2D" w14:paraId="009B3DF2" w14:textId="77777777" w:rsidTr="00275257">
        <w:tc>
          <w:tcPr>
            <w:tcW w:w="622" w:type="pct"/>
            <w:vMerge/>
            <w:shd w:val="clear" w:color="auto" w:fill="auto"/>
            <w:tcMar>
              <w:top w:w="0" w:type="dxa"/>
              <w:left w:w="28" w:type="dxa"/>
              <w:bottom w:w="0" w:type="dxa"/>
              <w:right w:w="28" w:type="dxa"/>
            </w:tcMar>
          </w:tcPr>
          <w:p w14:paraId="44722C1F" w14:textId="77777777" w:rsidR="00033AD4" w:rsidRPr="006C4B2D" w:rsidRDefault="00033AD4" w:rsidP="00033AD4">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14:paraId="6B138B6F" w14:textId="77777777" w:rsidR="00033AD4" w:rsidRPr="006C4B2D" w:rsidRDefault="00033AD4" w:rsidP="00033AD4">
            <w:pPr>
              <w:spacing w:line="240" w:lineRule="auto"/>
              <w:ind w:firstLine="0"/>
              <w:jc w:val="left"/>
              <w:rPr>
                <w:sz w:val="20"/>
                <w:szCs w:val="20"/>
              </w:rPr>
            </w:pPr>
            <w:r w:rsidRPr="006C4B2D">
              <w:rPr>
                <w:sz w:val="20"/>
                <w:szCs w:val="20"/>
              </w:rPr>
              <w:t>2. Аварийность на сетях водопровода, ед./</w:t>
            </w:r>
            <w:proofErr w:type="gramStart"/>
            <w:r w:rsidRPr="006C4B2D">
              <w:rPr>
                <w:sz w:val="20"/>
                <w:szCs w:val="20"/>
              </w:rPr>
              <w:t>км</w:t>
            </w:r>
            <w:proofErr w:type="gramEnd"/>
          </w:p>
        </w:tc>
        <w:tc>
          <w:tcPr>
            <w:tcW w:w="330" w:type="pct"/>
            <w:shd w:val="clear" w:color="auto" w:fill="auto"/>
            <w:tcMar>
              <w:top w:w="0" w:type="dxa"/>
              <w:left w:w="28" w:type="dxa"/>
              <w:bottom w:w="0" w:type="dxa"/>
              <w:right w:w="28" w:type="dxa"/>
            </w:tcMar>
            <w:vAlign w:val="center"/>
          </w:tcPr>
          <w:p w14:paraId="67D909EC" w14:textId="74E4A1D1"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0C5E9275" w14:textId="0210C59E"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23253F50" w14:textId="7BDA8970"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66FAAB5D" w14:textId="411659BB"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398CFDAE" w14:textId="7ABD0DD1"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70ECCF74" w14:textId="050DE97C"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47DF8DC6" w14:textId="65C3CE24"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vAlign w:val="center"/>
          </w:tcPr>
          <w:p w14:paraId="664ECFDA" w14:textId="7460E2DD" w:rsidR="00033AD4" w:rsidRPr="00AB3FEE" w:rsidRDefault="00033AD4" w:rsidP="00033AD4">
            <w:pPr>
              <w:autoSpaceDE w:val="0"/>
              <w:autoSpaceDN w:val="0"/>
              <w:adjustRightInd w:val="0"/>
              <w:spacing w:line="240" w:lineRule="auto"/>
              <w:ind w:firstLine="0"/>
              <w:jc w:val="center"/>
              <w:rPr>
                <w:sz w:val="20"/>
                <w:szCs w:val="20"/>
              </w:rPr>
            </w:pPr>
          </w:p>
        </w:tc>
        <w:tc>
          <w:tcPr>
            <w:tcW w:w="265" w:type="pct"/>
            <w:shd w:val="clear" w:color="auto" w:fill="auto"/>
            <w:vAlign w:val="center"/>
          </w:tcPr>
          <w:p w14:paraId="7888BFC0" w14:textId="0961E3DC" w:rsidR="00033AD4" w:rsidRPr="00AB3FEE" w:rsidRDefault="00033AD4" w:rsidP="00033AD4">
            <w:pPr>
              <w:autoSpaceDE w:val="0"/>
              <w:autoSpaceDN w:val="0"/>
              <w:adjustRightInd w:val="0"/>
              <w:spacing w:line="240" w:lineRule="auto"/>
              <w:ind w:firstLine="0"/>
              <w:jc w:val="center"/>
              <w:rPr>
                <w:sz w:val="20"/>
                <w:szCs w:val="20"/>
              </w:rPr>
            </w:pPr>
          </w:p>
        </w:tc>
        <w:tc>
          <w:tcPr>
            <w:tcW w:w="258" w:type="pct"/>
            <w:vAlign w:val="center"/>
          </w:tcPr>
          <w:p w14:paraId="3131159F" w14:textId="4F747DA9" w:rsidR="00033AD4" w:rsidRPr="00AB3FEE" w:rsidRDefault="00033AD4" w:rsidP="00033AD4">
            <w:pPr>
              <w:autoSpaceDE w:val="0"/>
              <w:autoSpaceDN w:val="0"/>
              <w:adjustRightInd w:val="0"/>
              <w:spacing w:line="240" w:lineRule="auto"/>
              <w:ind w:firstLine="0"/>
              <w:jc w:val="center"/>
              <w:rPr>
                <w:sz w:val="20"/>
                <w:szCs w:val="20"/>
              </w:rPr>
            </w:pPr>
          </w:p>
        </w:tc>
        <w:tc>
          <w:tcPr>
            <w:tcW w:w="258" w:type="pct"/>
            <w:vAlign w:val="center"/>
          </w:tcPr>
          <w:p w14:paraId="43174BC1" w14:textId="73374C48" w:rsidR="00033AD4" w:rsidRPr="00AB3FEE" w:rsidRDefault="00033AD4" w:rsidP="00033AD4">
            <w:pPr>
              <w:autoSpaceDE w:val="0"/>
              <w:autoSpaceDN w:val="0"/>
              <w:adjustRightInd w:val="0"/>
              <w:spacing w:line="240" w:lineRule="auto"/>
              <w:ind w:firstLine="0"/>
              <w:jc w:val="center"/>
              <w:rPr>
                <w:sz w:val="20"/>
                <w:szCs w:val="20"/>
              </w:rPr>
            </w:pPr>
          </w:p>
        </w:tc>
        <w:tc>
          <w:tcPr>
            <w:tcW w:w="255" w:type="pct"/>
            <w:vAlign w:val="center"/>
          </w:tcPr>
          <w:p w14:paraId="6FC20087" w14:textId="0E16FCAB" w:rsidR="00033AD4" w:rsidRPr="00AB3FEE" w:rsidRDefault="00033AD4" w:rsidP="00033AD4">
            <w:pPr>
              <w:autoSpaceDE w:val="0"/>
              <w:autoSpaceDN w:val="0"/>
              <w:adjustRightInd w:val="0"/>
              <w:spacing w:line="240" w:lineRule="auto"/>
              <w:ind w:firstLine="0"/>
              <w:jc w:val="center"/>
              <w:rPr>
                <w:sz w:val="20"/>
                <w:szCs w:val="20"/>
              </w:rPr>
            </w:pPr>
          </w:p>
        </w:tc>
      </w:tr>
      <w:tr w:rsidR="00033AD4" w:rsidRPr="006C4B2D" w14:paraId="27E95D57" w14:textId="77777777" w:rsidTr="00275257">
        <w:tc>
          <w:tcPr>
            <w:tcW w:w="622" w:type="pct"/>
            <w:vMerge/>
            <w:shd w:val="clear" w:color="auto" w:fill="auto"/>
            <w:tcMar>
              <w:top w:w="0" w:type="dxa"/>
              <w:left w:w="28" w:type="dxa"/>
              <w:bottom w:w="0" w:type="dxa"/>
              <w:right w:w="28" w:type="dxa"/>
            </w:tcMar>
          </w:tcPr>
          <w:p w14:paraId="5EA42CFA" w14:textId="77777777" w:rsidR="00033AD4" w:rsidRPr="006C4B2D" w:rsidRDefault="00033AD4" w:rsidP="00033AD4">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14:paraId="5B5E5846" w14:textId="77777777" w:rsidR="00033AD4" w:rsidRPr="006C4B2D" w:rsidRDefault="00033AD4" w:rsidP="00033AD4">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14:paraId="4D6D587C" w14:textId="3F94784A"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76E86BD4" w14:textId="56BFECE3"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4D7D9B9A" w14:textId="2F14A270"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66C738E3" w14:textId="0A2DAF50"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03DE436C" w14:textId="31FE0722"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00CD2961" w14:textId="306C44D7"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59B928FB" w14:textId="526098CB"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vAlign w:val="center"/>
          </w:tcPr>
          <w:p w14:paraId="2F660E9C" w14:textId="57992CA8"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65" w:type="pct"/>
            <w:shd w:val="clear" w:color="auto" w:fill="auto"/>
            <w:vAlign w:val="center"/>
          </w:tcPr>
          <w:p w14:paraId="794B4B6A" w14:textId="44533486"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8" w:type="pct"/>
            <w:vAlign w:val="center"/>
          </w:tcPr>
          <w:p w14:paraId="58990C0E" w14:textId="4A7AD549"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8" w:type="pct"/>
            <w:vAlign w:val="center"/>
          </w:tcPr>
          <w:p w14:paraId="02705A51" w14:textId="74CC5100"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vAlign w:val="center"/>
          </w:tcPr>
          <w:p w14:paraId="2B45981D" w14:textId="37903EB1"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r>
      <w:tr w:rsidR="00033AD4" w:rsidRPr="001D035A" w14:paraId="04255A4B" w14:textId="77777777" w:rsidTr="00275257">
        <w:tc>
          <w:tcPr>
            <w:tcW w:w="622" w:type="pct"/>
            <w:vMerge w:val="restart"/>
            <w:shd w:val="clear" w:color="auto" w:fill="auto"/>
            <w:tcMar>
              <w:top w:w="0" w:type="dxa"/>
              <w:left w:w="28" w:type="dxa"/>
              <w:bottom w:w="0" w:type="dxa"/>
              <w:right w:w="28" w:type="dxa"/>
            </w:tcMar>
          </w:tcPr>
          <w:p w14:paraId="3EAEA40E"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7" w:type="pct"/>
            <w:shd w:val="clear" w:color="auto" w:fill="auto"/>
            <w:tcMar>
              <w:top w:w="0" w:type="dxa"/>
              <w:left w:w="28" w:type="dxa"/>
              <w:bottom w:w="0" w:type="dxa"/>
              <w:right w:w="28" w:type="dxa"/>
            </w:tcMar>
          </w:tcPr>
          <w:p w14:paraId="4CD87192"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14:paraId="2689C8A1" w14:textId="0D88CDB5"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0EE2931F" w14:textId="551E900E"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2532BC71" w14:textId="678DE8F4"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26740D06" w14:textId="6872BDF9"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4D246E14" w14:textId="1E1DFE3E"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099FD960" w14:textId="5A1ADFC9"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5462DEC3" w14:textId="4F8CCE1B"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14:paraId="7008C317" w14:textId="4FEF3C2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14:paraId="1B314AE9" w14:textId="39849A15"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4D13825E" w14:textId="0EDAA0B1"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007D330F" w14:textId="53BF06F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14:paraId="5E1C70EF" w14:textId="2D79495A"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r>
      <w:tr w:rsidR="00033AD4" w:rsidRPr="001D035A" w14:paraId="1B768517" w14:textId="77777777" w:rsidTr="00275257">
        <w:tc>
          <w:tcPr>
            <w:tcW w:w="622" w:type="pct"/>
            <w:vMerge/>
            <w:shd w:val="clear" w:color="auto" w:fill="auto"/>
            <w:tcMar>
              <w:top w:w="0" w:type="dxa"/>
              <w:left w:w="28" w:type="dxa"/>
              <w:bottom w:w="0" w:type="dxa"/>
              <w:right w:w="28" w:type="dxa"/>
            </w:tcMar>
          </w:tcPr>
          <w:p w14:paraId="2805A98B" w14:textId="77777777" w:rsidR="00033AD4" w:rsidRPr="001D035A" w:rsidRDefault="00033AD4" w:rsidP="00033AD4">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14:paraId="7C45F91B"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14:paraId="2372892E" w14:textId="778CA37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7C0573A9" w14:textId="7D91477D"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7833254F" w14:textId="7CD5469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5D2B3EE9" w14:textId="2B43843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5F194A2F" w14:textId="063752FB"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683FC93C" w14:textId="54A8D250"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7217ECAB" w14:textId="110F7CC5"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14:paraId="1ADF4F37" w14:textId="79F3BB85"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14:paraId="03EEA476" w14:textId="434CC923"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7527EE2C" w14:textId="3F56FA0E"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17E90DBD" w14:textId="43D17425"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14:paraId="62C0D9F5" w14:textId="0F1230EC"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r>
      <w:tr w:rsidR="006B2757" w:rsidRPr="001D035A" w14:paraId="4F649D5F" w14:textId="77777777" w:rsidTr="00275257">
        <w:tc>
          <w:tcPr>
            <w:tcW w:w="622" w:type="pct"/>
            <w:vMerge/>
            <w:shd w:val="clear" w:color="auto" w:fill="auto"/>
            <w:tcMar>
              <w:top w:w="0" w:type="dxa"/>
              <w:left w:w="28" w:type="dxa"/>
              <w:bottom w:w="0" w:type="dxa"/>
              <w:right w:w="28" w:type="dxa"/>
            </w:tcMar>
          </w:tcPr>
          <w:p w14:paraId="2CDC8B37" w14:textId="77777777" w:rsidR="006B2757" w:rsidRPr="001D035A" w:rsidRDefault="006B2757" w:rsidP="00275257">
            <w:pPr>
              <w:autoSpaceDE w:val="0"/>
              <w:autoSpaceDN w:val="0"/>
              <w:adjustRightInd w:val="0"/>
              <w:spacing w:line="240" w:lineRule="auto"/>
              <w:ind w:firstLine="0"/>
              <w:rPr>
                <w:sz w:val="20"/>
                <w:szCs w:val="20"/>
              </w:rPr>
            </w:pPr>
          </w:p>
        </w:tc>
        <w:tc>
          <w:tcPr>
            <w:tcW w:w="4378" w:type="pct"/>
            <w:gridSpan w:val="13"/>
            <w:shd w:val="clear" w:color="auto" w:fill="auto"/>
            <w:tcMar>
              <w:top w:w="0" w:type="dxa"/>
              <w:left w:w="28" w:type="dxa"/>
              <w:bottom w:w="0" w:type="dxa"/>
              <w:right w:w="28" w:type="dxa"/>
            </w:tcMar>
            <w:vAlign w:val="center"/>
          </w:tcPr>
          <w:p w14:paraId="23D577E0" w14:textId="77777777" w:rsidR="006B2757" w:rsidRPr="001D035A" w:rsidRDefault="006B2757" w:rsidP="00275257">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033AD4" w:rsidRPr="001D035A" w14:paraId="48D6FA3E" w14:textId="77777777" w:rsidTr="00275257">
        <w:tc>
          <w:tcPr>
            <w:tcW w:w="622" w:type="pct"/>
            <w:vMerge/>
            <w:shd w:val="clear" w:color="auto" w:fill="FF0000"/>
            <w:tcMar>
              <w:top w:w="0" w:type="dxa"/>
              <w:left w:w="28" w:type="dxa"/>
              <w:bottom w:w="0" w:type="dxa"/>
              <w:right w:w="28" w:type="dxa"/>
            </w:tcMar>
          </w:tcPr>
          <w:p w14:paraId="61F62CE9" w14:textId="77777777" w:rsidR="00033AD4" w:rsidRPr="001D035A" w:rsidRDefault="00033AD4" w:rsidP="00033AD4">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14:paraId="3C25D9F6"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14:paraId="13277AC0" w14:textId="1426A7BA"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6C9CDD0E" w14:textId="21496D84"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58D962F6" w14:textId="137718C2"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26B66165" w14:textId="1C4E45FE"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3DC313FE" w14:textId="74D130AB"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7FE2C8DE" w14:textId="1A4CD281"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3A40E56F" w14:textId="2573AF52"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vAlign w:val="center"/>
          </w:tcPr>
          <w:p w14:paraId="66AEA5AB" w14:textId="7F21D7B3"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65" w:type="pct"/>
            <w:shd w:val="clear" w:color="auto" w:fill="auto"/>
            <w:vAlign w:val="center"/>
          </w:tcPr>
          <w:p w14:paraId="551682DC" w14:textId="1681A2E1"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8" w:type="pct"/>
            <w:vAlign w:val="center"/>
          </w:tcPr>
          <w:p w14:paraId="5BA727C8" w14:textId="28B6AA16"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8" w:type="pct"/>
            <w:vAlign w:val="center"/>
          </w:tcPr>
          <w:p w14:paraId="36AE1925" w14:textId="20494B3C"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vAlign w:val="center"/>
          </w:tcPr>
          <w:p w14:paraId="50077316" w14:textId="44E5E3FE"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r>
      <w:tr w:rsidR="00033AD4" w:rsidRPr="001D035A" w14:paraId="30040649" w14:textId="77777777" w:rsidTr="00275257">
        <w:tc>
          <w:tcPr>
            <w:tcW w:w="622" w:type="pct"/>
            <w:vMerge/>
            <w:shd w:val="clear" w:color="auto" w:fill="FF0000"/>
            <w:tcMar>
              <w:top w:w="0" w:type="dxa"/>
              <w:left w:w="28" w:type="dxa"/>
              <w:bottom w:w="0" w:type="dxa"/>
              <w:right w:w="28" w:type="dxa"/>
            </w:tcMar>
          </w:tcPr>
          <w:p w14:paraId="7A4B01E6" w14:textId="77777777" w:rsidR="00033AD4" w:rsidRPr="001D035A" w:rsidRDefault="00033AD4" w:rsidP="00033AD4">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14:paraId="2A94CB8B"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14:paraId="2951580F" w14:textId="72C3A9B8"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30ABF2A5" w14:textId="775C22D0"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4F886A73" w14:textId="49FB29A2"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3F6894B2" w14:textId="063EB567"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2A1D3F1E" w14:textId="2D5C342F"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3F0B1C31" w14:textId="457DC04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284569C8" w14:textId="0C471548"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14:paraId="09F7D94E" w14:textId="15913D30"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14:paraId="045828EE" w14:textId="1DDFB906"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4526F0A7" w14:textId="7E98267F"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01EB075F" w14:textId="183D1BAB"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14:paraId="30866CAD" w14:textId="3B5C5072"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r>
      <w:tr w:rsidR="00033AD4" w:rsidRPr="001D035A" w14:paraId="0ED679DE" w14:textId="77777777" w:rsidTr="00275257">
        <w:tc>
          <w:tcPr>
            <w:tcW w:w="622" w:type="pct"/>
            <w:vMerge/>
            <w:shd w:val="clear" w:color="auto" w:fill="FF0000"/>
            <w:tcMar>
              <w:top w:w="0" w:type="dxa"/>
              <w:left w:w="28" w:type="dxa"/>
              <w:bottom w:w="0" w:type="dxa"/>
              <w:right w:w="28" w:type="dxa"/>
            </w:tcMar>
          </w:tcPr>
          <w:p w14:paraId="2571FC68" w14:textId="77777777" w:rsidR="00033AD4" w:rsidRPr="001D035A" w:rsidRDefault="00033AD4" w:rsidP="00033AD4">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14:paraId="20ECEC1D"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14:paraId="3C2ACF34" w14:textId="235F08FD"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515BE058" w14:textId="239DFB3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4CBA83BC" w14:textId="12836401"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2A5C8F20" w14:textId="61A695F5"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3BEB9192" w14:textId="5D3656C7"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573C6ACD" w14:textId="287D694B"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43DA0F5E" w14:textId="3780AA8D"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14:paraId="1F8C5B46" w14:textId="11DAB59B"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14:paraId="669642E7" w14:textId="1EC709A4"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2D9173C8" w14:textId="48B60432"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40138DA8" w14:textId="757B7486"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14:paraId="492E433E" w14:textId="5973ECD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r>
      <w:tr w:rsidR="00033AD4" w:rsidRPr="006C4B2D" w14:paraId="6EE1FF1B" w14:textId="77777777" w:rsidTr="00275257">
        <w:tc>
          <w:tcPr>
            <w:tcW w:w="622" w:type="pct"/>
            <w:vMerge w:val="restart"/>
            <w:shd w:val="clear" w:color="auto" w:fill="auto"/>
            <w:tcMar>
              <w:top w:w="0" w:type="dxa"/>
              <w:left w:w="28" w:type="dxa"/>
              <w:bottom w:w="0" w:type="dxa"/>
              <w:right w:w="28" w:type="dxa"/>
            </w:tcMar>
          </w:tcPr>
          <w:p w14:paraId="550DF30B" w14:textId="77777777" w:rsidR="00033AD4" w:rsidRPr="006C4B2D" w:rsidRDefault="00033AD4" w:rsidP="00033AD4">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7" w:type="pct"/>
            <w:shd w:val="clear" w:color="auto" w:fill="auto"/>
            <w:tcMar>
              <w:top w:w="0" w:type="dxa"/>
              <w:left w:w="28" w:type="dxa"/>
              <w:bottom w:w="0" w:type="dxa"/>
              <w:right w:w="28" w:type="dxa"/>
            </w:tcMar>
            <w:vAlign w:val="center"/>
          </w:tcPr>
          <w:p w14:paraId="1331CC15" w14:textId="77777777" w:rsidR="00033AD4" w:rsidRPr="006C4B2D" w:rsidRDefault="00033AD4" w:rsidP="00033AD4">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14:paraId="786F085C" w14:textId="0FE8A622"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56A09D3E" w14:textId="7EBBA9F2"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6ABD3C0C" w14:textId="55A03EB2"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78B5811B" w14:textId="4ED3B241"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6626E676" w14:textId="08AC01E3"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7D642E3B" w14:textId="6E3D2441"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074E86D2" w14:textId="5E1BBC3C"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vAlign w:val="center"/>
          </w:tcPr>
          <w:p w14:paraId="6A96E3A7" w14:textId="0E75AC8A" w:rsidR="00033AD4" w:rsidRPr="00AB3FEE" w:rsidRDefault="00033AD4" w:rsidP="00033AD4">
            <w:pPr>
              <w:autoSpaceDE w:val="0"/>
              <w:autoSpaceDN w:val="0"/>
              <w:adjustRightInd w:val="0"/>
              <w:spacing w:line="240" w:lineRule="auto"/>
              <w:ind w:firstLine="0"/>
              <w:jc w:val="center"/>
              <w:rPr>
                <w:sz w:val="20"/>
                <w:szCs w:val="20"/>
              </w:rPr>
            </w:pPr>
          </w:p>
        </w:tc>
        <w:tc>
          <w:tcPr>
            <w:tcW w:w="265" w:type="pct"/>
            <w:shd w:val="clear" w:color="auto" w:fill="auto"/>
            <w:vAlign w:val="center"/>
          </w:tcPr>
          <w:p w14:paraId="39A874CE" w14:textId="54C9945F" w:rsidR="00033AD4" w:rsidRPr="00AB3FEE" w:rsidRDefault="00033AD4" w:rsidP="00033AD4">
            <w:pPr>
              <w:autoSpaceDE w:val="0"/>
              <w:autoSpaceDN w:val="0"/>
              <w:adjustRightInd w:val="0"/>
              <w:spacing w:line="240" w:lineRule="auto"/>
              <w:ind w:firstLine="0"/>
              <w:jc w:val="center"/>
              <w:rPr>
                <w:sz w:val="20"/>
                <w:szCs w:val="20"/>
              </w:rPr>
            </w:pPr>
          </w:p>
        </w:tc>
        <w:tc>
          <w:tcPr>
            <w:tcW w:w="258" w:type="pct"/>
            <w:vAlign w:val="center"/>
          </w:tcPr>
          <w:p w14:paraId="0E95D556" w14:textId="09CBD752" w:rsidR="00033AD4" w:rsidRPr="00AB3FEE" w:rsidRDefault="00033AD4" w:rsidP="00033AD4">
            <w:pPr>
              <w:autoSpaceDE w:val="0"/>
              <w:autoSpaceDN w:val="0"/>
              <w:adjustRightInd w:val="0"/>
              <w:spacing w:line="240" w:lineRule="auto"/>
              <w:ind w:firstLine="0"/>
              <w:jc w:val="center"/>
              <w:rPr>
                <w:sz w:val="20"/>
                <w:szCs w:val="20"/>
              </w:rPr>
            </w:pPr>
          </w:p>
        </w:tc>
        <w:tc>
          <w:tcPr>
            <w:tcW w:w="258" w:type="pct"/>
            <w:vAlign w:val="center"/>
          </w:tcPr>
          <w:p w14:paraId="2525F732" w14:textId="1C32251A" w:rsidR="00033AD4" w:rsidRPr="00AB3FEE" w:rsidRDefault="00033AD4" w:rsidP="00033AD4">
            <w:pPr>
              <w:autoSpaceDE w:val="0"/>
              <w:autoSpaceDN w:val="0"/>
              <w:adjustRightInd w:val="0"/>
              <w:spacing w:line="240" w:lineRule="auto"/>
              <w:ind w:firstLine="0"/>
              <w:jc w:val="center"/>
              <w:rPr>
                <w:sz w:val="20"/>
                <w:szCs w:val="20"/>
              </w:rPr>
            </w:pPr>
          </w:p>
        </w:tc>
        <w:tc>
          <w:tcPr>
            <w:tcW w:w="255" w:type="pct"/>
            <w:vAlign w:val="center"/>
          </w:tcPr>
          <w:p w14:paraId="3C89006C" w14:textId="4F525351" w:rsidR="00033AD4" w:rsidRPr="00AB3FEE" w:rsidRDefault="00033AD4" w:rsidP="00033AD4">
            <w:pPr>
              <w:autoSpaceDE w:val="0"/>
              <w:autoSpaceDN w:val="0"/>
              <w:adjustRightInd w:val="0"/>
              <w:spacing w:line="240" w:lineRule="auto"/>
              <w:ind w:firstLine="0"/>
              <w:jc w:val="center"/>
              <w:rPr>
                <w:sz w:val="20"/>
                <w:szCs w:val="20"/>
              </w:rPr>
            </w:pPr>
          </w:p>
        </w:tc>
      </w:tr>
      <w:tr w:rsidR="00033AD4" w:rsidRPr="006C4B2D" w14:paraId="5C2284F3" w14:textId="77777777" w:rsidTr="00275257">
        <w:tc>
          <w:tcPr>
            <w:tcW w:w="622" w:type="pct"/>
            <w:vMerge/>
            <w:shd w:val="clear" w:color="auto" w:fill="auto"/>
            <w:tcMar>
              <w:top w:w="0" w:type="dxa"/>
              <w:left w:w="28" w:type="dxa"/>
              <w:bottom w:w="0" w:type="dxa"/>
              <w:right w:w="28" w:type="dxa"/>
            </w:tcMar>
          </w:tcPr>
          <w:p w14:paraId="6F04A0C6" w14:textId="77777777" w:rsidR="00033AD4" w:rsidRPr="006C4B2D" w:rsidRDefault="00033AD4" w:rsidP="00033AD4">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14:paraId="1F98B069" w14:textId="77777777" w:rsidR="00033AD4" w:rsidRPr="006C4B2D" w:rsidRDefault="00033AD4" w:rsidP="00033AD4">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14:paraId="3FB475F3" w14:textId="2FEF20D3"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091DC1E6" w14:textId="70BB6F2D"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55A44721" w14:textId="24BC5715"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1A49AE22" w14:textId="4B045DCD"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17AA0C78" w14:textId="77399AE8"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71AD2152" w14:textId="60376EEA"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19E43CCE" w14:textId="561A41A3"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vAlign w:val="center"/>
          </w:tcPr>
          <w:p w14:paraId="63FD619B" w14:textId="7AFBC4F8"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65" w:type="pct"/>
            <w:shd w:val="clear" w:color="auto" w:fill="auto"/>
            <w:vAlign w:val="center"/>
          </w:tcPr>
          <w:p w14:paraId="0A966F0C" w14:textId="4973C3BB"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8" w:type="pct"/>
            <w:vAlign w:val="center"/>
          </w:tcPr>
          <w:p w14:paraId="482EDCE0" w14:textId="41BBEC26"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8" w:type="pct"/>
            <w:vAlign w:val="center"/>
          </w:tcPr>
          <w:p w14:paraId="48DC5C16" w14:textId="2F45BD0E"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vAlign w:val="center"/>
          </w:tcPr>
          <w:p w14:paraId="48C5823F" w14:textId="25412F44"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r>
      <w:tr w:rsidR="00DA0526" w:rsidRPr="006C4B2D" w14:paraId="58338809" w14:textId="77777777" w:rsidTr="00DA0526">
        <w:tc>
          <w:tcPr>
            <w:tcW w:w="622" w:type="pct"/>
            <w:shd w:val="clear" w:color="auto" w:fill="auto"/>
            <w:tcMar>
              <w:top w:w="0" w:type="dxa"/>
              <w:left w:w="28" w:type="dxa"/>
              <w:bottom w:w="0" w:type="dxa"/>
              <w:right w:w="28" w:type="dxa"/>
            </w:tcMar>
          </w:tcPr>
          <w:p w14:paraId="335344DB" w14:textId="77777777" w:rsidR="00DA0526" w:rsidRPr="006C4B2D" w:rsidRDefault="00DA0526" w:rsidP="00DA0526">
            <w:pPr>
              <w:spacing w:line="240" w:lineRule="auto"/>
              <w:ind w:firstLine="0"/>
              <w:jc w:val="left"/>
              <w:rPr>
                <w:sz w:val="20"/>
                <w:szCs w:val="20"/>
              </w:rPr>
            </w:pPr>
            <w:r>
              <w:rPr>
                <w:sz w:val="20"/>
                <w:szCs w:val="20"/>
              </w:rPr>
              <w:t>5</w:t>
            </w:r>
            <w:r w:rsidRPr="006C4B2D">
              <w:rPr>
                <w:sz w:val="20"/>
                <w:szCs w:val="20"/>
              </w:rPr>
              <w:t>. Иные показатели</w:t>
            </w:r>
          </w:p>
        </w:tc>
        <w:tc>
          <w:tcPr>
            <w:tcW w:w="1227" w:type="pct"/>
            <w:shd w:val="clear" w:color="auto" w:fill="auto"/>
            <w:tcMar>
              <w:top w:w="0" w:type="dxa"/>
              <w:left w:w="28" w:type="dxa"/>
              <w:bottom w:w="0" w:type="dxa"/>
              <w:right w:w="28" w:type="dxa"/>
            </w:tcMar>
            <w:vAlign w:val="center"/>
          </w:tcPr>
          <w:p w14:paraId="1C855296" w14:textId="77777777" w:rsidR="00DA0526" w:rsidRPr="006C4B2D" w:rsidRDefault="00DA0526" w:rsidP="00DA0526">
            <w:pPr>
              <w:autoSpaceDE w:val="0"/>
              <w:autoSpaceDN w:val="0"/>
              <w:adjustRightInd w:val="0"/>
              <w:spacing w:line="240" w:lineRule="auto"/>
              <w:ind w:firstLine="0"/>
              <w:jc w:val="left"/>
              <w:rPr>
                <w:sz w:val="20"/>
                <w:szCs w:val="20"/>
              </w:rPr>
            </w:pPr>
            <w:r w:rsidRPr="006C4B2D">
              <w:rPr>
                <w:sz w:val="20"/>
                <w:szCs w:val="20"/>
              </w:rPr>
              <w:t xml:space="preserve">1. Удельное энергопотребление на водоподготовку и подачу воды, </w:t>
            </w:r>
            <w:proofErr w:type="spellStart"/>
            <w:r w:rsidRPr="006C4B2D">
              <w:rPr>
                <w:sz w:val="20"/>
                <w:szCs w:val="20"/>
              </w:rPr>
              <w:t>кВтч</w:t>
            </w:r>
            <w:proofErr w:type="spellEnd"/>
            <w:r w:rsidRPr="006C4B2D">
              <w:rPr>
                <w:sz w:val="20"/>
                <w:szCs w:val="20"/>
              </w:rPr>
              <w:t>/м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14:paraId="41BE13D7" w14:textId="2DD8642C" w:rsidR="00DA0526" w:rsidRPr="00AB3FEE" w:rsidRDefault="00DA0526" w:rsidP="00DA0526">
            <w:pPr>
              <w:autoSpaceDE w:val="0"/>
              <w:autoSpaceDN w:val="0"/>
              <w:adjustRightInd w:val="0"/>
              <w:spacing w:line="240" w:lineRule="auto"/>
              <w:ind w:firstLine="0"/>
              <w:jc w:val="center"/>
              <w:rPr>
                <w:sz w:val="20"/>
                <w:szCs w:val="20"/>
              </w:rPr>
            </w:pPr>
            <w:r>
              <w:rPr>
                <w:sz w:val="20"/>
                <w:szCs w:val="20"/>
              </w:rPr>
              <w:t>-/1,38</w:t>
            </w:r>
          </w:p>
        </w:tc>
        <w:tc>
          <w:tcPr>
            <w:tcW w:w="255" w:type="pct"/>
            <w:shd w:val="clear" w:color="auto" w:fill="auto"/>
            <w:tcMar>
              <w:top w:w="0" w:type="dxa"/>
              <w:left w:w="28" w:type="dxa"/>
              <w:bottom w:w="0" w:type="dxa"/>
              <w:right w:w="28" w:type="dxa"/>
            </w:tcMar>
            <w:vAlign w:val="center"/>
          </w:tcPr>
          <w:p w14:paraId="340C06A8" w14:textId="6FDF9194"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4C6835EB" w14:textId="42E6F1B8"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54E95EDF" w14:textId="5163261F"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17E97D70" w14:textId="7ED61CF9"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737DDECB" w14:textId="01996B32"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3ED8F8EC" w14:textId="4C8865FE"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vAlign w:val="center"/>
          </w:tcPr>
          <w:p w14:paraId="24D25439" w14:textId="2DBB52D1"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65" w:type="pct"/>
            <w:shd w:val="clear" w:color="auto" w:fill="auto"/>
            <w:vAlign w:val="center"/>
          </w:tcPr>
          <w:p w14:paraId="33F5C40F" w14:textId="65F0E304"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8" w:type="pct"/>
            <w:vAlign w:val="center"/>
          </w:tcPr>
          <w:p w14:paraId="766F3383" w14:textId="316C1B61"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8" w:type="pct"/>
            <w:vAlign w:val="center"/>
          </w:tcPr>
          <w:p w14:paraId="23180E0B" w14:textId="44BC1B03"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vAlign w:val="center"/>
          </w:tcPr>
          <w:p w14:paraId="6CDF93BC" w14:textId="62CB23B4"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r>
    </w:tbl>
    <w:p w14:paraId="04D14441" w14:textId="2BFBA8D3" w:rsidR="00E4299B" w:rsidRDefault="00E4299B" w:rsidP="00441DA2">
      <w:pPr>
        <w:rPr>
          <w:lang w:eastAsia="ru-RU"/>
        </w:rPr>
      </w:pPr>
    </w:p>
    <w:p w14:paraId="60730DA2" w14:textId="5BA93132" w:rsidR="007E659C" w:rsidRPr="006C4B2D" w:rsidRDefault="007E659C" w:rsidP="00441DA2">
      <w:pPr>
        <w:rPr>
          <w:lang w:eastAsia="ru-RU"/>
        </w:rPr>
        <w:sectPr w:rsidR="007E659C" w:rsidRPr="006C4B2D" w:rsidSect="00837EA1">
          <w:pgSz w:w="16838" w:h="11906" w:orient="landscape" w:code="9"/>
          <w:pgMar w:top="1134" w:right="1134" w:bottom="709" w:left="1134" w:header="567" w:footer="0" w:gutter="0"/>
          <w:cols w:space="708"/>
          <w:docGrid w:linePitch="360"/>
        </w:sectPr>
      </w:pPr>
    </w:p>
    <w:p w14:paraId="38DEF377" w14:textId="77777777" w:rsidR="00E4299B" w:rsidRPr="006C4B2D" w:rsidRDefault="00E4299B" w:rsidP="00AC7B53">
      <w:pPr>
        <w:pStyle w:val="2"/>
      </w:pPr>
      <w:bookmarkStart w:id="111" w:name="_Toc170716985"/>
      <w:r w:rsidRPr="006C4B2D">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11"/>
    </w:p>
    <w:p w14:paraId="5C2F007C" w14:textId="77777777" w:rsidR="007A0E81" w:rsidRPr="006C4B2D" w:rsidRDefault="007A0E81" w:rsidP="007A0E81">
      <w:r w:rsidRPr="006C4B2D">
        <w:t xml:space="preserve">Сведения об объекте, имеющем признаки бесхозяйного, могут поступать: </w:t>
      </w:r>
    </w:p>
    <w:p w14:paraId="1232703D" w14:textId="77777777" w:rsidR="007A0E81" w:rsidRPr="006C4B2D" w:rsidRDefault="007A0E81" w:rsidP="007D31B7">
      <w:pPr>
        <w:pStyle w:val="af4"/>
        <w:numPr>
          <w:ilvl w:val="0"/>
          <w:numId w:val="27"/>
        </w:numPr>
        <w:spacing w:after="120"/>
        <w:ind w:left="993"/>
      </w:pPr>
      <w:r w:rsidRPr="006C4B2D">
        <w:t xml:space="preserve">от исполнительных органов государственной власти Российской Федерации; </w:t>
      </w:r>
    </w:p>
    <w:p w14:paraId="340889CF" w14:textId="77777777" w:rsidR="007A0E81" w:rsidRPr="006C4B2D" w:rsidRDefault="007A0E81" w:rsidP="007D31B7">
      <w:pPr>
        <w:pStyle w:val="af4"/>
        <w:numPr>
          <w:ilvl w:val="0"/>
          <w:numId w:val="27"/>
        </w:numPr>
        <w:spacing w:after="120"/>
        <w:ind w:left="993"/>
      </w:pPr>
      <w:r w:rsidRPr="006C4B2D">
        <w:t xml:space="preserve">субъектов Российской Федерации; </w:t>
      </w:r>
    </w:p>
    <w:p w14:paraId="469BA623" w14:textId="77777777" w:rsidR="007A0E81" w:rsidRPr="006C4B2D" w:rsidRDefault="007A0E81" w:rsidP="007D31B7">
      <w:pPr>
        <w:pStyle w:val="af4"/>
        <w:numPr>
          <w:ilvl w:val="0"/>
          <w:numId w:val="27"/>
        </w:numPr>
        <w:spacing w:after="120"/>
        <w:ind w:left="993"/>
      </w:pPr>
      <w:r w:rsidRPr="006C4B2D">
        <w:t xml:space="preserve">органов местного самоуправления; </w:t>
      </w:r>
    </w:p>
    <w:p w14:paraId="5C4161AF" w14:textId="77777777" w:rsidR="007A0E81" w:rsidRPr="006C4B2D" w:rsidRDefault="007A0E81" w:rsidP="007D31B7">
      <w:pPr>
        <w:pStyle w:val="af4"/>
        <w:numPr>
          <w:ilvl w:val="0"/>
          <w:numId w:val="27"/>
        </w:numPr>
        <w:spacing w:after="120"/>
        <w:ind w:left="993"/>
      </w:pPr>
      <w:r w:rsidRPr="006C4B2D">
        <w:t xml:space="preserve">на основании заявлений юридических и физических лиц; </w:t>
      </w:r>
    </w:p>
    <w:p w14:paraId="534D4FAA" w14:textId="77777777" w:rsidR="007A0E81" w:rsidRPr="006C4B2D" w:rsidRDefault="007A0E81" w:rsidP="007D31B7">
      <w:pPr>
        <w:pStyle w:val="af4"/>
        <w:numPr>
          <w:ilvl w:val="0"/>
          <w:numId w:val="27"/>
        </w:numPr>
        <w:spacing w:after="120"/>
        <w:ind w:left="993"/>
      </w:pPr>
      <w:r w:rsidRPr="006C4B2D">
        <w:t>выявляться в ходе осуществления технического обследования централизованных систем.</w:t>
      </w:r>
    </w:p>
    <w:p w14:paraId="57F60579" w14:textId="2ABD8D57" w:rsidR="007A0E81" w:rsidRPr="006C4B2D" w:rsidRDefault="007A0E81" w:rsidP="007A0E81">
      <w:r w:rsidRPr="006C4B2D">
        <w:t>Согласно Федерального закона от 07</w:t>
      </w:r>
      <w:r w:rsidR="00662DFD">
        <w:t xml:space="preserve"> декабря </w:t>
      </w:r>
      <w:r w:rsidRPr="006C4B2D">
        <w:t xml:space="preserve">2011 </w:t>
      </w:r>
      <w:r w:rsidR="00662DFD">
        <w:t xml:space="preserve">г. </w:t>
      </w:r>
      <w:r w:rsidRPr="006C4B2D">
        <w:t xml:space="preserve">№ 416-ФЗ «О водоснабжении и водоотведении», в случае выявления бесхозяйных объектов централизованных систем водоснабжения, в том числе сетей водоснабжения и скважин, эксплуатация таких объектов осуществляется гарантирующей организацией либо организацией, которая осуществляет водоснабжение, </w:t>
      </w:r>
      <w:proofErr w:type="gramStart"/>
      <w:r w:rsidRPr="006C4B2D">
        <w:t>сети</w:t>
      </w:r>
      <w:proofErr w:type="gramEnd"/>
      <w:r w:rsidRPr="006C4B2D">
        <w:t xml:space="preserve"> водоснабжения которой непосредственно присоединены к указанным бесхозяйным объектам со дня подписания </w:t>
      </w:r>
      <w:r w:rsidR="00662DFD">
        <w:t>а</w:t>
      </w:r>
      <w:r w:rsidRPr="006C4B2D">
        <w:t>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143CCF32" w14:textId="77777777" w:rsidR="007A0E81" w:rsidRPr="006C4B2D" w:rsidRDefault="007A0E81" w:rsidP="007A0E81">
      <w:r w:rsidRPr="006C4B2D">
        <w:t>Расходы организации, осуществляющей водоснабжение,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14:paraId="7BE57BA4" w14:textId="77777777" w:rsidR="007A0E81" w:rsidRPr="006C4B2D" w:rsidRDefault="00A81C19" w:rsidP="007A0E81">
      <w:r w:rsidRPr="00FE4F17">
        <w:t>Б</w:t>
      </w:r>
      <w:r w:rsidR="007A0E81" w:rsidRPr="00FE4F17">
        <w:t>есхозяйны</w:t>
      </w:r>
      <w:r w:rsidRPr="00FE4F17">
        <w:t>е</w:t>
      </w:r>
      <w:r w:rsidR="007A0E81" w:rsidRPr="00FE4F17">
        <w:t xml:space="preserve"> объект</w:t>
      </w:r>
      <w:r w:rsidRPr="00FE4F17">
        <w:t>ы</w:t>
      </w:r>
      <w:r w:rsidR="007A0E81" w:rsidRPr="00FE4F17">
        <w:t xml:space="preserve"> централизованных систем водоснабжения </w:t>
      </w:r>
      <w:r w:rsidRPr="00FE4F17">
        <w:t>отсутствуют</w:t>
      </w:r>
      <w:r w:rsidR="007A0E81" w:rsidRPr="00FE4F17">
        <w:t>.</w:t>
      </w:r>
    </w:p>
    <w:p w14:paraId="2DC5318C" w14:textId="77777777" w:rsidR="001A6C30" w:rsidRPr="006C4B2D" w:rsidRDefault="001A6C30" w:rsidP="001A6C30">
      <w:pPr>
        <w:pageBreakBefore/>
      </w:pPr>
    </w:p>
    <w:p w14:paraId="010AA227" w14:textId="77777777" w:rsidR="001A6C30" w:rsidRPr="006C4B2D" w:rsidRDefault="001A6C30" w:rsidP="001A6C30"/>
    <w:p w14:paraId="0FFB60ED" w14:textId="77777777" w:rsidR="001A6C30" w:rsidRPr="006C4B2D" w:rsidRDefault="001A6C30" w:rsidP="001A6C30"/>
    <w:p w14:paraId="39C224C3" w14:textId="77777777" w:rsidR="001A6C30" w:rsidRPr="006C4B2D" w:rsidRDefault="001A6C30" w:rsidP="001A6C30"/>
    <w:p w14:paraId="680928D0" w14:textId="77777777" w:rsidR="001A6C30" w:rsidRPr="006C4B2D" w:rsidRDefault="001A6C30" w:rsidP="001A6C30"/>
    <w:p w14:paraId="426F9F29" w14:textId="77777777" w:rsidR="001A6C30" w:rsidRPr="006C4B2D" w:rsidRDefault="001A6C30" w:rsidP="001A6C30"/>
    <w:p w14:paraId="4F39BB70" w14:textId="77777777" w:rsidR="001A6C30" w:rsidRPr="006C4B2D" w:rsidRDefault="001A6C30" w:rsidP="001A6C30"/>
    <w:p w14:paraId="74D8A5D4" w14:textId="77777777" w:rsidR="001A6C30" w:rsidRPr="006C4B2D" w:rsidRDefault="001A6C30" w:rsidP="001A6C30"/>
    <w:p w14:paraId="365EB6AB" w14:textId="77777777" w:rsidR="001A6C30" w:rsidRPr="006C4B2D" w:rsidRDefault="001A6C30" w:rsidP="001A6C30"/>
    <w:p w14:paraId="6A929350" w14:textId="77777777" w:rsidR="001A6C30" w:rsidRPr="006C4B2D" w:rsidRDefault="001A6C30" w:rsidP="001A6C30"/>
    <w:p w14:paraId="142A520F" w14:textId="77777777" w:rsidR="001A6C30" w:rsidRPr="006C4B2D" w:rsidRDefault="001A6C30" w:rsidP="001A6C30"/>
    <w:p w14:paraId="369AD5CD" w14:textId="77777777" w:rsidR="001A6C30" w:rsidRPr="006C4B2D" w:rsidRDefault="001A6C30" w:rsidP="001A6C30"/>
    <w:p w14:paraId="6D08F6D5" w14:textId="77777777" w:rsidR="001A6C30" w:rsidRPr="006C4B2D" w:rsidRDefault="001A6C30" w:rsidP="001A6C30"/>
    <w:p w14:paraId="0BF22FA9" w14:textId="77777777" w:rsidR="001A6C30" w:rsidRPr="006C4B2D" w:rsidRDefault="001A6C30" w:rsidP="001A6C30"/>
    <w:p w14:paraId="651B179F" w14:textId="77777777" w:rsidR="001A6C30" w:rsidRPr="006C4B2D" w:rsidRDefault="001A6C30" w:rsidP="001A6C30"/>
    <w:p w14:paraId="5B661590" w14:textId="77777777" w:rsidR="001A6C30" w:rsidRPr="006C4B2D" w:rsidRDefault="001A6C30" w:rsidP="001A6C30"/>
    <w:p w14:paraId="7656173E" w14:textId="74728C5E" w:rsidR="001A6C30" w:rsidRPr="006C4B2D" w:rsidRDefault="001A6C30" w:rsidP="006A371A">
      <w:pPr>
        <w:pStyle w:val="1"/>
        <w:pageBreakBefore w:val="0"/>
        <w:numPr>
          <w:ilvl w:val="0"/>
          <w:numId w:val="0"/>
        </w:numPr>
        <w:ind w:firstLine="709"/>
        <w:rPr>
          <w:sz w:val="36"/>
          <w:szCs w:val="36"/>
        </w:rPr>
      </w:pPr>
      <w:bookmarkStart w:id="112" w:name="_Toc170716986"/>
      <w:r w:rsidRPr="006C4B2D">
        <w:rPr>
          <w:sz w:val="36"/>
          <w:szCs w:val="36"/>
        </w:rPr>
        <w:t>ГЛАВА 2. СХЕМА ВОДООТВЕДЕНИЯ</w:t>
      </w:r>
      <w:r w:rsidR="00255028" w:rsidRPr="006C4B2D">
        <w:rPr>
          <w:sz w:val="36"/>
          <w:szCs w:val="36"/>
        </w:rPr>
        <w:t xml:space="preserve"> </w:t>
      </w:r>
      <w:r w:rsidR="004F1444">
        <w:rPr>
          <w:sz w:val="36"/>
          <w:szCs w:val="36"/>
          <w:lang w:eastAsia="ru-RU"/>
        </w:rPr>
        <w:t>КАДУЙСКОГО</w:t>
      </w:r>
      <w:r w:rsidR="006A371A" w:rsidRPr="006A371A">
        <w:rPr>
          <w:sz w:val="36"/>
          <w:szCs w:val="36"/>
          <w:lang w:eastAsia="ru-RU"/>
        </w:rPr>
        <w:t xml:space="preserve"> МУНИЦИПАЛЬНОГО</w:t>
      </w:r>
      <w:r w:rsidRPr="006C4B2D">
        <w:rPr>
          <w:sz w:val="36"/>
          <w:szCs w:val="36"/>
        </w:rPr>
        <w:t xml:space="preserve"> ОКРУГА</w:t>
      </w:r>
      <w:bookmarkEnd w:id="112"/>
    </w:p>
    <w:p w14:paraId="5FC68EDF" w14:textId="77777777" w:rsidR="001A6C30" w:rsidRPr="006C4B2D" w:rsidRDefault="001A6C30" w:rsidP="001A6C30"/>
    <w:p w14:paraId="5F63E9D6" w14:textId="77777777" w:rsidR="001A6C30" w:rsidRPr="006C4B2D" w:rsidRDefault="001A6C30"/>
    <w:p w14:paraId="170E9501" w14:textId="5A583E66" w:rsidR="00E4299B" w:rsidRPr="006C4B2D" w:rsidRDefault="00E4299B" w:rsidP="001A6C30">
      <w:pPr>
        <w:pStyle w:val="2"/>
        <w:pageBreakBefore/>
        <w:numPr>
          <w:ilvl w:val="0"/>
          <w:numId w:val="0"/>
        </w:numPr>
        <w:ind w:left="1134" w:hanging="567"/>
      </w:pPr>
      <w:bookmarkStart w:id="113" w:name="_Toc170716987"/>
      <w:bookmarkStart w:id="114" w:name="_Toc375685085"/>
      <w:r w:rsidRPr="006C4B2D">
        <w:lastRenderedPageBreak/>
        <w:t>2.1. СУЩЕСТВУЮЩЕЕ ПОЛОЖЕНИЕ В СФЕРЕ ВОДООТВЕДЕНИЯ</w:t>
      </w:r>
      <w:r w:rsidR="004F763F">
        <w:t xml:space="preserve"> К</w:t>
      </w:r>
      <w:r w:rsidR="004D65E0">
        <w:t>АДУЙ</w:t>
      </w:r>
      <w:r w:rsidR="004F763F">
        <w:t>СКОГО МУНИЦИПАЛЬНОГО ОКРУГА</w:t>
      </w:r>
      <w:bookmarkEnd w:id="113"/>
    </w:p>
    <w:p w14:paraId="25770E2C" w14:textId="747884F3" w:rsidR="00E4299B" w:rsidRPr="008E5286" w:rsidRDefault="00E4299B" w:rsidP="00FA0DFA">
      <w:pPr>
        <w:pStyle w:val="3"/>
        <w:numPr>
          <w:ilvl w:val="0"/>
          <w:numId w:val="0"/>
        </w:numPr>
        <w:ind w:left="1134" w:hanging="567"/>
        <w:rPr>
          <w:rFonts w:eastAsia="TimesNewRomanPS-BoldMT"/>
        </w:rPr>
      </w:pPr>
      <w:bookmarkStart w:id="115" w:name="_Toc375685086"/>
      <w:bookmarkStart w:id="116" w:name="_Toc170716988"/>
      <w:bookmarkEnd w:id="114"/>
      <w:r w:rsidRPr="006C4B2D">
        <w:rPr>
          <w:rFonts w:eastAsia="TimesNewRomanPS-BoldMT"/>
        </w:rPr>
        <w:t xml:space="preserve">2.1.1. Описание структуры системы сбора, очистки и отведения сточных вод на территории </w:t>
      </w:r>
      <w:proofErr w:type="spellStart"/>
      <w:r w:rsidR="004F1444">
        <w:t>Кадуйского</w:t>
      </w:r>
      <w:proofErr w:type="spellEnd"/>
      <w:r w:rsidR="00C23A12">
        <w:rPr>
          <w:rFonts w:eastAsia="TimesNewRomanPS-BoldMT"/>
        </w:rPr>
        <w:t xml:space="preserve"> </w:t>
      </w:r>
      <w:r w:rsidR="006679DD">
        <w:rPr>
          <w:rFonts w:eastAsia="TimesNewRomanPS-BoldMT"/>
        </w:rPr>
        <w:t>муниципального округа</w:t>
      </w:r>
      <w:r w:rsidRPr="006C4B2D">
        <w:rPr>
          <w:rFonts w:eastAsia="TimesNewRomanPS-BoldMT"/>
        </w:rPr>
        <w:t xml:space="preserve"> и деление территории на </w:t>
      </w:r>
      <w:r w:rsidRPr="008E5286">
        <w:rPr>
          <w:rFonts w:eastAsia="TimesNewRomanPS-BoldMT"/>
        </w:rPr>
        <w:t>эксплуатационные зоны</w:t>
      </w:r>
      <w:bookmarkEnd w:id="115"/>
      <w:bookmarkEnd w:id="116"/>
    </w:p>
    <w:p w14:paraId="606AEE34" w14:textId="632EA2C6" w:rsidR="00613C68" w:rsidRPr="00DA2E82" w:rsidRDefault="00613C68" w:rsidP="00613C68">
      <w:pPr>
        <w:widowControl w:val="0"/>
        <w:ind w:firstLine="709"/>
        <w:rPr>
          <w:bCs/>
          <w:szCs w:val="24"/>
        </w:rPr>
      </w:pPr>
      <w:proofErr w:type="gramStart"/>
      <w:r w:rsidRPr="00DA2E82">
        <w:rPr>
          <w:bCs/>
          <w:szCs w:val="24"/>
        </w:rPr>
        <w:t xml:space="preserve">По </w:t>
      </w:r>
      <w:proofErr w:type="spellStart"/>
      <w:r w:rsidR="004F1444" w:rsidRPr="00DA2E82">
        <w:rPr>
          <w:bCs/>
          <w:szCs w:val="24"/>
        </w:rPr>
        <w:t>Кадуйском</w:t>
      </w:r>
      <w:r w:rsidRPr="00DA2E82">
        <w:rPr>
          <w:bCs/>
          <w:szCs w:val="24"/>
        </w:rPr>
        <w:t>у</w:t>
      </w:r>
      <w:proofErr w:type="spellEnd"/>
      <w:r w:rsidRPr="00DA2E82">
        <w:rPr>
          <w:bCs/>
          <w:szCs w:val="24"/>
        </w:rPr>
        <w:t xml:space="preserve"> муниципальному округу Вологодской области существующий жилой фонд обеспечен централизованной канализацией только в </w:t>
      </w:r>
      <w:r w:rsidR="00DA2E82" w:rsidRPr="00DA2E82">
        <w:rPr>
          <w:bCs/>
          <w:szCs w:val="24"/>
        </w:rPr>
        <w:t xml:space="preserve">п. </w:t>
      </w:r>
      <w:proofErr w:type="spellStart"/>
      <w:r w:rsidR="00DA2E82" w:rsidRPr="00DA2E82">
        <w:rPr>
          <w:bCs/>
          <w:szCs w:val="24"/>
        </w:rPr>
        <w:t>Кадуй</w:t>
      </w:r>
      <w:proofErr w:type="spellEnd"/>
      <w:r w:rsidR="00DA2E82" w:rsidRPr="00DA2E82">
        <w:rPr>
          <w:bCs/>
          <w:szCs w:val="24"/>
        </w:rPr>
        <w:t xml:space="preserve">, д. Никольское, д. М. </w:t>
      </w:r>
      <w:proofErr w:type="spellStart"/>
      <w:r w:rsidR="00DA2E82" w:rsidRPr="00DA2E82">
        <w:rPr>
          <w:bCs/>
          <w:szCs w:val="24"/>
        </w:rPr>
        <w:t>Рукавицкая</w:t>
      </w:r>
      <w:proofErr w:type="spellEnd"/>
      <w:r w:rsidR="00DA2E82" w:rsidRPr="00DA2E82">
        <w:rPr>
          <w:bCs/>
          <w:szCs w:val="24"/>
        </w:rPr>
        <w:t xml:space="preserve">, д. Нижние, п. </w:t>
      </w:r>
      <w:proofErr w:type="spellStart"/>
      <w:r w:rsidR="00DA2E82" w:rsidRPr="00DA2E82">
        <w:rPr>
          <w:bCs/>
          <w:szCs w:val="24"/>
        </w:rPr>
        <w:t>Хохлово</w:t>
      </w:r>
      <w:proofErr w:type="spellEnd"/>
      <w:r w:rsidR="00AF459C" w:rsidRPr="00DA2E82">
        <w:rPr>
          <w:bCs/>
          <w:szCs w:val="24"/>
        </w:rPr>
        <w:t>.</w:t>
      </w:r>
      <w:proofErr w:type="gramEnd"/>
    </w:p>
    <w:p w14:paraId="73C8261C" w14:textId="3CC4A5E9" w:rsidR="00613C68" w:rsidRPr="00A630FD" w:rsidRDefault="00613C68" w:rsidP="00613C68">
      <w:pPr>
        <w:rPr>
          <w:color w:val="FF0000"/>
          <w:szCs w:val="24"/>
        </w:rPr>
      </w:pPr>
      <w:r w:rsidRPr="00A630FD">
        <w:rPr>
          <w:bCs/>
          <w:szCs w:val="24"/>
        </w:rPr>
        <w:t>В остальных населенных пунктах индивидуальная жилая и общественная застройка о</w:t>
      </w:r>
      <w:r w:rsidRPr="00A630FD">
        <w:rPr>
          <w:rFonts w:eastAsia="Times New Roman"/>
          <w:bCs/>
          <w:szCs w:val="24"/>
          <w:lang w:eastAsia="x-none"/>
        </w:rPr>
        <w:t xml:space="preserve">бустроена </w:t>
      </w:r>
      <w:r w:rsidRPr="00A630FD">
        <w:rPr>
          <w:rFonts w:eastAsia="Times New Roman"/>
          <w:bCs/>
          <w:szCs w:val="24"/>
          <w:lang w:val="x-none" w:eastAsia="x-none"/>
        </w:rPr>
        <w:t>выгребами (септика</w:t>
      </w:r>
      <w:r w:rsidRPr="00A630FD">
        <w:rPr>
          <w:rFonts w:eastAsia="Times New Roman"/>
          <w:bCs/>
          <w:szCs w:val="24"/>
          <w:lang w:eastAsia="x-none"/>
        </w:rPr>
        <w:t>ми</w:t>
      </w:r>
      <w:r w:rsidRPr="00A630FD">
        <w:rPr>
          <w:rFonts w:eastAsia="Times New Roman"/>
          <w:bCs/>
          <w:szCs w:val="24"/>
          <w:lang w:val="x-none" w:eastAsia="x-none"/>
        </w:rPr>
        <w:t>)</w:t>
      </w:r>
    </w:p>
    <w:p w14:paraId="503E45CF" w14:textId="421F4597" w:rsidR="00E4299B" w:rsidRPr="006C4B2D" w:rsidRDefault="00E4299B" w:rsidP="00A969FF">
      <w:r w:rsidRPr="006C4B2D">
        <w:t xml:space="preserve">В таблице 2.1.1 представлены эксплуатационные зоны </w:t>
      </w:r>
      <w:proofErr w:type="spellStart"/>
      <w:r w:rsidR="004F1444">
        <w:t>Кадуйского</w:t>
      </w:r>
      <w:proofErr w:type="spellEnd"/>
      <w:r w:rsidR="009E4416">
        <w:t xml:space="preserve"> муниципального</w:t>
      </w:r>
      <w:r w:rsidRPr="006C4B2D">
        <w:t xml:space="preserve"> округа.</w:t>
      </w:r>
    </w:p>
    <w:p w14:paraId="0008E4A7" w14:textId="77777777" w:rsidR="00E4299B" w:rsidRPr="006C4B2D" w:rsidRDefault="00E4299B" w:rsidP="00A969FF">
      <w:pPr>
        <w:keepNext/>
        <w:jc w:val="right"/>
      </w:pPr>
      <w:r w:rsidRPr="006C4B2D">
        <w:t>Таблица 2.1.1</w:t>
      </w:r>
    </w:p>
    <w:p w14:paraId="703894F6" w14:textId="77777777" w:rsidR="00E4299B" w:rsidRPr="006C4B2D" w:rsidRDefault="00E4299B" w:rsidP="00A969FF">
      <w:pPr>
        <w:keepNext/>
        <w:ind w:firstLine="0"/>
        <w:jc w:val="center"/>
      </w:pPr>
      <w:r w:rsidRPr="006C4B2D">
        <w:t>Эксплуатационные зоны</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06"/>
        <w:gridCol w:w="4707"/>
      </w:tblGrid>
      <w:tr w:rsidR="00E4299B" w:rsidRPr="00457F6B" w14:paraId="4902751C" w14:textId="77777777" w:rsidTr="00E02EFC">
        <w:trPr>
          <w:tblHeader/>
        </w:trPr>
        <w:tc>
          <w:tcPr>
            <w:tcW w:w="4706" w:type="dxa"/>
            <w:tcMar>
              <w:top w:w="0" w:type="dxa"/>
              <w:left w:w="28" w:type="dxa"/>
              <w:bottom w:w="0" w:type="dxa"/>
              <w:right w:w="28" w:type="dxa"/>
            </w:tcMar>
            <w:vAlign w:val="center"/>
          </w:tcPr>
          <w:p w14:paraId="45B78759" w14:textId="77777777" w:rsidR="00E4299B" w:rsidRPr="00457F6B" w:rsidRDefault="00E4299B" w:rsidP="00A81C19">
            <w:pPr>
              <w:spacing w:line="240" w:lineRule="auto"/>
              <w:ind w:firstLine="0"/>
              <w:jc w:val="center"/>
              <w:rPr>
                <w:b/>
                <w:sz w:val="20"/>
                <w:szCs w:val="20"/>
              </w:rPr>
            </w:pPr>
            <w:r w:rsidRPr="00457F6B">
              <w:rPr>
                <w:b/>
                <w:sz w:val="20"/>
                <w:szCs w:val="20"/>
              </w:rPr>
              <w:t>Эксплуатирующая организация</w:t>
            </w:r>
          </w:p>
        </w:tc>
        <w:tc>
          <w:tcPr>
            <w:tcW w:w="4707" w:type="dxa"/>
            <w:tcMar>
              <w:top w:w="0" w:type="dxa"/>
              <w:left w:w="28" w:type="dxa"/>
              <w:bottom w:w="0" w:type="dxa"/>
              <w:right w:w="28" w:type="dxa"/>
            </w:tcMar>
            <w:vAlign w:val="center"/>
          </w:tcPr>
          <w:p w14:paraId="2CD02AB0" w14:textId="77777777" w:rsidR="00E4299B" w:rsidRPr="00457F6B" w:rsidRDefault="00E4299B" w:rsidP="00A81C19">
            <w:pPr>
              <w:spacing w:line="240" w:lineRule="auto"/>
              <w:ind w:firstLine="0"/>
              <w:jc w:val="center"/>
              <w:rPr>
                <w:b/>
                <w:sz w:val="20"/>
                <w:szCs w:val="20"/>
              </w:rPr>
            </w:pPr>
            <w:r w:rsidRPr="00457F6B">
              <w:rPr>
                <w:b/>
                <w:sz w:val="20"/>
                <w:szCs w:val="20"/>
              </w:rPr>
              <w:t>Зоны эксплуатационной ответственности (населенные пункты)</w:t>
            </w:r>
          </w:p>
        </w:tc>
      </w:tr>
      <w:tr w:rsidR="008276D3" w:rsidRPr="00457F6B" w14:paraId="676A3C70" w14:textId="77777777" w:rsidTr="00E02EFC">
        <w:trPr>
          <w:trHeight w:val="77"/>
        </w:trPr>
        <w:tc>
          <w:tcPr>
            <w:tcW w:w="4706" w:type="dxa"/>
            <w:shd w:val="clear" w:color="auto" w:fill="auto"/>
            <w:tcMar>
              <w:top w:w="0" w:type="dxa"/>
              <w:left w:w="28" w:type="dxa"/>
              <w:bottom w:w="0" w:type="dxa"/>
              <w:right w:w="28" w:type="dxa"/>
            </w:tcMar>
            <w:vAlign w:val="center"/>
          </w:tcPr>
          <w:p w14:paraId="7E537E79" w14:textId="433265E1" w:rsidR="008276D3" w:rsidRPr="00457F6B" w:rsidRDefault="008276D3" w:rsidP="008276D3">
            <w:pPr>
              <w:spacing w:line="240" w:lineRule="auto"/>
              <w:ind w:firstLine="0"/>
              <w:jc w:val="center"/>
              <w:rPr>
                <w:bCs/>
                <w:color w:val="000000"/>
                <w:sz w:val="20"/>
                <w:szCs w:val="20"/>
              </w:rPr>
            </w:pPr>
            <w:r w:rsidRPr="00457F6B">
              <w:rPr>
                <w:color w:val="000000"/>
                <w:sz w:val="20"/>
                <w:szCs w:val="20"/>
              </w:rPr>
              <w:t>МУП «Услуга»</w:t>
            </w:r>
          </w:p>
        </w:tc>
        <w:tc>
          <w:tcPr>
            <w:tcW w:w="4707" w:type="dxa"/>
            <w:shd w:val="clear" w:color="auto" w:fill="auto"/>
            <w:tcMar>
              <w:top w:w="0" w:type="dxa"/>
              <w:left w:w="28" w:type="dxa"/>
              <w:bottom w:w="0" w:type="dxa"/>
              <w:right w:w="28" w:type="dxa"/>
            </w:tcMar>
            <w:vAlign w:val="center"/>
          </w:tcPr>
          <w:p w14:paraId="6427D6D9" w14:textId="2BC41FBE" w:rsidR="008276D3" w:rsidRPr="00457F6B" w:rsidRDefault="008276D3" w:rsidP="008276D3">
            <w:pPr>
              <w:spacing w:line="240" w:lineRule="auto"/>
              <w:ind w:firstLine="0"/>
              <w:jc w:val="center"/>
              <w:rPr>
                <w:bCs/>
                <w:color w:val="000000"/>
                <w:sz w:val="20"/>
                <w:szCs w:val="20"/>
              </w:rPr>
            </w:pPr>
            <w:r w:rsidRPr="00457F6B">
              <w:rPr>
                <w:color w:val="000000"/>
                <w:sz w:val="20"/>
                <w:szCs w:val="20"/>
              </w:rPr>
              <w:t xml:space="preserve">п. </w:t>
            </w:r>
            <w:proofErr w:type="spellStart"/>
            <w:r w:rsidRPr="00457F6B">
              <w:rPr>
                <w:color w:val="000000"/>
                <w:sz w:val="20"/>
                <w:szCs w:val="20"/>
              </w:rPr>
              <w:t>Кадуй</w:t>
            </w:r>
            <w:proofErr w:type="spellEnd"/>
            <w:r w:rsidR="00257615" w:rsidRPr="00457F6B">
              <w:rPr>
                <w:color w:val="000000"/>
                <w:sz w:val="20"/>
                <w:szCs w:val="20"/>
              </w:rPr>
              <w:t xml:space="preserve">, д. Никольское, </w:t>
            </w:r>
            <w:r w:rsidR="00457F6B" w:rsidRPr="00457F6B">
              <w:rPr>
                <w:color w:val="000000"/>
                <w:sz w:val="20"/>
                <w:szCs w:val="20"/>
              </w:rPr>
              <w:t xml:space="preserve">д. М. </w:t>
            </w:r>
            <w:proofErr w:type="spellStart"/>
            <w:r w:rsidR="00457F6B" w:rsidRPr="00457F6B">
              <w:rPr>
                <w:color w:val="000000"/>
                <w:sz w:val="20"/>
                <w:szCs w:val="20"/>
              </w:rPr>
              <w:t>Рукавицкая</w:t>
            </w:r>
            <w:proofErr w:type="spellEnd"/>
            <w:r w:rsidR="00DA2E82">
              <w:rPr>
                <w:color w:val="000000"/>
                <w:sz w:val="20"/>
                <w:szCs w:val="20"/>
              </w:rPr>
              <w:t xml:space="preserve">, д. </w:t>
            </w:r>
            <w:proofErr w:type="gramStart"/>
            <w:r w:rsidR="00DA2E82">
              <w:rPr>
                <w:color w:val="000000"/>
                <w:sz w:val="20"/>
                <w:szCs w:val="20"/>
              </w:rPr>
              <w:t>Нижние</w:t>
            </w:r>
            <w:proofErr w:type="gramEnd"/>
          </w:p>
        </w:tc>
      </w:tr>
      <w:tr w:rsidR="008276D3" w:rsidRPr="00457F6B" w14:paraId="69CF0101" w14:textId="77777777" w:rsidTr="00E02EFC">
        <w:tc>
          <w:tcPr>
            <w:tcW w:w="4706" w:type="dxa"/>
            <w:tcMar>
              <w:top w:w="0" w:type="dxa"/>
              <w:left w:w="28" w:type="dxa"/>
              <w:bottom w:w="0" w:type="dxa"/>
              <w:right w:w="28" w:type="dxa"/>
            </w:tcMar>
            <w:vAlign w:val="center"/>
          </w:tcPr>
          <w:p w14:paraId="719D8D52" w14:textId="341DF750" w:rsidR="008276D3" w:rsidRPr="00457F6B" w:rsidRDefault="008276D3" w:rsidP="008276D3">
            <w:pPr>
              <w:spacing w:line="240" w:lineRule="auto"/>
              <w:ind w:firstLine="0"/>
              <w:jc w:val="center"/>
              <w:rPr>
                <w:bCs/>
                <w:color w:val="000000"/>
                <w:sz w:val="20"/>
                <w:szCs w:val="20"/>
              </w:rPr>
            </w:pPr>
            <w:r w:rsidRPr="00457F6B">
              <w:rPr>
                <w:color w:val="000000"/>
                <w:sz w:val="20"/>
                <w:szCs w:val="20"/>
              </w:rPr>
              <w:t>Филиал ПАО «ОГК-2» -Череповецкая ГРЭС</w:t>
            </w:r>
          </w:p>
        </w:tc>
        <w:tc>
          <w:tcPr>
            <w:tcW w:w="4707" w:type="dxa"/>
            <w:tcMar>
              <w:top w:w="0" w:type="dxa"/>
              <w:left w:w="28" w:type="dxa"/>
              <w:bottom w:w="0" w:type="dxa"/>
              <w:right w:w="28" w:type="dxa"/>
            </w:tcMar>
            <w:vAlign w:val="center"/>
          </w:tcPr>
          <w:p w14:paraId="44436D90" w14:textId="7CA58A68" w:rsidR="008276D3" w:rsidRPr="00457F6B" w:rsidRDefault="008276D3" w:rsidP="008276D3">
            <w:pPr>
              <w:spacing w:line="240" w:lineRule="auto"/>
              <w:ind w:firstLine="0"/>
              <w:jc w:val="center"/>
              <w:rPr>
                <w:bCs/>
                <w:color w:val="000000"/>
                <w:sz w:val="20"/>
                <w:szCs w:val="20"/>
              </w:rPr>
            </w:pPr>
            <w:r w:rsidRPr="00457F6B">
              <w:rPr>
                <w:color w:val="000000"/>
                <w:sz w:val="20"/>
                <w:szCs w:val="20"/>
              </w:rPr>
              <w:t xml:space="preserve">п. </w:t>
            </w:r>
            <w:proofErr w:type="spellStart"/>
            <w:r w:rsidRPr="00457F6B">
              <w:rPr>
                <w:color w:val="000000"/>
                <w:sz w:val="20"/>
                <w:szCs w:val="20"/>
              </w:rPr>
              <w:t>Кадуй</w:t>
            </w:r>
            <w:proofErr w:type="spellEnd"/>
          </w:p>
        </w:tc>
      </w:tr>
      <w:tr w:rsidR="008276D3" w:rsidRPr="00457F6B" w14:paraId="631ED31B" w14:textId="77777777" w:rsidTr="00E02EFC">
        <w:tc>
          <w:tcPr>
            <w:tcW w:w="4706" w:type="dxa"/>
            <w:tcMar>
              <w:top w:w="0" w:type="dxa"/>
              <w:left w:w="28" w:type="dxa"/>
              <w:bottom w:w="0" w:type="dxa"/>
              <w:right w:w="28" w:type="dxa"/>
            </w:tcMar>
            <w:vAlign w:val="center"/>
          </w:tcPr>
          <w:p w14:paraId="751E4200" w14:textId="75BBA985" w:rsidR="008276D3" w:rsidRPr="00457F6B" w:rsidRDefault="008276D3" w:rsidP="008276D3">
            <w:pPr>
              <w:spacing w:line="240" w:lineRule="auto"/>
              <w:ind w:firstLine="0"/>
              <w:jc w:val="center"/>
              <w:rPr>
                <w:color w:val="000000"/>
                <w:sz w:val="20"/>
                <w:szCs w:val="20"/>
              </w:rPr>
            </w:pPr>
            <w:r w:rsidRPr="00457F6B">
              <w:rPr>
                <w:color w:val="000000"/>
                <w:sz w:val="20"/>
                <w:szCs w:val="20"/>
              </w:rPr>
              <w:t xml:space="preserve">МУП «ЖКХ п. </w:t>
            </w:r>
            <w:proofErr w:type="spellStart"/>
            <w:r w:rsidRPr="00457F6B">
              <w:rPr>
                <w:color w:val="000000"/>
                <w:sz w:val="20"/>
                <w:szCs w:val="20"/>
              </w:rPr>
              <w:t>Хохлово</w:t>
            </w:r>
            <w:proofErr w:type="spellEnd"/>
            <w:r w:rsidRPr="00457F6B">
              <w:rPr>
                <w:color w:val="000000"/>
                <w:sz w:val="20"/>
                <w:szCs w:val="20"/>
              </w:rPr>
              <w:t>»</w:t>
            </w:r>
          </w:p>
        </w:tc>
        <w:tc>
          <w:tcPr>
            <w:tcW w:w="4707" w:type="dxa"/>
            <w:tcMar>
              <w:top w:w="0" w:type="dxa"/>
              <w:left w:w="28" w:type="dxa"/>
              <w:bottom w:w="0" w:type="dxa"/>
              <w:right w:w="28" w:type="dxa"/>
            </w:tcMar>
            <w:vAlign w:val="center"/>
          </w:tcPr>
          <w:p w14:paraId="24D6E513" w14:textId="3B634954" w:rsidR="008276D3" w:rsidRPr="00457F6B" w:rsidRDefault="008276D3" w:rsidP="008276D3">
            <w:pPr>
              <w:spacing w:line="240" w:lineRule="auto"/>
              <w:ind w:firstLine="0"/>
              <w:jc w:val="center"/>
              <w:rPr>
                <w:sz w:val="20"/>
                <w:szCs w:val="20"/>
              </w:rPr>
            </w:pPr>
            <w:r w:rsidRPr="00457F6B">
              <w:rPr>
                <w:color w:val="000000"/>
                <w:sz w:val="20"/>
                <w:szCs w:val="20"/>
              </w:rPr>
              <w:t xml:space="preserve">п. </w:t>
            </w:r>
            <w:proofErr w:type="spellStart"/>
            <w:r w:rsidRPr="00457F6B">
              <w:rPr>
                <w:color w:val="000000"/>
                <w:sz w:val="20"/>
                <w:szCs w:val="20"/>
              </w:rPr>
              <w:t>Хохлово</w:t>
            </w:r>
            <w:proofErr w:type="spellEnd"/>
          </w:p>
        </w:tc>
      </w:tr>
    </w:tbl>
    <w:p w14:paraId="237BF0E8" w14:textId="77777777" w:rsidR="00E4299B" w:rsidRPr="006C4B2D" w:rsidRDefault="00E4299B" w:rsidP="003A2874">
      <w:pPr>
        <w:pStyle w:val="3"/>
        <w:numPr>
          <w:ilvl w:val="0"/>
          <w:numId w:val="0"/>
        </w:numPr>
        <w:ind w:left="1247" w:hanging="680"/>
        <w:rPr>
          <w:rFonts w:eastAsia="TimesNewRomanPS-BoldMT"/>
        </w:rPr>
      </w:pPr>
      <w:bookmarkStart w:id="117" w:name="_Toc170716989"/>
      <w:r w:rsidRPr="006C4B2D">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7"/>
    </w:p>
    <w:p w14:paraId="343F6215" w14:textId="77777777" w:rsidR="007B4D28" w:rsidRPr="00FA4591" w:rsidRDefault="007B4D28" w:rsidP="007B4D28">
      <w:pPr>
        <w:rPr>
          <w:b/>
          <w:u w:val="single"/>
        </w:rPr>
      </w:pPr>
      <w:r w:rsidRPr="00FA4591">
        <w:rPr>
          <w:b/>
          <w:u w:val="single"/>
        </w:rPr>
        <w:t>КОС филиала ПАО «ОГК-2» - Череповецкая ГРЭС</w:t>
      </w:r>
    </w:p>
    <w:p w14:paraId="7EA27D24" w14:textId="1B328F97" w:rsidR="007B4D28" w:rsidRPr="00FA4591" w:rsidRDefault="007B4D28" w:rsidP="007B4D28">
      <w:r w:rsidRPr="00FA4591">
        <w:t>В таблице 2.1.</w:t>
      </w:r>
      <w:r w:rsidR="009C5A9E">
        <w:t>2</w:t>
      </w:r>
      <w:r w:rsidRPr="00FA4591">
        <w:t xml:space="preserve"> представлена технологическая схема и состав КОС филиала ПАО «ОГК-2» - Череповецкая ГРЭС.</w:t>
      </w:r>
    </w:p>
    <w:p w14:paraId="3AA7D327" w14:textId="054216CB" w:rsidR="007B4D28" w:rsidRDefault="007B4D28" w:rsidP="007B4D28">
      <w:pPr>
        <w:jc w:val="right"/>
      </w:pPr>
      <w:r>
        <w:t>Таблица 2.1.2</w:t>
      </w:r>
    </w:p>
    <w:tbl>
      <w:tblPr>
        <w:tblStyle w:val="ae"/>
        <w:tblW w:w="4959" w:type="pct"/>
        <w:tblLook w:val="04A0" w:firstRow="1" w:lastRow="0" w:firstColumn="1" w:lastColumn="0" w:noHBand="0" w:noVBand="1"/>
      </w:tblPr>
      <w:tblGrid>
        <w:gridCol w:w="2012"/>
        <w:gridCol w:w="1853"/>
        <w:gridCol w:w="1822"/>
        <w:gridCol w:w="2076"/>
        <w:gridCol w:w="1868"/>
      </w:tblGrid>
      <w:tr w:rsidR="008F70D3" w14:paraId="36AC981C" w14:textId="77777777" w:rsidTr="008F70D3">
        <w:trPr>
          <w:trHeight w:val="339"/>
        </w:trPr>
        <w:tc>
          <w:tcPr>
            <w:tcW w:w="1044" w:type="pct"/>
            <w:vMerge w:val="restart"/>
            <w:vAlign w:val="center"/>
          </w:tcPr>
          <w:p w14:paraId="33D73843" w14:textId="77777777" w:rsidR="008F70D3" w:rsidRDefault="008F70D3" w:rsidP="00B56DE0">
            <w:pPr>
              <w:pStyle w:val="af4"/>
              <w:spacing w:line="240" w:lineRule="auto"/>
              <w:ind w:left="0"/>
              <w:jc w:val="center"/>
              <w:rPr>
                <w:rFonts w:eastAsia="TimesNewRomanPS-BoldMT"/>
                <w:b/>
                <w:sz w:val="20"/>
              </w:rPr>
            </w:pPr>
            <w:r>
              <w:rPr>
                <w:rFonts w:eastAsia="TimesNewRomanPS-BoldMT"/>
                <w:b/>
                <w:sz w:val="20"/>
              </w:rPr>
              <w:t>Наименование объекта</w:t>
            </w:r>
          </w:p>
        </w:tc>
        <w:tc>
          <w:tcPr>
            <w:tcW w:w="3956" w:type="pct"/>
            <w:gridSpan w:val="4"/>
            <w:vAlign w:val="center"/>
          </w:tcPr>
          <w:p w14:paraId="62962F97" w14:textId="77777777" w:rsidR="008F70D3" w:rsidRDefault="008F70D3" w:rsidP="00B56DE0">
            <w:pPr>
              <w:pStyle w:val="af4"/>
              <w:spacing w:line="240" w:lineRule="auto"/>
              <w:ind w:left="0"/>
              <w:jc w:val="center"/>
              <w:rPr>
                <w:rFonts w:eastAsia="TimesNewRomanPS-BoldMT"/>
                <w:b/>
                <w:sz w:val="20"/>
              </w:rPr>
            </w:pPr>
            <w:r>
              <w:rPr>
                <w:rFonts w:eastAsia="TimesNewRomanPS-BoldMT"/>
                <w:b/>
                <w:sz w:val="20"/>
              </w:rPr>
              <w:t>Схема очистки сточных вод и обработки осадка (основные сооружения)</w:t>
            </w:r>
          </w:p>
        </w:tc>
      </w:tr>
      <w:tr w:rsidR="008F70D3" w14:paraId="2AC11CBD" w14:textId="77777777" w:rsidTr="00FA4AA1">
        <w:trPr>
          <w:trHeight w:val="1158"/>
        </w:trPr>
        <w:tc>
          <w:tcPr>
            <w:tcW w:w="1044" w:type="pct"/>
            <w:vMerge/>
            <w:vAlign w:val="center"/>
          </w:tcPr>
          <w:p w14:paraId="1654455D" w14:textId="77777777" w:rsidR="008F70D3" w:rsidRDefault="008F70D3" w:rsidP="00B56DE0">
            <w:pPr>
              <w:pStyle w:val="af4"/>
              <w:spacing w:line="240" w:lineRule="auto"/>
              <w:ind w:left="0"/>
              <w:jc w:val="center"/>
              <w:rPr>
                <w:rFonts w:eastAsia="TimesNewRomanPS-BoldMT"/>
                <w:b/>
                <w:sz w:val="20"/>
              </w:rPr>
            </w:pPr>
          </w:p>
        </w:tc>
        <w:tc>
          <w:tcPr>
            <w:tcW w:w="962" w:type="pct"/>
            <w:vAlign w:val="center"/>
          </w:tcPr>
          <w:p w14:paraId="39F5B66F" w14:textId="77777777" w:rsidR="008F70D3" w:rsidRDefault="008F70D3" w:rsidP="00B56DE0">
            <w:pPr>
              <w:pStyle w:val="af4"/>
              <w:spacing w:line="240" w:lineRule="auto"/>
              <w:ind w:left="0"/>
              <w:jc w:val="center"/>
              <w:rPr>
                <w:rFonts w:eastAsia="TimesNewRomanPS-BoldMT"/>
                <w:b/>
                <w:sz w:val="20"/>
              </w:rPr>
            </w:pPr>
            <w:r>
              <w:rPr>
                <w:rFonts w:eastAsia="TimesNewRomanPS-BoldMT"/>
                <w:b/>
                <w:sz w:val="20"/>
              </w:rPr>
              <w:t>Механическая очистка</w:t>
            </w:r>
          </w:p>
          <w:p w14:paraId="22649C43" w14:textId="77777777" w:rsidR="008F70D3" w:rsidRDefault="008F70D3" w:rsidP="00B56DE0">
            <w:pPr>
              <w:pStyle w:val="af4"/>
              <w:spacing w:line="240" w:lineRule="auto"/>
              <w:ind w:left="0"/>
              <w:jc w:val="center"/>
              <w:rPr>
                <w:rFonts w:eastAsia="TimesNewRomanPS-BoldMT"/>
                <w:b/>
                <w:i/>
                <w:sz w:val="20"/>
              </w:rPr>
            </w:pPr>
            <w:r>
              <w:rPr>
                <w:rFonts w:eastAsia="TimesNewRomanPS-BoldMT"/>
                <w:b/>
                <w:i/>
                <w:sz w:val="20"/>
              </w:rPr>
              <w:t>(состав сооружений и оборудования)</w:t>
            </w:r>
          </w:p>
        </w:tc>
        <w:tc>
          <w:tcPr>
            <w:tcW w:w="946" w:type="pct"/>
            <w:vAlign w:val="center"/>
          </w:tcPr>
          <w:p w14:paraId="08CB8B50" w14:textId="77777777" w:rsidR="008F70D3" w:rsidRDefault="008F70D3" w:rsidP="00B56DE0">
            <w:pPr>
              <w:pStyle w:val="af4"/>
              <w:spacing w:line="240" w:lineRule="auto"/>
              <w:ind w:left="0"/>
              <w:jc w:val="center"/>
              <w:rPr>
                <w:rFonts w:eastAsia="TimesNewRomanPS-BoldMT"/>
                <w:b/>
                <w:sz w:val="20"/>
              </w:rPr>
            </w:pPr>
            <w:r>
              <w:rPr>
                <w:rFonts w:eastAsia="TimesNewRomanPS-BoldMT"/>
                <w:b/>
                <w:sz w:val="20"/>
              </w:rPr>
              <w:t>Биологическая очистка</w:t>
            </w:r>
          </w:p>
          <w:p w14:paraId="03AC2ECB" w14:textId="77777777" w:rsidR="008F70D3" w:rsidRDefault="008F70D3" w:rsidP="00B56DE0">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1078" w:type="pct"/>
            <w:vAlign w:val="center"/>
          </w:tcPr>
          <w:p w14:paraId="7F8BD418" w14:textId="77777777" w:rsidR="008F70D3" w:rsidRDefault="008F70D3" w:rsidP="00B56DE0">
            <w:pPr>
              <w:pStyle w:val="af4"/>
              <w:spacing w:line="240" w:lineRule="auto"/>
              <w:ind w:left="0"/>
              <w:jc w:val="center"/>
              <w:rPr>
                <w:rFonts w:eastAsia="TimesNewRomanPS-BoldMT"/>
                <w:b/>
                <w:sz w:val="20"/>
              </w:rPr>
            </w:pPr>
            <w:r>
              <w:rPr>
                <w:rFonts w:eastAsia="TimesNewRomanPS-BoldMT"/>
                <w:b/>
                <w:sz w:val="20"/>
              </w:rPr>
              <w:t>Обеззараживание</w:t>
            </w:r>
          </w:p>
          <w:p w14:paraId="32549F52" w14:textId="77777777" w:rsidR="008F70D3" w:rsidRDefault="008F70D3" w:rsidP="00B56DE0">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971" w:type="pct"/>
            <w:vAlign w:val="center"/>
          </w:tcPr>
          <w:p w14:paraId="7370D757" w14:textId="77777777" w:rsidR="008F70D3" w:rsidRDefault="008F70D3" w:rsidP="00B56DE0">
            <w:pPr>
              <w:pStyle w:val="af4"/>
              <w:spacing w:line="240" w:lineRule="auto"/>
              <w:ind w:left="0"/>
              <w:jc w:val="center"/>
              <w:rPr>
                <w:rFonts w:eastAsia="TimesNewRomanPS-BoldMT"/>
                <w:b/>
                <w:sz w:val="20"/>
              </w:rPr>
            </w:pPr>
            <w:r>
              <w:rPr>
                <w:rFonts w:eastAsia="TimesNewRomanPS-BoldMT"/>
                <w:b/>
                <w:sz w:val="20"/>
              </w:rPr>
              <w:t>Обработка осадка</w:t>
            </w:r>
          </w:p>
          <w:p w14:paraId="4B021A8B" w14:textId="77777777" w:rsidR="008F70D3" w:rsidRDefault="008F70D3" w:rsidP="00B56DE0">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r>
      <w:tr w:rsidR="008F70D3" w14:paraId="4E0BF422" w14:textId="77777777" w:rsidTr="008F70D3">
        <w:trPr>
          <w:trHeight w:val="115"/>
        </w:trPr>
        <w:tc>
          <w:tcPr>
            <w:tcW w:w="1044" w:type="pct"/>
            <w:shd w:val="clear" w:color="auto" w:fill="auto"/>
            <w:vAlign w:val="center"/>
          </w:tcPr>
          <w:p w14:paraId="4D785B1F" w14:textId="77777777" w:rsidR="008F70D3" w:rsidRDefault="008F70D3" w:rsidP="00B56DE0">
            <w:pPr>
              <w:pStyle w:val="af4"/>
              <w:spacing w:line="240" w:lineRule="auto"/>
              <w:ind w:left="0"/>
              <w:jc w:val="center"/>
              <w:rPr>
                <w:rFonts w:eastAsia="TimesNewRomanPS-BoldMT"/>
                <w:sz w:val="20"/>
              </w:rPr>
            </w:pPr>
            <w:r>
              <w:rPr>
                <w:rFonts w:eastAsia="TimesNewRomanPS-BoldMT"/>
                <w:sz w:val="20"/>
              </w:rPr>
              <w:t xml:space="preserve">Канализационные очистные сооружения </w:t>
            </w:r>
          </w:p>
        </w:tc>
        <w:tc>
          <w:tcPr>
            <w:tcW w:w="962" w:type="pct"/>
            <w:shd w:val="clear" w:color="auto" w:fill="auto"/>
            <w:vAlign w:val="center"/>
          </w:tcPr>
          <w:p w14:paraId="1D4C93A6" w14:textId="77777777" w:rsidR="008F70D3" w:rsidRDefault="008F70D3" w:rsidP="00B56DE0">
            <w:pPr>
              <w:pStyle w:val="af4"/>
              <w:spacing w:line="240" w:lineRule="auto"/>
              <w:ind w:left="0"/>
              <w:jc w:val="center"/>
              <w:rPr>
                <w:rFonts w:eastAsia="TimesNewRomanPS-BoldMT"/>
                <w:sz w:val="20"/>
              </w:rPr>
            </w:pPr>
            <w:r>
              <w:rPr>
                <w:rFonts w:eastAsia="TimesNewRomanPS-BoldMT"/>
                <w:sz w:val="20"/>
              </w:rPr>
              <w:t>Горизонтальные песколовки с круговым движением воды (2шт)</w:t>
            </w:r>
          </w:p>
        </w:tc>
        <w:tc>
          <w:tcPr>
            <w:tcW w:w="946" w:type="pct"/>
            <w:shd w:val="clear" w:color="auto" w:fill="auto"/>
            <w:vAlign w:val="center"/>
          </w:tcPr>
          <w:p w14:paraId="1DC9038D" w14:textId="77777777" w:rsidR="008F70D3" w:rsidRDefault="008F70D3" w:rsidP="00B56DE0">
            <w:pPr>
              <w:pStyle w:val="af4"/>
              <w:spacing w:line="240" w:lineRule="auto"/>
              <w:ind w:left="0"/>
              <w:jc w:val="center"/>
              <w:rPr>
                <w:rFonts w:eastAsia="TimesNewRomanPS-BoldMT"/>
                <w:sz w:val="20"/>
              </w:rPr>
            </w:pPr>
            <w:proofErr w:type="spellStart"/>
            <w:r>
              <w:rPr>
                <w:rFonts w:eastAsia="TimesNewRomanPS-BoldMT"/>
                <w:sz w:val="20"/>
              </w:rPr>
              <w:t>Аэротенки</w:t>
            </w:r>
            <w:proofErr w:type="spellEnd"/>
            <w:r>
              <w:rPr>
                <w:rFonts w:eastAsia="TimesNewRomanPS-BoldMT"/>
                <w:sz w:val="20"/>
              </w:rPr>
              <w:t xml:space="preserve"> (4шт)</w:t>
            </w:r>
          </w:p>
        </w:tc>
        <w:tc>
          <w:tcPr>
            <w:tcW w:w="1078" w:type="pct"/>
            <w:shd w:val="clear" w:color="auto" w:fill="auto"/>
            <w:vAlign w:val="center"/>
          </w:tcPr>
          <w:p w14:paraId="4399ED32" w14:textId="77777777" w:rsidR="008F70D3" w:rsidRDefault="008F70D3" w:rsidP="00B56DE0">
            <w:pPr>
              <w:pStyle w:val="af4"/>
              <w:spacing w:line="240" w:lineRule="auto"/>
              <w:ind w:left="0"/>
              <w:jc w:val="center"/>
            </w:pPr>
            <w:r>
              <w:rPr>
                <w:rFonts w:eastAsia="TimesNewRomanPS-BoldMT"/>
                <w:sz w:val="20"/>
              </w:rPr>
              <w:t>Ершовый смеситель,</w:t>
            </w:r>
          </w:p>
          <w:p w14:paraId="032D811E" w14:textId="77777777" w:rsidR="008F70D3" w:rsidRDefault="008F70D3" w:rsidP="00B56DE0">
            <w:pPr>
              <w:pStyle w:val="af4"/>
              <w:spacing w:line="240" w:lineRule="auto"/>
              <w:ind w:left="0"/>
              <w:jc w:val="center"/>
            </w:pPr>
            <w:r>
              <w:rPr>
                <w:rFonts w:eastAsia="TimesNewRomanPS-BoldMT"/>
                <w:sz w:val="20"/>
              </w:rPr>
              <w:t>контактный резервуар.</w:t>
            </w:r>
          </w:p>
          <w:p w14:paraId="03BF093C" w14:textId="77777777" w:rsidR="008F70D3" w:rsidRDefault="008F70D3" w:rsidP="00B56DE0">
            <w:pPr>
              <w:pStyle w:val="af4"/>
              <w:spacing w:line="240" w:lineRule="auto"/>
              <w:ind w:left="0"/>
              <w:jc w:val="center"/>
            </w:pPr>
            <w:r>
              <w:rPr>
                <w:rFonts w:eastAsia="TimesNewRomanPS-BoldMT"/>
                <w:sz w:val="20"/>
              </w:rPr>
              <w:t xml:space="preserve">Полное обеззараживание (обезвреживание) </w:t>
            </w:r>
            <w:proofErr w:type="gramStart"/>
            <w:r>
              <w:rPr>
                <w:rFonts w:eastAsia="TimesNewRomanPS-BoldMT"/>
                <w:sz w:val="20"/>
              </w:rPr>
              <w:t>содержащихся</w:t>
            </w:r>
            <w:proofErr w:type="gramEnd"/>
            <w:r>
              <w:rPr>
                <w:rFonts w:eastAsia="TimesNewRomanPS-BoldMT"/>
                <w:sz w:val="20"/>
              </w:rPr>
              <w:t xml:space="preserve"> в воде</w:t>
            </w:r>
          </w:p>
          <w:p w14:paraId="52D1F227" w14:textId="77777777" w:rsidR="008F70D3" w:rsidRDefault="008F70D3" w:rsidP="00B56DE0">
            <w:pPr>
              <w:pStyle w:val="af4"/>
              <w:spacing w:line="240" w:lineRule="auto"/>
              <w:ind w:left="0"/>
              <w:jc w:val="center"/>
              <w:rPr>
                <w:rFonts w:eastAsia="TimesNewRomanPS-BoldMT"/>
                <w:sz w:val="20"/>
              </w:rPr>
            </w:pPr>
            <w:r>
              <w:rPr>
                <w:rFonts w:eastAsia="TimesNewRomanPS-BoldMT"/>
                <w:sz w:val="20"/>
              </w:rPr>
              <w:t>бактерий и вирусов достигается обработкой воды окислителем - хлором.</w:t>
            </w:r>
          </w:p>
        </w:tc>
        <w:tc>
          <w:tcPr>
            <w:tcW w:w="971" w:type="pct"/>
            <w:shd w:val="clear" w:color="auto" w:fill="auto"/>
            <w:vAlign w:val="center"/>
          </w:tcPr>
          <w:p w14:paraId="5B43AB35" w14:textId="77777777" w:rsidR="008F70D3" w:rsidRDefault="008F70D3" w:rsidP="00B56DE0">
            <w:pPr>
              <w:pStyle w:val="af4"/>
              <w:spacing w:line="240" w:lineRule="auto"/>
              <w:ind w:left="0"/>
              <w:jc w:val="center"/>
              <w:rPr>
                <w:rFonts w:eastAsia="TimesNewRomanPS-BoldMT"/>
                <w:sz w:val="20"/>
              </w:rPr>
            </w:pPr>
            <w:proofErr w:type="spellStart"/>
            <w:r>
              <w:rPr>
                <w:rFonts w:eastAsia="TimesNewRomanPS-BoldMT"/>
                <w:sz w:val="20"/>
              </w:rPr>
              <w:t>Метантенки</w:t>
            </w:r>
            <w:proofErr w:type="spellEnd"/>
            <w:r>
              <w:rPr>
                <w:rFonts w:eastAsia="TimesNewRomanPS-BoldMT"/>
                <w:sz w:val="20"/>
              </w:rPr>
              <w:t xml:space="preserve"> (2шт)</w:t>
            </w:r>
          </w:p>
        </w:tc>
      </w:tr>
      <w:tr w:rsidR="008F70D3" w14:paraId="2487D929" w14:textId="77777777" w:rsidTr="008F70D3">
        <w:trPr>
          <w:trHeight w:val="744"/>
        </w:trPr>
        <w:tc>
          <w:tcPr>
            <w:tcW w:w="1044" w:type="pct"/>
            <w:shd w:val="clear" w:color="auto" w:fill="auto"/>
            <w:vAlign w:val="center"/>
          </w:tcPr>
          <w:p w14:paraId="3BA19B10" w14:textId="77777777" w:rsidR="008F70D3" w:rsidRDefault="008F70D3" w:rsidP="00B56DE0">
            <w:pPr>
              <w:pStyle w:val="af4"/>
              <w:spacing w:line="240" w:lineRule="auto"/>
              <w:ind w:left="0"/>
              <w:jc w:val="center"/>
              <w:rPr>
                <w:rFonts w:eastAsia="TimesNewRomanPS-BoldMT"/>
                <w:sz w:val="20"/>
              </w:rPr>
            </w:pPr>
          </w:p>
        </w:tc>
        <w:tc>
          <w:tcPr>
            <w:tcW w:w="962" w:type="pct"/>
            <w:shd w:val="clear" w:color="auto" w:fill="auto"/>
            <w:vAlign w:val="center"/>
          </w:tcPr>
          <w:p w14:paraId="41C67F11" w14:textId="77777777" w:rsidR="008F70D3" w:rsidRDefault="008F70D3" w:rsidP="00B56DE0">
            <w:pPr>
              <w:pStyle w:val="af4"/>
              <w:spacing w:line="240" w:lineRule="auto"/>
              <w:ind w:left="0"/>
              <w:jc w:val="center"/>
              <w:rPr>
                <w:rFonts w:eastAsia="TimesNewRomanPS-BoldMT"/>
                <w:sz w:val="20"/>
              </w:rPr>
            </w:pPr>
            <w:r>
              <w:rPr>
                <w:rFonts w:eastAsia="TimesNewRomanPS-BoldMT"/>
                <w:sz w:val="20"/>
              </w:rPr>
              <w:t>Первичные вертикальные отстойники (4шт)</w:t>
            </w:r>
          </w:p>
        </w:tc>
        <w:tc>
          <w:tcPr>
            <w:tcW w:w="946" w:type="pct"/>
            <w:shd w:val="clear" w:color="auto" w:fill="auto"/>
            <w:vAlign w:val="center"/>
          </w:tcPr>
          <w:p w14:paraId="7705893D" w14:textId="77777777" w:rsidR="008F70D3" w:rsidRDefault="008F70D3" w:rsidP="00B56DE0">
            <w:pPr>
              <w:pStyle w:val="af4"/>
              <w:spacing w:line="240" w:lineRule="auto"/>
              <w:ind w:left="0"/>
              <w:jc w:val="center"/>
              <w:rPr>
                <w:rFonts w:eastAsia="TimesNewRomanPS-BoldMT"/>
                <w:sz w:val="20"/>
              </w:rPr>
            </w:pPr>
          </w:p>
        </w:tc>
        <w:tc>
          <w:tcPr>
            <w:tcW w:w="1078" w:type="pct"/>
            <w:shd w:val="clear" w:color="auto" w:fill="auto"/>
            <w:vAlign w:val="center"/>
          </w:tcPr>
          <w:p w14:paraId="2A6ECFBD" w14:textId="77777777" w:rsidR="008F70D3" w:rsidRDefault="008F70D3" w:rsidP="00B56DE0">
            <w:pPr>
              <w:pStyle w:val="af4"/>
              <w:spacing w:line="240" w:lineRule="auto"/>
              <w:ind w:left="0"/>
              <w:jc w:val="center"/>
              <w:rPr>
                <w:rFonts w:eastAsia="TimesNewRomanPS-BoldMT"/>
                <w:sz w:val="20"/>
              </w:rPr>
            </w:pPr>
          </w:p>
        </w:tc>
        <w:tc>
          <w:tcPr>
            <w:tcW w:w="971" w:type="pct"/>
            <w:shd w:val="clear" w:color="auto" w:fill="auto"/>
            <w:vAlign w:val="center"/>
          </w:tcPr>
          <w:p w14:paraId="782452C2" w14:textId="77777777" w:rsidR="008F70D3" w:rsidRDefault="008F70D3" w:rsidP="00B56DE0">
            <w:pPr>
              <w:pStyle w:val="af4"/>
              <w:spacing w:line="240" w:lineRule="auto"/>
              <w:ind w:left="0"/>
              <w:jc w:val="center"/>
              <w:rPr>
                <w:rFonts w:eastAsia="TimesNewRomanPS-BoldMT"/>
                <w:sz w:val="20"/>
              </w:rPr>
            </w:pPr>
            <w:r>
              <w:rPr>
                <w:rFonts w:eastAsia="TimesNewRomanPS-BoldMT"/>
                <w:sz w:val="20"/>
              </w:rPr>
              <w:t xml:space="preserve">Иловые и </w:t>
            </w:r>
            <w:proofErr w:type="spellStart"/>
            <w:r>
              <w:rPr>
                <w:rFonts w:eastAsia="TimesNewRomanPS-BoldMT"/>
                <w:sz w:val="20"/>
              </w:rPr>
              <w:t>песковые</w:t>
            </w:r>
            <w:proofErr w:type="spellEnd"/>
            <w:r>
              <w:rPr>
                <w:rFonts w:eastAsia="TimesNewRomanPS-BoldMT"/>
                <w:sz w:val="20"/>
              </w:rPr>
              <w:t xml:space="preserve"> площадки (карты) (8шт)</w:t>
            </w:r>
          </w:p>
        </w:tc>
      </w:tr>
      <w:tr w:rsidR="008F70D3" w14:paraId="334E3A4B" w14:textId="77777777" w:rsidTr="008F70D3">
        <w:trPr>
          <w:trHeight w:val="115"/>
        </w:trPr>
        <w:tc>
          <w:tcPr>
            <w:tcW w:w="1044" w:type="pct"/>
            <w:shd w:val="clear" w:color="auto" w:fill="auto"/>
            <w:vAlign w:val="center"/>
          </w:tcPr>
          <w:p w14:paraId="0AA2B6F7" w14:textId="77777777" w:rsidR="008F70D3" w:rsidRDefault="008F70D3" w:rsidP="00B56DE0">
            <w:pPr>
              <w:pStyle w:val="af4"/>
              <w:spacing w:line="240" w:lineRule="auto"/>
              <w:ind w:left="0"/>
              <w:jc w:val="center"/>
              <w:rPr>
                <w:rFonts w:eastAsia="TimesNewRomanPS-BoldMT"/>
                <w:sz w:val="20"/>
              </w:rPr>
            </w:pPr>
          </w:p>
        </w:tc>
        <w:tc>
          <w:tcPr>
            <w:tcW w:w="962" w:type="pct"/>
            <w:shd w:val="clear" w:color="auto" w:fill="auto"/>
            <w:vAlign w:val="center"/>
          </w:tcPr>
          <w:p w14:paraId="21A3C179" w14:textId="3944125D" w:rsidR="008F70D3" w:rsidRDefault="008F70D3" w:rsidP="008F70D3">
            <w:pPr>
              <w:pStyle w:val="af4"/>
              <w:spacing w:line="240" w:lineRule="auto"/>
              <w:ind w:left="0"/>
              <w:jc w:val="center"/>
              <w:rPr>
                <w:rFonts w:eastAsia="TimesNewRomanPS-BoldMT"/>
                <w:sz w:val="20"/>
              </w:rPr>
            </w:pPr>
            <w:r>
              <w:rPr>
                <w:rFonts w:eastAsia="TimesNewRomanPS-BoldMT"/>
                <w:sz w:val="20"/>
              </w:rPr>
              <w:t>Вторичные вертикальные отстойники (4шт)</w:t>
            </w:r>
          </w:p>
        </w:tc>
        <w:tc>
          <w:tcPr>
            <w:tcW w:w="946" w:type="pct"/>
            <w:shd w:val="clear" w:color="auto" w:fill="auto"/>
            <w:vAlign w:val="center"/>
          </w:tcPr>
          <w:p w14:paraId="2241F069" w14:textId="77777777" w:rsidR="008F70D3" w:rsidRDefault="008F70D3" w:rsidP="00B56DE0">
            <w:pPr>
              <w:pStyle w:val="af4"/>
              <w:spacing w:line="240" w:lineRule="auto"/>
              <w:ind w:left="0"/>
              <w:jc w:val="center"/>
              <w:rPr>
                <w:rFonts w:eastAsia="TimesNewRomanPS-BoldMT"/>
                <w:sz w:val="20"/>
              </w:rPr>
            </w:pPr>
          </w:p>
        </w:tc>
        <w:tc>
          <w:tcPr>
            <w:tcW w:w="1078" w:type="pct"/>
            <w:shd w:val="clear" w:color="auto" w:fill="auto"/>
            <w:vAlign w:val="center"/>
          </w:tcPr>
          <w:p w14:paraId="56B0C17D" w14:textId="77777777" w:rsidR="008F70D3" w:rsidRDefault="008F70D3" w:rsidP="00B56DE0">
            <w:pPr>
              <w:pStyle w:val="af4"/>
              <w:spacing w:line="240" w:lineRule="auto"/>
              <w:ind w:left="0"/>
              <w:jc w:val="center"/>
              <w:rPr>
                <w:rFonts w:eastAsia="TimesNewRomanPS-BoldMT"/>
                <w:sz w:val="20"/>
              </w:rPr>
            </w:pPr>
          </w:p>
        </w:tc>
        <w:tc>
          <w:tcPr>
            <w:tcW w:w="971" w:type="pct"/>
            <w:shd w:val="clear" w:color="auto" w:fill="auto"/>
            <w:vAlign w:val="center"/>
          </w:tcPr>
          <w:p w14:paraId="55FBADFA" w14:textId="77777777" w:rsidR="008F70D3" w:rsidRDefault="008F70D3" w:rsidP="00B56DE0">
            <w:pPr>
              <w:pStyle w:val="af4"/>
              <w:spacing w:line="240" w:lineRule="auto"/>
              <w:ind w:left="0"/>
              <w:jc w:val="center"/>
              <w:rPr>
                <w:rFonts w:eastAsia="TimesNewRomanPS-BoldMT"/>
                <w:sz w:val="20"/>
              </w:rPr>
            </w:pPr>
            <w:proofErr w:type="spellStart"/>
            <w:r>
              <w:rPr>
                <w:rFonts w:eastAsia="TimesNewRomanPS-BoldMT"/>
                <w:sz w:val="20"/>
              </w:rPr>
              <w:t>Илоуплотнитель</w:t>
            </w:r>
            <w:proofErr w:type="spellEnd"/>
            <w:r>
              <w:rPr>
                <w:rFonts w:eastAsia="TimesNewRomanPS-BoldMT"/>
                <w:sz w:val="20"/>
              </w:rPr>
              <w:t xml:space="preserve"> (1шт)</w:t>
            </w:r>
          </w:p>
        </w:tc>
      </w:tr>
    </w:tbl>
    <w:p w14:paraId="53711248" w14:textId="19F36367" w:rsidR="008F70D3" w:rsidRDefault="008F70D3" w:rsidP="007B4D28">
      <w:pPr>
        <w:jc w:val="right"/>
      </w:pPr>
    </w:p>
    <w:p w14:paraId="1EE6A951" w14:textId="0E3435B9" w:rsidR="004946E0" w:rsidRDefault="004946E0" w:rsidP="004946E0">
      <w:r w:rsidRPr="00FA2CCC">
        <w:t>Технические характеристики насосного оборудования К</w:t>
      </w:r>
      <w:r w:rsidR="00586F5F">
        <w:t>Н</w:t>
      </w:r>
      <w:r w:rsidRPr="00FA2CCC">
        <w:t>С филиала ПАО «ОГК-2» - Череповецкая ГРЭС</w:t>
      </w:r>
      <w:r>
        <w:t xml:space="preserve"> представлены в таблице 2.1.3.</w:t>
      </w:r>
    </w:p>
    <w:p w14:paraId="11FA5DEC" w14:textId="6D458FA7" w:rsidR="004946E0" w:rsidRDefault="004946E0" w:rsidP="004946E0">
      <w:pPr>
        <w:jc w:val="right"/>
      </w:pPr>
      <w:r>
        <w:t>Таблица 2.1.3</w:t>
      </w:r>
    </w:p>
    <w:tbl>
      <w:tblPr>
        <w:tblStyle w:val="ae"/>
        <w:tblW w:w="4926" w:type="pct"/>
        <w:tblLayout w:type="fixed"/>
        <w:tblLook w:val="04A0" w:firstRow="1" w:lastRow="0" w:firstColumn="1" w:lastColumn="0" w:noHBand="0" w:noVBand="1"/>
      </w:tblPr>
      <w:tblGrid>
        <w:gridCol w:w="1815"/>
        <w:gridCol w:w="1355"/>
        <w:gridCol w:w="1360"/>
        <w:gridCol w:w="1066"/>
        <w:gridCol w:w="1261"/>
        <w:gridCol w:w="1129"/>
        <w:gridCol w:w="708"/>
        <w:gridCol w:w="873"/>
      </w:tblGrid>
      <w:tr w:rsidR="009647DC" w:rsidRPr="0000744F" w14:paraId="4B4202FE" w14:textId="77777777" w:rsidTr="00054A81">
        <w:trPr>
          <w:trHeight w:val="665"/>
        </w:trPr>
        <w:tc>
          <w:tcPr>
            <w:tcW w:w="948" w:type="pct"/>
            <w:tcMar>
              <w:top w:w="6" w:type="dxa"/>
              <w:bottom w:w="6" w:type="dxa"/>
            </w:tcMar>
            <w:vAlign w:val="center"/>
          </w:tcPr>
          <w:p w14:paraId="5CCCF350" w14:textId="77777777" w:rsidR="009647DC" w:rsidRPr="0000744F" w:rsidRDefault="009647DC" w:rsidP="0000744F">
            <w:pPr>
              <w:pStyle w:val="afffd"/>
              <w:keepLines/>
              <w:rPr>
                <w:b/>
              </w:rPr>
            </w:pPr>
            <w:r w:rsidRPr="0000744F">
              <w:rPr>
                <w:b/>
              </w:rPr>
              <w:t>Наименование объекта</w:t>
            </w:r>
          </w:p>
        </w:tc>
        <w:tc>
          <w:tcPr>
            <w:tcW w:w="708" w:type="pct"/>
            <w:tcMar>
              <w:top w:w="6" w:type="dxa"/>
              <w:bottom w:w="6" w:type="dxa"/>
            </w:tcMar>
            <w:vAlign w:val="center"/>
          </w:tcPr>
          <w:p w14:paraId="3D9F2266" w14:textId="77777777" w:rsidR="009647DC" w:rsidRPr="0000744F" w:rsidRDefault="009647DC" w:rsidP="0000744F">
            <w:pPr>
              <w:pStyle w:val="afffd"/>
              <w:keepLines/>
              <w:rPr>
                <w:b/>
              </w:rPr>
            </w:pPr>
            <w:r w:rsidRPr="0000744F">
              <w:rPr>
                <w:b/>
              </w:rPr>
              <w:t>Тип (марка) насоса</w:t>
            </w:r>
          </w:p>
        </w:tc>
        <w:tc>
          <w:tcPr>
            <w:tcW w:w="711" w:type="pct"/>
            <w:tcMar>
              <w:top w:w="6" w:type="dxa"/>
              <w:bottom w:w="6" w:type="dxa"/>
            </w:tcMar>
            <w:vAlign w:val="center"/>
          </w:tcPr>
          <w:p w14:paraId="1CF770D5" w14:textId="77777777" w:rsidR="009647DC" w:rsidRPr="0000744F" w:rsidRDefault="009647DC" w:rsidP="0000744F">
            <w:pPr>
              <w:pStyle w:val="afffd"/>
              <w:keepLines/>
              <w:rPr>
                <w:b/>
              </w:rPr>
            </w:pPr>
            <w:r w:rsidRPr="0000744F">
              <w:rPr>
                <w:b/>
              </w:rPr>
              <w:t>Производительность, м3/ч</w:t>
            </w:r>
          </w:p>
        </w:tc>
        <w:tc>
          <w:tcPr>
            <w:tcW w:w="557" w:type="pct"/>
            <w:tcMar>
              <w:top w:w="6" w:type="dxa"/>
              <w:bottom w:w="6" w:type="dxa"/>
            </w:tcMar>
            <w:vAlign w:val="center"/>
          </w:tcPr>
          <w:p w14:paraId="5BB063AF" w14:textId="77777777" w:rsidR="009647DC" w:rsidRPr="0000744F" w:rsidRDefault="009647DC" w:rsidP="0000744F">
            <w:pPr>
              <w:pStyle w:val="afffd"/>
              <w:keepLines/>
              <w:rPr>
                <w:b/>
              </w:rPr>
            </w:pPr>
            <w:r w:rsidRPr="0000744F">
              <w:rPr>
                <w:b/>
              </w:rPr>
              <w:t xml:space="preserve">Напор, </w:t>
            </w:r>
            <w:proofErr w:type="gramStart"/>
            <w:r w:rsidRPr="0000744F">
              <w:rPr>
                <w:b/>
              </w:rPr>
              <w:t>м</w:t>
            </w:r>
            <w:proofErr w:type="gramEnd"/>
          </w:p>
        </w:tc>
        <w:tc>
          <w:tcPr>
            <w:tcW w:w="659" w:type="pct"/>
            <w:tcMar>
              <w:top w:w="6" w:type="dxa"/>
              <w:bottom w:w="6" w:type="dxa"/>
            </w:tcMar>
            <w:vAlign w:val="center"/>
          </w:tcPr>
          <w:p w14:paraId="18ED1548" w14:textId="77777777" w:rsidR="009647DC" w:rsidRPr="0000744F" w:rsidRDefault="009647DC" w:rsidP="0000744F">
            <w:pPr>
              <w:pStyle w:val="afffd"/>
              <w:keepLines/>
              <w:rPr>
                <w:b/>
              </w:rPr>
            </w:pPr>
            <w:r w:rsidRPr="0000744F">
              <w:rPr>
                <w:b/>
              </w:rPr>
              <w:t xml:space="preserve">Мощность </w:t>
            </w:r>
          </w:p>
          <w:p w14:paraId="5A56236D" w14:textId="77777777" w:rsidR="009647DC" w:rsidRPr="0000744F" w:rsidRDefault="009647DC" w:rsidP="0000744F">
            <w:pPr>
              <w:pStyle w:val="afffd"/>
              <w:keepLines/>
              <w:rPr>
                <w:b/>
              </w:rPr>
            </w:pPr>
            <w:r w:rsidRPr="0000744F">
              <w:rPr>
                <w:b/>
              </w:rPr>
              <w:t xml:space="preserve">эл. </w:t>
            </w:r>
            <w:proofErr w:type="spellStart"/>
            <w:r w:rsidRPr="0000744F">
              <w:rPr>
                <w:b/>
              </w:rPr>
              <w:t>дв</w:t>
            </w:r>
            <w:proofErr w:type="spellEnd"/>
            <w:r w:rsidRPr="0000744F">
              <w:rPr>
                <w:b/>
              </w:rPr>
              <w:t>-ля, кВт</w:t>
            </w:r>
          </w:p>
        </w:tc>
        <w:tc>
          <w:tcPr>
            <w:tcW w:w="590" w:type="pct"/>
            <w:tcMar>
              <w:top w:w="6" w:type="dxa"/>
              <w:bottom w:w="6" w:type="dxa"/>
            </w:tcMar>
            <w:vAlign w:val="center"/>
          </w:tcPr>
          <w:p w14:paraId="3599F63F" w14:textId="77777777" w:rsidR="009647DC" w:rsidRPr="0000744F" w:rsidRDefault="009647DC" w:rsidP="0000744F">
            <w:pPr>
              <w:pStyle w:val="afffd"/>
              <w:keepLines/>
              <w:rPr>
                <w:b/>
              </w:rPr>
            </w:pPr>
            <w:r w:rsidRPr="0000744F">
              <w:rPr>
                <w:b/>
              </w:rPr>
              <w:t>Частота, об/мин.</w:t>
            </w:r>
          </w:p>
        </w:tc>
        <w:tc>
          <w:tcPr>
            <w:tcW w:w="370" w:type="pct"/>
            <w:tcMar>
              <w:top w:w="6" w:type="dxa"/>
              <w:bottom w:w="6" w:type="dxa"/>
            </w:tcMar>
            <w:vAlign w:val="center"/>
          </w:tcPr>
          <w:p w14:paraId="6E88AD12" w14:textId="77777777" w:rsidR="009647DC" w:rsidRPr="0000744F" w:rsidRDefault="009647DC" w:rsidP="0000744F">
            <w:pPr>
              <w:pStyle w:val="afffd"/>
              <w:keepLines/>
              <w:rPr>
                <w:b/>
              </w:rPr>
            </w:pPr>
            <w:r w:rsidRPr="0000744F">
              <w:rPr>
                <w:b/>
              </w:rPr>
              <w:t>Кол-во</w:t>
            </w:r>
          </w:p>
        </w:tc>
        <w:tc>
          <w:tcPr>
            <w:tcW w:w="456" w:type="pct"/>
            <w:tcMar>
              <w:top w:w="6" w:type="dxa"/>
              <w:bottom w:w="6" w:type="dxa"/>
            </w:tcMar>
            <w:vAlign w:val="center"/>
          </w:tcPr>
          <w:p w14:paraId="0C6471BF" w14:textId="77777777" w:rsidR="009647DC" w:rsidRPr="0000744F" w:rsidRDefault="009647DC" w:rsidP="0000744F">
            <w:pPr>
              <w:pStyle w:val="afffd"/>
              <w:keepLines/>
              <w:rPr>
                <w:b/>
              </w:rPr>
            </w:pPr>
            <w:r w:rsidRPr="0000744F">
              <w:rPr>
                <w:b/>
              </w:rPr>
              <w:t>Износ, %</w:t>
            </w:r>
          </w:p>
        </w:tc>
      </w:tr>
      <w:tr w:rsidR="009647DC" w:rsidRPr="004141FA" w14:paraId="62071F34" w14:textId="77777777" w:rsidTr="00EA713E">
        <w:trPr>
          <w:trHeight w:val="332"/>
        </w:trPr>
        <w:tc>
          <w:tcPr>
            <w:tcW w:w="948" w:type="pct"/>
            <w:shd w:val="clear" w:color="auto" w:fill="auto"/>
            <w:tcMar>
              <w:top w:w="6" w:type="dxa"/>
              <w:bottom w:w="6" w:type="dxa"/>
            </w:tcMar>
            <w:vAlign w:val="center"/>
          </w:tcPr>
          <w:p w14:paraId="3E79AFF4" w14:textId="7747B00D" w:rsidR="009647DC" w:rsidRPr="009647DC" w:rsidRDefault="00054A81" w:rsidP="009647DC">
            <w:pPr>
              <w:pStyle w:val="afffd"/>
              <w:keepLines/>
              <w:rPr>
                <w:bCs/>
              </w:rPr>
            </w:pPr>
            <w:r>
              <w:rPr>
                <w:bCs/>
              </w:rPr>
              <w:t>-</w:t>
            </w:r>
          </w:p>
        </w:tc>
        <w:tc>
          <w:tcPr>
            <w:tcW w:w="708" w:type="pct"/>
            <w:shd w:val="clear" w:color="auto" w:fill="auto"/>
            <w:tcMar>
              <w:top w:w="6" w:type="dxa"/>
              <w:bottom w:w="6" w:type="dxa"/>
            </w:tcMar>
            <w:vAlign w:val="center"/>
          </w:tcPr>
          <w:p w14:paraId="5D5FE9C6" w14:textId="1439C927" w:rsidR="009647DC" w:rsidRPr="009647DC" w:rsidRDefault="00054A81" w:rsidP="009647DC">
            <w:pPr>
              <w:pStyle w:val="afffd"/>
              <w:keepLines/>
              <w:rPr>
                <w:bCs/>
              </w:rPr>
            </w:pPr>
            <w:r>
              <w:rPr>
                <w:bCs/>
              </w:rPr>
              <w:t>-</w:t>
            </w:r>
          </w:p>
        </w:tc>
        <w:tc>
          <w:tcPr>
            <w:tcW w:w="711" w:type="pct"/>
            <w:shd w:val="clear" w:color="auto" w:fill="auto"/>
            <w:tcMar>
              <w:top w:w="6" w:type="dxa"/>
              <w:bottom w:w="6" w:type="dxa"/>
            </w:tcMar>
            <w:vAlign w:val="center"/>
          </w:tcPr>
          <w:p w14:paraId="3FC49834" w14:textId="07E69C56" w:rsidR="009647DC" w:rsidRPr="009647DC" w:rsidRDefault="00054A81" w:rsidP="009647DC">
            <w:pPr>
              <w:pStyle w:val="afffd"/>
              <w:keepLines/>
              <w:rPr>
                <w:bCs/>
              </w:rPr>
            </w:pPr>
            <w:r>
              <w:rPr>
                <w:bCs/>
              </w:rPr>
              <w:t>-</w:t>
            </w:r>
          </w:p>
        </w:tc>
        <w:tc>
          <w:tcPr>
            <w:tcW w:w="557" w:type="pct"/>
            <w:shd w:val="clear" w:color="auto" w:fill="auto"/>
            <w:tcMar>
              <w:top w:w="6" w:type="dxa"/>
              <w:bottom w:w="6" w:type="dxa"/>
            </w:tcMar>
            <w:vAlign w:val="center"/>
          </w:tcPr>
          <w:p w14:paraId="20517B12" w14:textId="35084770" w:rsidR="009647DC" w:rsidRPr="009647DC" w:rsidRDefault="00054A81" w:rsidP="009647DC">
            <w:pPr>
              <w:pStyle w:val="afffd"/>
              <w:keepLines/>
              <w:rPr>
                <w:bCs/>
              </w:rPr>
            </w:pPr>
            <w:r>
              <w:rPr>
                <w:bCs/>
              </w:rPr>
              <w:t>-</w:t>
            </w:r>
          </w:p>
        </w:tc>
        <w:tc>
          <w:tcPr>
            <w:tcW w:w="659" w:type="pct"/>
            <w:shd w:val="clear" w:color="auto" w:fill="auto"/>
            <w:tcMar>
              <w:top w:w="6" w:type="dxa"/>
              <w:bottom w:w="6" w:type="dxa"/>
            </w:tcMar>
            <w:vAlign w:val="center"/>
          </w:tcPr>
          <w:p w14:paraId="70EB377B" w14:textId="19A9765F" w:rsidR="009647DC" w:rsidRPr="009647DC" w:rsidRDefault="00054A81" w:rsidP="009647DC">
            <w:pPr>
              <w:pStyle w:val="afffd"/>
              <w:keepLines/>
              <w:rPr>
                <w:bCs/>
              </w:rPr>
            </w:pPr>
            <w:r>
              <w:rPr>
                <w:bCs/>
              </w:rPr>
              <w:t>-</w:t>
            </w:r>
          </w:p>
        </w:tc>
        <w:tc>
          <w:tcPr>
            <w:tcW w:w="590" w:type="pct"/>
            <w:shd w:val="clear" w:color="auto" w:fill="auto"/>
            <w:tcMar>
              <w:top w:w="6" w:type="dxa"/>
              <w:bottom w:w="6" w:type="dxa"/>
            </w:tcMar>
            <w:vAlign w:val="center"/>
          </w:tcPr>
          <w:p w14:paraId="756E46DE" w14:textId="152ED675" w:rsidR="009647DC" w:rsidRPr="009647DC" w:rsidRDefault="00054A81" w:rsidP="009647DC">
            <w:pPr>
              <w:pStyle w:val="afffd"/>
              <w:keepLines/>
              <w:rPr>
                <w:bCs/>
              </w:rPr>
            </w:pPr>
            <w:r>
              <w:rPr>
                <w:bCs/>
              </w:rPr>
              <w:t>-</w:t>
            </w:r>
          </w:p>
        </w:tc>
        <w:tc>
          <w:tcPr>
            <w:tcW w:w="370" w:type="pct"/>
            <w:shd w:val="clear" w:color="auto" w:fill="auto"/>
            <w:tcMar>
              <w:top w:w="6" w:type="dxa"/>
              <w:bottom w:w="6" w:type="dxa"/>
            </w:tcMar>
            <w:vAlign w:val="center"/>
          </w:tcPr>
          <w:p w14:paraId="22A1A1B2" w14:textId="40E605F8" w:rsidR="009647DC" w:rsidRPr="009647DC" w:rsidRDefault="00054A81" w:rsidP="009647DC">
            <w:pPr>
              <w:pStyle w:val="afffd"/>
              <w:keepLines/>
              <w:rPr>
                <w:bCs/>
              </w:rPr>
            </w:pPr>
            <w:r>
              <w:rPr>
                <w:bCs/>
              </w:rPr>
              <w:t>-</w:t>
            </w:r>
          </w:p>
        </w:tc>
        <w:tc>
          <w:tcPr>
            <w:tcW w:w="456" w:type="pct"/>
            <w:shd w:val="clear" w:color="auto" w:fill="auto"/>
            <w:tcMar>
              <w:top w:w="6" w:type="dxa"/>
              <w:bottom w:w="6" w:type="dxa"/>
            </w:tcMar>
            <w:vAlign w:val="center"/>
          </w:tcPr>
          <w:p w14:paraId="2DC4E4A2" w14:textId="77777777" w:rsidR="009647DC" w:rsidRPr="009647DC" w:rsidRDefault="009647DC" w:rsidP="009647DC">
            <w:pPr>
              <w:pStyle w:val="afffd"/>
              <w:keepLines/>
              <w:rPr>
                <w:bCs/>
              </w:rPr>
            </w:pPr>
          </w:p>
        </w:tc>
      </w:tr>
    </w:tbl>
    <w:p w14:paraId="555718F6" w14:textId="77777777" w:rsidR="004946E0" w:rsidRPr="00FA2CCC" w:rsidRDefault="004946E0" w:rsidP="004946E0">
      <w:pPr>
        <w:jc w:val="right"/>
      </w:pPr>
    </w:p>
    <w:p w14:paraId="10BF9F8E" w14:textId="446AA4DD" w:rsidR="00B92555" w:rsidRPr="00FA4591" w:rsidRDefault="00B92555" w:rsidP="00B92555">
      <w:pPr>
        <w:rPr>
          <w:b/>
          <w:u w:val="single"/>
        </w:rPr>
      </w:pPr>
      <w:r w:rsidRPr="00FA4591">
        <w:rPr>
          <w:b/>
          <w:u w:val="single"/>
        </w:rPr>
        <w:t xml:space="preserve">КОС </w:t>
      </w:r>
      <w:r>
        <w:rPr>
          <w:b/>
          <w:u w:val="single"/>
        </w:rPr>
        <w:t>МУП «Услуга»</w:t>
      </w:r>
    </w:p>
    <w:p w14:paraId="2258B61F" w14:textId="448E0B9B" w:rsidR="00B92555" w:rsidRPr="00FA4591" w:rsidRDefault="00B92555" w:rsidP="00B92555">
      <w:r w:rsidRPr="00FA4591">
        <w:t>В таблице 2.1.</w:t>
      </w:r>
      <w:r w:rsidR="004946E0">
        <w:t>4</w:t>
      </w:r>
      <w:r w:rsidRPr="00FA4591">
        <w:t xml:space="preserve"> представлена технологическая схема и состав КОС </w:t>
      </w:r>
      <w:r w:rsidR="009C5A9E">
        <w:t xml:space="preserve">МУП </w:t>
      </w:r>
      <w:r w:rsidR="00805B3A">
        <w:t>«</w:t>
      </w:r>
      <w:r w:rsidR="009C5A9E">
        <w:t>Услуга»</w:t>
      </w:r>
    </w:p>
    <w:p w14:paraId="404F8B31" w14:textId="0A76D89D" w:rsidR="00B92555" w:rsidRDefault="00B92555" w:rsidP="00B92555">
      <w:pPr>
        <w:jc w:val="right"/>
      </w:pPr>
      <w:r>
        <w:t>Таблица 2.1.</w:t>
      </w:r>
      <w:r w:rsidR="004946E0">
        <w:t>4</w:t>
      </w:r>
    </w:p>
    <w:tbl>
      <w:tblPr>
        <w:tblStyle w:val="ae"/>
        <w:tblW w:w="4962" w:type="pct"/>
        <w:tblLook w:val="04A0" w:firstRow="1" w:lastRow="0" w:firstColumn="1" w:lastColumn="0" w:noHBand="0" w:noVBand="1"/>
      </w:tblPr>
      <w:tblGrid>
        <w:gridCol w:w="1768"/>
        <w:gridCol w:w="2124"/>
        <w:gridCol w:w="1987"/>
        <w:gridCol w:w="2068"/>
        <w:gridCol w:w="1690"/>
      </w:tblGrid>
      <w:tr w:rsidR="009C5A9E" w14:paraId="43DE02D2" w14:textId="77777777" w:rsidTr="009C5A9E">
        <w:trPr>
          <w:trHeight w:val="222"/>
        </w:trPr>
        <w:tc>
          <w:tcPr>
            <w:tcW w:w="917" w:type="pct"/>
            <w:vMerge w:val="restart"/>
            <w:vAlign w:val="center"/>
          </w:tcPr>
          <w:p w14:paraId="07389D7F" w14:textId="77777777" w:rsidR="009C5A9E" w:rsidRDefault="009C5A9E" w:rsidP="00B56DE0">
            <w:pPr>
              <w:pStyle w:val="af4"/>
              <w:spacing w:line="240" w:lineRule="auto"/>
              <w:ind w:left="0"/>
              <w:jc w:val="center"/>
              <w:rPr>
                <w:rFonts w:eastAsia="TimesNewRomanPS-BoldMT"/>
                <w:b/>
                <w:sz w:val="20"/>
              </w:rPr>
            </w:pPr>
            <w:r>
              <w:rPr>
                <w:rFonts w:eastAsia="TimesNewRomanPS-BoldMT"/>
                <w:b/>
                <w:sz w:val="20"/>
              </w:rPr>
              <w:t>Наименование объекта</w:t>
            </w:r>
          </w:p>
        </w:tc>
        <w:tc>
          <w:tcPr>
            <w:tcW w:w="4083" w:type="pct"/>
            <w:gridSpan w:val="4"/>
            <w:vAlign w:val="center"/>
          </w:tcPr>
          <w:p w14:paraId="21FEB7CD" w14:textId="77777777" w:rsidR="009C5A9E" w:rsidRDefault="009C5A9E" w:rsidP="00B56DE0">
            <w:pPr>
              <w:pStyle w:val="af4"/>
              <w:spacing w:line="240" w:lineRule="auto"/>
              <w:ind w:left="0"/>
              <w:jc w:val="center"/>
              <w:rPr>
                <w:rFonts w:eastAsia="TimesNewRomanPS-BoldMT"/>
                <w:b/>
                <w:sz w:val="20"/>
              </w:rPr>
            </w:pPr>
            <w:r>
              <w:rPr>
                <w:rFonts w:eastAsia="TimesNewRomanPS-BoldMT"/>
                <w:b/>
                <w:sz w:val="20"/>
              </w:rPr>
              <w:t>Схема очистки сточных вод и обработки осадка (основные сооружения)</w:t>
            </w:r>
          </w:p>
        </w:tc>
      </w:tr>
      <w:tr w:rsidR="009C5A9E" w14:paraId="20C503F1" w14:textId="77777777" w:rsidTr="009C5A9E">
        <w:trPr>
          <w:trHeight w:val="918"/>
        </w:trPr>
        <w:tc>
          <w:tcPr>
            <w:tcW w:w="917" w:type="pct"/>
            <w:vMerge/>
            <w:vAlign w:val="center"/>
          </w:tcPr>
          <w:p w14:paraId="371F19D7" w14:textId="77777777" w:rsidR="009C5A9E" w:rsidRDefault="009C5A9E" w:rsidP="00B56DE0">
            <w:pPr>
              <w:pStyle w:val="af4"/>
              <w:spacing w:line="240" w:lineRule="auto"/>
              <w:ind w:left="0"/>
              <w:jc w:val="center"/>
              <w:rPr>
                <w:rFonts w:eastAsia="TimesNewRomanPS-BoldMT"/>
                <w:b/>
                <w:sz w:val="20"/>
              </w:rPr>
            </w:pPr>
          </w:p>
        </w:tc>
        <w:tc>
          <w:tcPr>
            <w:tcW w:w="1102" w:type="pct"/>
            <w:vAlign w:val="center"/>
          </w:tcPr>
          <w:p w14:paraId="3F2F27FE" w14:textId="77777777" w:rsidR="009C5A9E" w:rsidRDefault="009C5A9E" w:rsidP="00B56DE0">
            <w:pPr>
              <w:pStyle w:val="af4"/>
              <w:spacing w:line="240" w:lineRule="auto"/>
              <w:ind w:left="0"/>
              <w:jc w:val="center"/>
              <w:rPr>
                <w:rFonts w:eastAsia="TimesNewRomanPS-BoldMT"/>
                <w:b/>
                <w:sz w:val="20"/>
              </w:rPr>
            </w:pPr>
            <w:r>
              <w:rPr>
                <w:rFonts w:eastAsia="TimesNewRomanPS-BoldMT"/>
                <w:b/>
                <w:sz w:val="20"/>
              </w:rPr>
              <w:t>Механическая очистка</w:t>
            </w:r>
          </w:p>
          <w:p w14:paraId="0F1E21C7" w14:textId="77777777" w:rsidR="009C5A9E" w:rsidRDefault="009C5A9E" w:rsidP="00B56DE0">
            <w:pPr>
              <w:pStyle w:val="af4"/>
              <w:spacing w:line="240" w:lineRule="auto"/>
              <w:ind w:left="0"/>
              <w:jc w:val="center"/>
              <w:rPr>
                <w:rFonts w:eastAsia="TimesNewRomanPS-BoldMT"/>
                <w:b/>
                <w:i/>
                <w:sz w:val="20"/>
              </w:rPr>
            </w:pPr>
            <w:r>
              <w:rPr>
                <w:rFonts w:eastAsia="TimesNewRomanPS-BoldMT"/>
                <w:b/>
                <w:i/>
                <w:sz w:val="20"/>
              </w:rPr>
              <w:t>(состав сооружений и оборудования)</w:t>
            </w:r>
          </w:p>
        </w:tc>
        <w:tc>
          <w:tcPr>
            <w:tcW w:w="1031" w:type="pct"/>
            <w:vAlign w:val="center"/>
          </w:tcPr>
          <w:p w14:paraId="1202955B" w14:textId="77777777" w:rsidR="009C5A9E" w:rsidRDefault="009C5A9E" w:rsidP="00B56DE0">
            <w:pPr>
              <w:pStyle w:val="af4"/>
              <w:spacing w:line="240" w:lineRule="auto"/>
              <w:ind w:left="0"/>
              <w:jc w:val="center"/>
              <w:rPr>
                <w:rFonts w:eastAsia="TimesNewRomanPS-BoldMT"/>
                <w:b/>
                <w:sz w:val="20"/>
              </w:rPr>
            </w:pPr>
            <w:r>
              <w:rPr>
                <w:rFonts w:eastAsia="TimesNewRomanPS-BoldMT"/>
                <w:b/>
                <w:sz w:val="20"/>
              </w:rPr>
              <w:t>Биологическая очистка</w:t>
            </w:r>
          </w:p>
          <w:p w14:paraId="0828712B" w14:textId="77777777" w:rsidR="009C5A9E" w:rsidRDefault="009C5A9E" w:rsidP="00B56DE0">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1073" w:type="pct"/>
            <w:vAlign w:val="center"/>
          </w:tcPr>
          <w:p w14:paraId="128A3F70" w14:textId="77777777" w:rsidR="009C5A9E" w:rsidRDefault="009C5A9E" w:rsidP="00B56DE0">
            <w:pPr>
              <w:pStyle w:val="af4"/>
              <w:spacing w:line="240" w:lineRule="auto"/>
              <w:ind w:left="0"/>
              <w:jc w:val="center"/>
              <w:rPr>
                <w:rFonts w:eastAsia="TimesNewRomanPS-BoldMT"/>
                <w:b/>
                <w:sz w:val="20"/>
              </w:rPr>
            </w:pPr>
            <w:r>
              <w:rPr>
                <w:rFonts w:eastAsia="TimesNewRomanPS-BoldMT"/>
                <w:b/>
                <w:sz w:val="20"/>
              </w:rPr>
              <w:t>Обеззараживание</w:t>
            </w:r>
          </w:p>
          <w:p w14:paraId="5CB063BC" w14:textId="77777777" w:rsidR="009C5A9E" w:rsidRDefault="009C5A9E" w:rsidP="00B56DE0">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877" w:type="pct"/>
            <w:vAlign w:val="center"/>
          </w:tcPr>
          <w:p w14:paraId="75EEF80A" w14:textId="77777777" w:rsidR="009C5A9E" w:rsidRDefault="009C5A9E" w:rsidP="00B56DE0">
            <w:pPr>
              <w:pStyle w:val="af4"/>
              <w:spacing w:line="240" w:lineRule="auto"/>
              <w:ind w:left="0"/>
              <w:jc w:val="center"/>
              <w:rPr>
                <w:rFonts w:eastAsia="TimesNewRomanPS-BoldMT"/>
                <w:b/>
                <w:sz w:val="20"/>
              </w:rPr>
            </w:pPr>
            <w:r>
              <w:rPr>
                <w:rFonts w:eastAsia="TimesNewRomanPS-BoldMT"/>
                <w:b/>
                <w:sz w:val="20"/>
              </w:rPr>
              <w:t>Обработка осадка</w:t>
            </w:r>
          </w:p>
          <w:p w14:paraId="6BAE822E" w14:textId="77777777" w:rsidR="009C5A9E" w:rsidRDefault="009C5A9E" w:rsidP="00B56DE0">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r>
      <w:tr w:rsidR="009C5A9E" w14:paraId="42FB3866" w14:textId="77777777" w:rsidTr="009C5A9E">
        <w:trPr>
          <w:trHeight w:val="76"/>
        </w:trPr>
        <w:tc>
          <w:tcPr>
            <w:tcW w:w="917" w:type="pct"/>
            <w:shd w:val="clear" w:color="auto" w:fill="auto"/>
            <w:vAlign w:val="center"/>
          </w:tcPr>
          <w:p w14:paraId="4134F750" w14:textId="77777777" w:rsidR="009C5A9E" w:rsidRDefault="009C5A9E" w:rsidP="00B56DE0">
            <w:pPr>
              <w:pStyle w:val="af4"/>
              <w:spacing w:line="240" w:lineRule="auto"/>
              <w:ind w:left="0"/>
              <w:jc w:val="center"/>
              <w:rPr>
                <w:rFonts w:eastAsia="TimesNewRomanPS-BoldMT"/>
                <w:sz w:val="20"/>
              </w:rPr>
            </w:pPr>
            <w:r>
              <w:rPr>
                <w:rFonts w:eastAsia="TimesNewRomanPS-BoldMT"/>
                <w:sz w:val="20"/>
              </w:rPr>
              <w:t xml:space="preserve">Биологические очистные сооружения р-на. ДОЗ п. </w:t>
            </w:r>
            <w:proofErr w:type="spellStart"/>
            <w:r>
              <w:rPr>
                <w:rFonts w:eastAsia="TimesNewRomanPS-BoldMT"/>
                <w:sz w:val="20"/>
              </w:rPr>
              <w:t>Кадуй</w:t>
            </w:r>
            <w:proofErr w:type="spellEnd"/>
          </w:p>
        </w:tc>
        <w:tc>
          <w:tcPr>
            <w:tcW w:w="1102" w:type="pct"/>
            <w:shd w:val="clear" w:color="auto" w:fill="auto"/>
            <w:vAlign w:val="center"/>
          </w:tcPr>
          <w:p w14:paraId="28008BD6"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38014711" w14:textId="77777777" w:rsidR="009C5A9E" w:rsidRPr="00D7211E" w:rsidRDefault="009C5A9E" w:rsidP="009C5A9E">
            <w:pPr>
              <w:ind w:firstLine="0"/>
              <w:rPr>
                <w:rFonts w:eastAsia="TimesNewRomanPS-BoldMT"/>
                <w:sz w:val="20"/>
              </w:rPr>
            </w:pPr>
            <w:proofErr w:type="spellStart"/>
            <w:r w:rsidRPr="00D7211E">
              <w:rPr>
                <w:rFonts w:eastAsia="TimesNewRomanPS-BoldMT"/>
                <w:sz w:val="20"/>
              </w:rPr>
              <w:t>Аэротенк</w:t>
            </w:r>
            <w:proofErr w:type="spellEnd"/>
            <w:r w:rsidRPr="00D7211E">
              <w:rPr>
                <w:rFonts w:eastAsia="TimesNewRomanPS-BoldMT"/>
                <w:sz w:val="20"/>
              </w:rPr>
              <w:t xml:space="preserve"> 1 ступени</w:t>
            </w:r>
          </w:p>
        </w:tc>
        <w:tc>
          <w:tcPr>
            <w:tcW w:w="1073" w:type="pct"/>
            <w:shd w:val="clear" w:color="auto" w:fill="auto"/>
            <w:vAlign w:val="center"/>
          </w:tcPr>
          <w:p w14:paraId="2410251A" w14:textId="77777777" w:rsidR="009C5A9E" w:rsidRDefault="009C5A9E" w:rsidP="00B56DE0">
            <w:pPr>
              <w:pStyle w:val="af4"/>
              <w:spacing w:line="240" w:lineRule="auto"/>
              <w:ind w:left="0"/>
              <w:jc w:val="center"/>
              <w:rPr>
                <w:rFonts w:eastAsia="TimesNewRomanPS-BoldMT"/>
                <w:sz w:val="20"/>
              </w:rPr>
            </w:pPr>
            <w:proofErr w:type="spellStart"/>
            <w:r>
              <w:rPr>
                <w:rFonts w:eastAsia="TimesNewRomanPS-BoldMT"/>
                <w:sz w:val="20"/>
              </w:rPr>
              <w:t>Хлораторная</w:t>
            </w:r>
            <w:proofErr w:type="spellEnd"/>
            <w:r>
              <w:rPr>
                <w:rFonts w:eastAsia="TimesNewRomanPS-BoldMT"/>
                <w:sz w:val="20"/>
              </w:rPr>
              <w:t>. Хлорная известь.</w:t>
            </w:r>
          </w:p>
        </w:tc>
        <w:tc>
          <w:tcPr>
            <w:tcW w:w="877" w:type="pct"/>
            <w:shd w:val="clear" w:color="auto" w:fill="auto"/>
            <w:vAlign w:val="center"/>
          </w:tcPr>
          <w:p w14:paraId="1A6C2CB1" w14:textId="77777777" w:rsidR="009C5A9E" w:rsidRDefault="009C5A9E" w:rsidP="00B56DE0">
            <w:pPr>
              <w:pStyle w:val="af4"/>
              <w:spacing w:line="240" w:lineRule="auto"/>
              <w:ind w:left="0"/>
              <w:jc w:val="center"/>
              <w:rPr>
                <w:rFonts w:eastAsia="TimesNewRomanPS-BoldMT"/>
                <w:sz w:val="20"/>
              </w:rPr>
            </w:pPr>
            <w:r>
              <w:rPr>
                <w:rFonts w:eastAsia="TimesNewRomanPS-BoldMT"/>
                <w:sz w:val="20"/>
              </w:rPr>
              <w:t>Вывоз на КНС</w:t>
            </w:r>
          </w:p>
        </w:tc>
      </w:tr>
      <w:tr w:rsidR="009C5A9E" w14:paraId="188CB37B" w14:textId="77777777" w:rsidTr="009C5A9E">
        <w:trPr>
          <w:trHeight w:val="135"/>
        </w:trPr>
        <w:tc>
          <w:tcPr>
            <w:tcW w:w="917" w:type="pct"/>
            <w:shd w:val="clear" w:color="auto" w:fill="auto"/>
            <w:vAlign w:val="center"/>
          </w:tcPr>
          <w:p w14:paraId="3AAF8070"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79DF2B4A"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018CB796" w14:textId="77777777" w:rsidR="009C5A9E" w:rsidRPr="00D7211E" w:rsidRDefault="009C5A9E" w:rsidP="009C5A9E">
            <w:pPr>
              <w:ind w:firstLine="0"/>
              <w:rPr>
                <w:rFonts w:eastAsia="TimesNewRomanPS-BoldMT"/>
                <w:sz w:val="20"/>
              </w:rPr>
            </w:pPr>
            <w:proofErr w:type="spellStart"/>
            <w:r w:rsidRPr="00D7211E">
              <w:rPr>
                <w:rFonts w:eastAsia="TimesNewRomanPS-BoldMT"/>
                <w:sz w:val="20"/>
              </w:rPr>
              <w:t>Аэротенк</w:t>
            </w:r>
            <w:proofErr w:type="spellEnd"/>
            <w:r w:rsidRPr="00D7211E">
              <w:rPr>
                <w:rFonts w:eastAsia="TimesNewRomanPS-BoldMT"/>
                <w:sz w:val="20"/>
              </w:rPr>
              <w:t xml:space="preserve"> 2 ступени</w:t>
            </w:r>
          </w:p>
        </w:tc>
        <w:tc>
          <w:tcPr>
            <w:tcW w:w="1073" w:type="pct"/>
            <w:shd w:val="clear" w:color="auto" w:fill="auto"/>
            <w:vAlign w:val="center"/>
          </w:tcPr>
          <w:p w14:paraId="0E6BB928"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55AAE7D5" w14:textId="77777777" w:rsidR="009C5A9E" w:rsidRDefault="009C5A9E" w:rsidP="00B56DE0">
            <w:pPr>
              <w:pStyle w:val="af4"/>
              <w:spacing w:line="240" w:lineRule="auto"/>
              <w:ind w:left="0"/>
              <w:jc w:val="center"/>
              <w:rPr>
                <w:rFonts w:eastAsia="TimesNewRomanPS-BoldMT"/>
                <w:sz w:val="20"/>
              </w:rPr>
            </w:pPr>
          </w:p>
        </w:tc>
      </w:tr>
      <w:tr w:rsidR="009C5A9E" w14:paraId="1C0F85E4" w14:textId="77777777" w:rsidTr="009C5A9E">
        <w:trPr>
          <w:trHeight w:val="76"/>
        </w:trPr>
        <w:tc>
          <w:tcPr>
            <w:tcW w:w="917" w:type="pct"/>
            <w:shd w:val="clear" w:color="auto" w:fill="auto"/>
            <w:vAlign w:val="center"/>
          </w:tcPr>
          <w:p w14:paraId="68CE306D"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4924AF06"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1F5B4276" w14:textId="77777777" w:rsidR="009C5A9E" w:rsidRPr="00D7211E" w:rsidRDefault="009C5A9E" w:rsidP="009C5A9E">
            <w:pPr>
              <w:ind w:firstLine="0"/>
              <w:rPr>
                <w:rFonts w:eastAsia="TimesNewRomanPS-BoldMT"/>
                <w:sz w:val="20"/>
              </w:rPr>
            </w:pPr>
            <w:r w:rsidRPr="00D7211E">
              <w:rPr>
                <w:rFonts w:eastAsia="TimesNewRomanPS-BoldMT"/>
                <w:sz w:val="20"/>
              </w:rPr>
              <w:t>Канализационная насосная станция</w:t>
            </w:r>
          </w:p>
        </w:tc>
        <w:tc>
          <w:tcPr>
            <w:tcW w:w="1073" w:type="pct"/>
            <w:shd w:val="clear" w:color="auto" w:fill="auto"/>
            <w:vAlign w:val="center"/>
          </w:tcPr>
          <w:p w14:paraId="0B117513"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37C502F7" w14:textId="77777777" w:rsidR="009C5A9E" w:rsidRDefault="009C5A9E" w:rsidP="00B56DE0">
            <w:pPr>
              <w:pStyle w:val="af4"/>
              <w:spacing w:line="240" w:lineRule="auto"/>
              <w:ind w:left="0"/>
              <w:jc w:val="center"/>
              <w:rPr>
                <w:rFonts w:eastAsia="TimesNewRomanPS-BoldMT"/>
                <w:sz w:val="20"/>
              </w:rPr>
            </w:pPr>
          </w:p>
        </w:tc>
      </w:tr>
      <w:tr w:rsidR="009C5A9E" w14:paraId="3438510D" w14:textId="77777777" w:rsidTr="009C5A9E">
        <w:trPr>
          <w:trHeight w:val="76"/>
        </w:trPr>
        <w:tc>
          <w:tcPr>
            <w:tcW w:w="917" w:type="pct"/>
            <w:shd w:val="clear" w:color="auto" w:fill="auto"/>
            <w:vAlign w:val="center"/>
          </w:tcPr>
          <w:p w14:paraId="1A902C3C"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27FDBA50"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4BE15199" w14:textId="77777777" w:rsidR="009C5A9E" w:rsidRPr="00D7211E" w:rsidRDefault="009C5A9E" w:rsidP="009C5A9E">
            <w:pPr>
              <w:ind w:firstLine="0"/>
              <w:rPr>
                <w:rFonts w:eastAsia="TimesNewRomanPS-BoldMT"/>
                <w:sz w:val="20"/>
              </w:rPr>
            </w:pPr>
            <w:r w:rsidRPr="00D7211E">
              <w:rPr>
                <w:rFonts w:eastAsia="TimesNewRomanPS-BoldMT"/>
                <w:sz w:val="20"/>
              </w:rPr>
              <w:t>Дренажная насосная станция</w:t>
            </w:r>
          </w:p>
        </w:tc>
        <w:tc>
          <w:tcPr>
            <w:tcW w:w="1073" w:type="pct"/>
            <w:shd w:val="clear" w:color="auto" w:fill="auto"/>
            <w:vAlign w:val="center"/>
          </w:tcPr>
          <w:p w14:paraId="1E043FD0"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2410D140" w14:textId="77777777" w:rsidR="009C5A9E" w:rsidRDefault="009C5A9E" w:rsidP="00B56DE0">
            <w:pPr>
              <w:pStyle w:val="af4"/>
              <w:spacing w:line="240" w:lineRule="auto"/>
              <w:ind w:left="0"/>
              <w:jc w:val="center"/>
              <w:rPr>
                <w:rFonts w:eastAsia="TimesNewRomanPS-BoldMT"/>
                <w:sz w:val="20"/>
              </w:rPr>
            </w:pPr>
          </w:p>
        </w:tc>
      </w:tr>
      <w:tr w:rsidR="009C5A9E" w14:paraId="22EB9DD2" w14:textId="77777777" w:rsidTr="009C5A9E">
        <w:trPr>
          <w:trHeight w:val="76"/>
        </w:trPr>
        <w:tc>
          <w:tcPr>
            <w:tcW w:w="917" w:type="pct"/>
            <w:shd w:val="clear" w:color="auto" w:fill="auto"/>
            <w:vAlign w:val="center"/>
          </w:tcPr>
          <w:p w14:paraId="6F8A4087"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25DA6EF5"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47DF86D8" w14:textId="77777777" w:rsidR="009C5A9E" w:rsidRPr="00D7211E" w:rsidRDefault="009C5A9E" w:rsidP="009C5A9E">
            <w:pPr>
              <w:ind w:firstLine="0"/>
              <w:rPr>
                <w:rFonts w:eastAsia="TimesNewRomanPS-BoldMT"/>
                <w:sz w:val="20"/>
              </w:rPr>
            </w:pPr>
            <w:r w:rsidRPr="00D7211E">
              <w:rPr>
                <w:rFonts w:eastAsia="TimesNewRomanPS-BoldMT"/>
                <w:sz w:val="20"/>
              </w:rPr>
              <w:t>Контактный резервуар</w:t>
            </w:r>
          </w:p>
        </w:tc>
        <w:tc>
          <w:tcPr>
            <w:tcW w:w="1073" w:type="pct"/>
            <w:shd w:val="clear" w:color="auto" w:fill="auto"/>
            <w:vAlign w:val="center"/>
          </w:tcPr>
          <w:p w14:paraId="6544DE23"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1E0AE478" w14:textId="77777777" w:rsidR="009C5A9E" w:rsidRDefault="009C5A9E" w:rsidP="00B56DE0">
            <w:pPr>
              <w:pStyle w:val="af4"/>
              <w:spacing w:line="240" w:lineRule="auto"/>
              <w:ind w:left="0"/>
              <w:jc w:val="center"/>
              <w:rPr>
                <w:rFonts w:eastAsia="TimesNewRomanPS-BoldMT"/>
                <w:sz w:val="20"/>
              </w:rPr>
            </w:pPr>
          </w:p>
        </w:tc>
      </w:tr>
      <w:tr w:rsidR="009C5A9E" w14:paraId="039B6C26" w14:textId="77777777" w:rsidTr="009C5A9E">
        <w:trPr>
          <w:trHeight w:val="76"/>
        </w:trPr>
        <w:tc>
          <w:tcPr>
            <w:tcW w:w="917" w:type="pct"/>
            <w:shd w:val="clear" w:color="auto" w:fill="auto"/>
            <w:vAlign w:val="center"/>
          </w:tcPr>
          <w:p w14:paraId="44124D0B"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0D226AFA"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7C6EB356" w14:textId="77777777" w:rsidR="009C5A9E" w:rsidRPr="00D7211E" w:rsidRDefault="009C5A9E" w:rsidP="009C5A9E">
            <w:pPr>
              <w:ind w:firstLine="0"/>
              <w:rPr>
                <w:rFonts w:eastAsia="TimesNewRomanPS-BoldMT"/>
                <w:sz w:val="20"/>
              </w:rPr>
            </w:pPr>
            <w:r w:rsidRPr="00D7211E">
              <w:rPr>
                <w:rFonts w:eastAsia="TimesNewRomanPS-BoldMT"/>
                <w:sz w:val="20"/>
              </w:rPr>
              <w:t>Три иловых площадки</w:t>
            </w:r>
          </w:p>
        </w:tc>
        <w:tc>
          <w:tcPr>
            <w:tcW w:w="1073" w:type="pct"/>
            <w:shd w:val="clear" w:color="auto" w:fill="auto"/>
            <w:vAlign w:val="center"/>
          </w:tcPr>
          <w:p w14:paraId="3DE2E520"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447CD245" w14:textId="77777777" w:rsidR="009C5A9E" w:rsidRDefault="009C5A9E" w:rsidP="00B56DE0">
            <w:pPr>
              <w:pStyle w:val="af4"/>
              <w:spacing w:line="240" w:lineRule="auto"/>
              <w:ind w:left="0"/>
              <w:jc w:val="center"/>
              <w:rPr>
                <w:rFonts w:eastAsia="TimesNewRomanPS-BoldMT"/>
                <w:sz w:val="20"/>
              </w:rPr>
            </w:pPr>
          </w:p>
        </w:tc>
      </w:tr>
      <w:tr w:rsidR="009C5A9E" w14:paraId="5D6EAA79" w14:textId="77777777" w:rsidTr="009C5A9E">
        <w:trPr>
          <w:trHeight w:val="76"/>
        </w:trPr>
        <w:tc>
          <w:tcPr>
            <w:tcW w:w="917" w:type="pct"/>
            <w:shd w:val="clear" w:color="auto" w:fill="auto"/>
            <w:vAlign w:val="center"/>
          </w:tcPr>
          <w:p w14:paraId="7C90A16D"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538DD892"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03BA2A31" w14:textId="77777777" w:rsidR="009C5A9E" w:rsidRPr="00D7211E" w:rsidRDefault="009C5A9E" w:rsidP="009C5A9E">
            <w:pPr>
              <w:ind w:firstLine="0"/>
              <w:rPr>
                <w:rFonts w:eastAsia="TimesNewRomanPS-BoldMT"/>
                <w:sz w:val="20"/>
              </w:rPr>
            </w:pPr>
            <w:r>
              <w:rPr>
                <w:rFonts w:eastAsia="TimesNewRomanPS-BoldMT"/>
                <w:sz w:val="20"/>
              </w:rPr>
              <w:t>Воздуходувная</w:t>
            </w:r>
          </w:p>
        </w:tc>
        <w:tc>
          <w:tcPr>
            <w:tcW w:w="1073" w:type="pct"/>
            <w:shd w:val="clear" w:color="auto" w:fill="auto"/>
            <w:vAlign w:val="center"/>
          </w:tcPr>
          <w:p w14:paraId="17F1426A"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1D8DA138" w14:textId="77777777" w:rsidR="009C5A9E" w:rsidRDefault="009C5A9E" w:rsidP="00B56DE0">
            <w:pPr>
              <w:pStyle w:val="af4"/>
              <w:spacing w:line="240" w:lineRule="auto"/>
              <w:ind w:left="0"/>
              <w:jc w:val="center"/>
              <w:rPr>
                <w:rFonts w:eastAsia="TimesNewRomanPS-BoldMT"/>
                <w:sz w:val="20"/>
              </w:rPr>
            </w:pPr>
          </w:p>
        </w:tc>
      </w:tr>
      <w:tr w:rsidR="009C5A9E" w14:paraId="34F027B0" w14:textId="77777777" w:rsidTr="009C5A9E">
        <w:trPr>
          <w:trHeight w:val="76"/>
        </w:trPr>
        <w:tc>
          <w:tcPr>
            <w:tcW w:w="917" w:type="pct"/>
            <w:shd w:val="clear" w:color="auto" w:fill="auto"/>
            <w:vAlign w:val="center"/>
          </w:tcPr>
          <w:p w14:paraId="798EC895"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75B1FA28"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47D6BE73" w14:textId="77777777" w:rsidR="009C5A9E" w:rsidRDefault="009C5A9E" w:rsidP="009C5A9E">
            <w:pPr>
              <w:ind w:firstLine="0"/>
              <w:rPr>
                <w:rFonts w:eastAsia="TimesNewRomanPS-BoldMT"/>
                <w:sz w:val="20"/>
              </w:rPr>
            </w:pPr>
            <w:proofErr w:type="spellStart"/>
            <w:r>
              <w:rPr>
                <w:rFonts w:eastAsia="TimesNewRomanPS-BoldMT"/>
                <w:sz w:val="20"/>
              </w:rPr>
              <w:t>Хлораторная</w:t>
            </w:r>
            <w:proofErr w:type="spellEnd"/>
          </w:p>
        </w:tc>
        <w:tc>
          <w:tcPr>
            <w:tcW w:w="1073" w:type="pct"/>
            <w:shd w:val="clear" w:color="auto" w:fill="auto"/>
            <w:vAlign w:val="center"/>
          </w:tcPr>
          <w:p w14:paraId="14552D9A"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22C32F09" w14:textId="77777777" w:rsidR="009C5A9E" w:rsidRDefault="009C5A9E" w:rsidP="00B56DE0">
            <w:pPr>
              <w:pStyle w:val="af4"/>
              <w:spacing w:line="240" w:lineRule="auto"/>
              <w:ind w:left="0"/>
              <w:jc w:val="center"/>
              <w:rPr>
                <w:rFonts w:eastAsia="TimesNewRomanPS-BoldMT"/>
                <w:sz w:val="20"/>
              </w:rPr>
            </w:pPr>
          </w:p>
        </w:tc>
      </w:tr>
      <w:tr w:rsidR="009C5A9E" w14:paraId="399CDDF2" w14:textId="77777777" w:rsidTr="009C5A9E">
        <w:trPr>
          <w:trHeight w:val="76"/>
        </w:trPr>
        <w:tc>
          <w:tcPr>
            <w:tcW w:w="917" w:type="pct"/>
            <w:shd w:val="clear" w:color="auto" w:fill="auto"/>
            <w:vAlign w:val="center"/>
          </w:tcPr>
          <w:p w14:paraId="7C2F6659" w14:textId="77777777" w:rsidR="009C5A9E" w:rsidRDefault="009C5A9E" w:rsidP="00B56DE0">
            <w:pPr>
              <w:pStyle w:val="af4"/>
              <w:spacing w:line="240" w:lineRule="auto"/>
              <w:ind w:left="0"/>
              <w:jc w:val="center"/>
              <w:rPr>
                <w:rFonts w:eastAsia="TimesNewRomanPS-BoldMT"/>
                <w:sz w:val="20"/>
              </w:rPr>
            </w:pPr>
            <w:r>
              <w:rPr>
                <w:rFonts w:eastAsia="TimesNewRomanPS-BoldMT"/>
                <w:sz w:val="20"/>
              </w:rPr>
              <w:t>Биологические очистные сооружения д. Никольское</w:t>
            </w:r>
          </w:p>
        </w:tc>
        <w:tc>
          <w:tcPr>
            <w:tcW w:w="1102" w:type="pct"/>
            <w:shd w:val="clear" w:color="auto" w:fill="auto"/>
            <w:vAlign w:val="center"/>
          </w:tcPr>
          <w:p w14:paraId="41765540" w14:textId="77777777" w:rsidR="009C5A9E" w:rsidRDefault="009C5A9E" w:rsidP="00B56DE0">
            <w:pPr>
              <w:pStyle w:val="af4"/>
              <w:spacing w:line="240" w:lineRule="auto"/>
              <w:ind w:left="0"/>
              <w:jc w:val="center"/>
              <w:rPr>
                <w:rFonts w:eastAsia="TimesNewRomanPS-BoldMT"/>
                <w:sz w:val="20"/>
              </w:rPr>
            </w:pPr>
            <w:r>
              <w:rPr>
                <w:rFonts w:eastAsia="TimesNewRomanPS-BoldMT"/>
                <w:sz w:val="20"/>
              </w:rPr>
              <w:t xml:space="preserve">Блок грубой механической очистки, состоящий из камеры гашения, распределительной камеры оборудованной решетками ручной очистки и </w:t>
            </w:r>
            <w:proofErr w:type="spellStart"/>
            <w:r>
              <w:rPr>
                <w:rFonts w:eastAsia="TimesNewRomanPS-BoldMT"/>
                <w:sz w:val="20"/>
              </w:rPr>
              <w:t>тангенцианальных</w:t>
            </w:r>
            <w:proofErr w:type="spellEnd"/>
            <w:r>
              <w:rPr>
                <w:rFonts w:eastAsia="TimesNewRomanPS-BoldMT"/>
                <w:sz w:val="20"/>
              </w:rPr>
              <w:t xml:space="preserve"> песколовок</w:t>
            </w:r>
          </w:p>
        </w:tc>
        <w:tc>
          <w:tcPr>
            <w:tcW w:w="1031" w:type="pct"/>
            <w:shd w:val="clear" w:color="auto" w:fill="auto"/>
            <w:vAlign w:val="center"/>
          </w:tcPr>
          <w:p w14:paraId="73B147E5" w14:textId="77777777" w:rsidR="009C5A9E" w:rsidRDefault="009C5A9E" w:rsidP="009C5A9E">
            <w:pPr>
              <w:ind w:firstLine="0"/>
              <w:rPr>
                <w:rFonts w:eastAsia="TimesNewRomanPS-BoldMT"/>
                <w:sz w:val="20"/>
              </w:rPr>
            </w:pPr>
            <w:r>
              <w:rPr>
                <w:rFonts w:eastAsia="TimesNewRomanPS-BoldMT"/>
                <w:sz w:val="20"/>
              </w:rPr>
              <w:t xml:space="preserve">Приемная камера (канализационная насосная станция). Погружной насос </w:t>
            </w:r>
            <w:proofErr w:type="spellStart"/>
            <w:r>
              <w:rPr>
                <w:rFonts w:eastAsia="TimesNewRomanPS-BoldMT"/>
                <w:sz w:val="20"/>
                <w:lang w:val="en-US"/>
              </w:rPr>
              <w:t>Pedrollo</w:t>
            </w:r>
            <w:proofErr w:type="spellEnd"/>
            <w:r w:rsidRPr="00190D67">
              <w:rPr>
                <w:rFonts w:eastAsia="TimesNewRomanPS-BoldMT"/>
                <w:sz w:val="20"/>
              </w:rPr>
              <w:t xml:space="preserve"> </w:t>
            </w:r>
            <w:proofErr w:type="spellStart"/>
            <w:r>
              <w:rPr>
                <w:rFonts w:eastAsia="TimesNewRomanPS-BoldMT"/>
                <w:sz w:val="20"/>
                <w:lang w:val="en-US"/>
              </w:rPr>
              <w:t>VXCm</w:t>
            </w:r>
            <w:proofErr w:type="spellEnd"/>
            <w:r w:rsidRPr="00190D67">
              <w:rPr>
                <w:rFonts w:eastAsia="TimesNewRomanPS-BoldMT"/>
                <w:sz w:val="20"/>
              </w:rPr>
              <w:t xml:space="preserve"> 30/50</w:t>
            </w:r>
            <w:r>
              <w:rPr>
                <w:rFonts w:eastAsia="TimesNewRomanPS-BoldMT"/>
                <w:sz w:val="20"/>
              </w:rPr>
              <w:t>.</w:t>
            </w:r>
          </w:p>
          <w:p w14:paraId="73201F9D" w14:textId="77777777" w:rsidR="009C5A9E" w:rsidRPr="00705C33" w:rsidRDefault="009C5A9E" w:rsidP="009C5A9E">
            <w:pPr>
              <w:ind w:firstLine="0"/>
              <w:rPr>
                <w:rFonts w:eastAsia="TimesNewRomanPS-BoldMT"/>
                <w:sz w:val="20"/>
              </w:rPr>
            </w:pPr>
            <w:r>
              <w:rPr>
                <w:rFonts w:eastAsia="TimesNewRomanPS-BoldMT"/>
                <w:sz w:val="20"/>
              </w:rPr>
              <w:t>Компрессор шестеренчатый 2А</w:t>
            </w:r>
            <w:r>
              <w:rPr>
                <w:rFonts w:eastAsia="TimesNewRomanPS-BoldMT"/>
                <w:sz w:val="20"/>
                <w:lang w:val="en-US"/>
              </w:rPr>
              <w:t>F</w:t>
            </w:r>
            <w:r w:rsidRPr="00705C33">
              <w:rPr>
                <w:rFonts w:eastAsia="TimesNewRomanPS-BoldMT"/>
                <w:sz w:val="20"/>
              </w:rPr>
              <w:t>53</w:t>
            </w:r>
            <w:r>
              <w:rPr>
                <w:rFonts w:eastAsia="TimesNewRomanPS-BoldMT"/>
                <w:sz w:val="20"/>
                <w:lang w:val="en-US"/>
              </w:rPr>
              <w:t>M</w:t>
            </w:r>
            <w:r w:rsidRPr="00705C33">
              <w:rPr>
                <w:rFonts w:eastAsia="TimesNewRomanPS-BoldMT"/>
                <w:sz w:val="20"/>
              </w:rPr>
              <w:t>1-</w:t>
            </w:r>
            <w:r>
              <w:rPr>
                <w:rFonts w:eastAsia="TimesNewRomanPS-BoldMT"/>
                <w:sz w:val="20"/>
                <w:lang w:val="en-US"/>
              </w:rPr>
              <w:t>VH</w:t>
            </w:r>
            <w:r w:rsidRPr="00705C33">
              <w:rPr>
                <w:rFonts w:eastAsia="TimesNewRomanPS-BoldMT"/>
                <w:sz w:val="20"/>
              </w:rPr>
              <w:t>-30-80-1</w:t>
            </w:r>
            <w:r>
              <w:rPr>
                <w:rFonts w:eastAsia="TimesNewRomanPS-BoldMT"/>
                <w:sz w:val="20"/>
              </w:rPr>
              <w:t>,</w:t>
            </w:r>
            <w:r w:rsidRPr="00705C33">
              <w:rPr>
                <w:rFonts w:eastAsia="TimesNewRomanPS-BoldMT"/>
                <w:sz w:val="20"/>
              </w:rPr>
              <w:t>5-4</w:t>
            </w:r>
          </w:p>
        </w:tc>
        <w:tc>
          <w:tcPr>
            <w:tcW w:w="1073" w:type="pct"/>
            <w:shd w:val="clear" w:color="auto" w:fill="auto"/>
            <w:vAlign w:val="center"/>
          </w:tcPr>
          <w:p w14:paraId="3269BAF4"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1D35F24B" w14:textId="77777777" w:rsidR="009C5A9E" w:rsidRDefault="009C5A9E" w:rsidP="00B56DE0">
            <w:pPr>
              <w:pStyle w:val="af4"/>
              <w:spacing w:line="240" w:lineRule="auto"/>
              <w:ind w:left="0"/>
              <w:jc w:val="center"/>
              <w:rPr>
                <w:rFonts w:eastAsia="TimesNewRomanPS-BoldMT"/>
                <w:sz w:val="20"/>
              </w:rPr>
            </w:pPr>
            <w:r>
              <w:rPr>
                <w:rFonts w:eastAsia="TimesNewRomanPS-BoldMT"/>
                <w:sz w:val="20"/>
              </w:rPr>
              <w:t>Вывоз на КНС</w:t>
            </w:r>
          </w:p>
        </w:tc>
      </w:tr>
      <w:tr w:rsidR="009C5A9E" w14:paraId="78740690" w14:textId="77777777" w:rsidTr="009C5A9E">
        <w:trPr>
          <w:trHeight w:val="76"/>
        </w:trPr>
        <w:tc>
          <w:tcPr>
            <w:tcW w:w="917" w:type="pct"/>
            <w:shd w:val="clear" w:color="auto" w:fill="auto"/>
            <w:vAlign w:val="center"/>
          </w:tcPr>
          <w:p w14:paraId="51FB5751"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3251A66D"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016A81F0" w14:textId="77777777" w:rsidR="009C5A9E" w:rsidRDefault="009C5A9E" w:rsidP="009C5A9E">
            <w:pPr>
              <w:ind w:firstLine="0"/>
              <w:rPr>
                <w:rFonts w:eastAsia="TimesNewRomanPS-BoldMT"/>
                <w:sz w:val="20"/>
              </w:rPr>
            </w:pPr>
            <w:r>
              <w:rPr>
                <w:rFonts w:eastAsia="TimesNewRomanPS-BoldMT"/>
                <w:sz w:val="20"/>
              </w:rPr>
              <w:t>Решетки</w:t>
            </w:r>
          </w:p>
        </w:tc>
        <w:tc>
          <w:tcPr>
            <w:tcW w:w="1073" w:type="pct"/>
            <w:shd w:val="clear" w:color="auto" w:fill="auto"/>
            <w:vAlign w:val="center"/>
          </w:tcPr>
          <w:p w14:paraId="6E077B99"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301D8B41" w14:textId="77777777" w:rsidR="009C5A9E" w:rsidRDefault="009C5A9E" w:rsidP="00B56DE0">
            <w:pPr>
              <w:pStyle w:val="af4"/>
              <w:spacing w:line="240" w:lineRule="auto"/>
              <w:ind w:left="0"/>
              <w:jc w:val="center"/>
              <w:rPr>
                <w:rFonts w:eastAsia="TimesNewRomanPS-BoldMT"/>
                <w:sz w:val="20"/>
              </w:rPr>
            </w:pPr>
          </w:p>
        </w:tc>
      </w:tr>
      <w:tr w:rsidR="009C5A9E" w14:paraId="7BBE0790" w14:textId="77777777" w:rsidTr="009C5A9E">
        <w:trPr>
          <w:trHeight w:val="76"/>
        </w:trPr>
        <w:tc>
          <w:tcPr>
            <w:tcW w:w="917" w:type="pct"/>
            <w:shd w:val="clear" w:color="auto" w:fill="auto"/>
            <w:vAlign w:val="center"/>
          </w:tcPr>
          <w:p w14:paraId="162CCD3C"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4FCA2148"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186BA0A0" w14:textId="77777777" w:rsidR="009C5A9E" w:rsidRDefault="009C5A9E" w:rsidP="009C5A9E">
            <w:pPr>
              <w:ind w:firstLine="0"/>
              <w:rPr>
                <w:rFonts w:eastAsia="TimesNewRomanPS-BoldMT"/>
                <w:sz w:val="20"/>
              </w:rPr>
            </w:pPr>
            <w:r>
              <w:rPr>
                <w:rFonts w:eastAsia="TimesNewRomanPS-BoldMT"/>
                <w:sz w:val="20"/>
              </w:rPr>
              <w:t>Песколовка</w:t>
            </w:r>
          </w:p>
        </w:tc>
        <w:tc>
          <w:tcPr>
            <w:tcW w:w="1073" w:type="pct"/>
            <w:shd w:val="clear" w:color="auto" w:fill="auto"/>
            <w:vAlign w:val="center"/>
          </w:tcPr>
          <w:p w14:paraId="73FDC8F4"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6A1326A2" w14:textId="77777777" w:rsidR="009C5A9E" w:rsidRDefault="009C5A9E" w:rsidP="00B56DE0">
            <w:pPr>
              <w:pStyle w:val="af4"/>
              <w:spacing w:line="240" w:lineRule="auto"/>
              <w:ind w:left="0"/>
              <w:jc w:val="center"/>
              <w:rPr>
                <w:rFonts w:eastAsia="TimesNewRomanPS-BoldMT"/>
                <w:sz w:val="20"/>
              </w:rPr>
            </w:pPr>
          </w:p>
        </w:tc>
      </w:tr>
      <w:tr w:rsidR="009C5A9E" w14:paraId="4D71E96B" w14:textId="77777777" w:rsidTr="009C5A9E">
        <w:trPr>
          <w:trHeight w:val="76"/>
        </w:trPr>
        <w:tc>
          <w:tcPr>
            <w:tcW w:w="917" w:type="pct"/>
            <w:shd w:val="clear" w:color="auto" w:fill="auto"/>
            <w:vAlign w:val="center"/>
          </w:tcPr>
          <w:p w14:paraId="44352309"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458DF6B2"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723DF01D" w14:textId="77777777" w:rsidR="009C5A9E" w:rsidRDefault="009C5A9E" w:rsidP="009C5A9E">
            <w:pPr>
              <w:ind w:firstLine="0"/>
              <w:rPr>
                <w:rFonts w:eastAsia="TimesNewRomanPS-BoldMT"/>
                <w:sz w:val="20"/>
              </w:rPr>
            </w:pPr>
            <w:r>
              <w:rPr>
                <w:rFonts w:eastAsia="TimesNewRomanPS-BoldMT"/>
                <w:sz w:val="20"/>
              </w:rPr>
              <w:t>Первичный отстойник</w:t>
            </w:r>
          </w:p>
        </w:tc>
        <w:tc>
          <w:tcPr>
            <w:tcW w:w="1073" w:type="pct"/>
            <w:shd w:val="clear" w:color="auto" w:fill="auto"/>
            <w:vAlign w:val="center"/>
          </w:tcPr>
          <w:p w14:paraId="4D31867D"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0001504A" w14:textId="77777777" w:rsidR="009C5A9E" w:rsidRDefault="009C5A9E" w:rsidP="00B56DE0">
            <w:pPr>
              <w:pStyle w:val="af4"/>
              <w:spacing w:line="240" w:lineRule="auto"/>
              <w:ind w:left="0"/>
              <w:jc w:val="center"/>
              <w:rPr>
                <w:rFonts w:eastAsia="TimesNewRomanPS-BoldMT"/>
                <w:sz w:val="20"/>
              </w:rPr>
            </w:pPr>
          </w:p>
        </w:tc>
      </w:tr>
      <w:tr w:rsidR="009C5A9E" w14:paraId="493B7152" w14:textId="77777777" w:rsidTr="009C5A9E">
        <w:trPr>
          <w:trHeight w:val="76"/>
        </w:trPr>
        <w:tc>
          <w:tcPr>
            <w:tcW w:w="917" w:type="pct"/>
            <w:shd w:val="clear" w:color="auto" w:fill="auto"/>
            <w:vAlign w:val="center"/>
          </w:tcPr>
          <w:p w14:paraId="2614931A"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7E5C1CFD"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2ED1203B" w14:textId="77777777" w:rsidR="009C5A9E" w:rsidRPr="00E41E29" w:rsidRDefault="009C5A9E" w:rsidP="009C5A9E">
            <w:pPr>
              <w:ind w:firstLine="0"/>
              <w:rPr>
                <w:rFonts w:eastAsia="TimesNewRomanPS-BoldMT"/>
                <w:sz w:val="20"/>
              </w:rPr>
            </w:pPr>
            <w:proofErr w:type="spellStart"/>
            <w:r>
              <w:rPr>
                <w:rFonts w:eastAsia="TimesNewRomanPS-BoldMT"/>
                <w:sz w:val="20"/>
              </w:rPr>
              <w:t>Аэротенк</w:t>
            </w:r>
            <w:proofErr w:type="spellEnd"/>
            <w:r>
              <w:rPr>
                <w:rFonts w:eastAsia="TimesNewRomanPS-BoldMT"/>
                <w:sz w:val="20"/>
              </w:rPr>
              <w:t xml:space="preserve"> № 1 первичной ступени. Компактная установка КУТМ-100</w:t>
            </w:r>
          </w:p>
        </w:tc>
        <w:tc>
          <w:tcPr>
            <w:tcW w:w="1073" w:type="pct"/>
            <w:shd w:val="clear" w:color="auto" w:fill="auto"/>
            <w:vAlign w:val="center"/>
          </w:tcPr>
          <w:p w14:paraId="27CE36E6"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2D1CE9A0" w14:textId="77777777" w:rsidR="009C5A9E" w:rsidRDefault="009C5A9E" w:rsidP="00B56DE0">
            <w:pPr>
              <w:pStyle w:val="af4"/>
              <w:spacing w:line="240" w:lineRule="auto"/>
              <w:ind w:left="0"/>
              <w:jc w:val="center"/>
              <w:rPr>
                <w:rFonts w:eastAsia="TimesNewRomanPS-BoldMT"/>
                <w:sz w:val="20"/>
              </w:rPr>
            </w:pPr>
          </w:p>
        </w:tc>
      </w:tr>
      <w:tr w:rsidR="009C5A9E" w14:paraId="46F8F89D" w14:textId="77777777" w:rsidTr="009C5A9E">
        <w:trPr>
          <w:trHeight w:val="76"/>
        </w:trPr>
        <w:tc>
          <w:tcPr>
            <w:tcW w:w="917" w:type="pct"/>
            <w:shd w:val="clear" w:color="auto" w:fill="auto"/>
            <w:vAlign w:val="center"/>
          </w:tcPr>
          <w:p w14:paraId="08773A99"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610FB0F5"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32049BBE" w14:textId="77777777" w:rsidR="009C5A9E" w:rsidRDefault="009C5A9E" w:rsidP="009C5A9E">
            <w:pPr>
              <w:ind w:firstLine="0"/>
              <w:rPr>
                <w:rFonts w:eastAsia="TimesNewRomanPS-BoldMT"/>
                <w:sz w:val="20"/>
              </w:rPr>
            </w:pPr>
            <w:r>
              <w:rPr>
                <w:rFonts w:eastAsia="TimesNewRomanPS-BoldMT"/>
                <w:sz w:val="20"/>
              </w:rPr>
              <w:t>Вторичный отстойник</w:t>
            </w:r>
          </w:p>
        </w:tc>
        <w:tc>
          <w:tcPr>
            <w:tcW w:w="1073" w:type="pct"/>
            <w:shd w:val="clear" w:color="auto" w:fill="auto"/>
            <w:vAlign w:val="center"/>
          </w:tcPr>
          <w:p w14:paraId="75D7A1B6"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6C63AD37" w14:textId="77777777" w:rsidR="009C5A9E" w:rsidRDefault="009C5A9E" w:rsidP="00B56DE0">
            <w:pPr>
              <w:pStyle w:val="af4"/>
              <w:spacing w:line="240" w:lineRule="auto"/>
              <w:ind w:left="0"/>
              <w:jc w:val="center"/>
              <w:rPr>
                <w:rFonts w:eastAsia="TimesNewRomanPS-BoldMT"/>
                <w:sz w:val="20"/>
              </w:rPr>
            </w:pPr>
          </w:p>
        </w:tc>
      </w:tr>
      <w:tr w:rsidR="009C5A9E" w14:paraId="0A01E99E" w14:textId="77777777" w:rsidTr="009C5A9E">
        <w:trPr>
          <w:trHeight w:val="76"/>
        </w:trPr>
        <w:tc>
          <w:tcPr>
            <w:tcW w:w="917" w:type="pct"/>
            <w:shd w:val="clear" w:color="auto" w:fill="auto"/>
            <w:vAlign w:val="center"/>
          </w:tcPr>
          <w:p w14:paraId="58666C96"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6C609041"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4F8AFEAE" w14:textId="77777777" w:rsidR="009C5A9E" w:rsidRDefault="009C5A9E" w:rsidP="009C5A9E">
            <w:pPr>
              <w:ind w:firstLine="0"/>
              <w:rPr>
                <w:rFonts w:eastAsia="TimesNewRomanPS-BoldMT"/>
                <w:sz w:val="20"/>
              </w:rPr>
            </w:pPr>
            <w:proofErr w:type="spellStart"/>
            <w:r>
              <w:rPr>
                <w:rFonts w:eastAsia="TimesNewRomanPS-BoldMT"/>
                <w:sz w:val="20"/>
              </w:rPr>
              <w:t>Аэротенк</w:t>
            </w:r>
            <w:proofErr w:type="spellEnd"/>
            <w:r>
              <w:rPr>
                <w:rFonts w:eastAsia="TimesNewRomanPS-BoldMT"/>
                <w:sz w:val="20"/>
              </w:rPr>
              <w:t xml:space="preserve"> второй ступени. Компактная установка КУТМ-100 с загрузкой прикрепленной микрофлоры</w:t>
            </w:r>
          </w:p>
        </w:tc>
        <w:tc>
          <w:tcPr>
            <w:tcW w:w="1073" w:type="pct"/>
            <w:shd w:val="clear" w:color="auto" w:fill="auto"/>
            <w:vAlign w:val="center"/>
          </w:tcPr>
          <w:p w14:paraId="225936CC"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539804ED" w14:textId="77777777" w:rsidR="009C5A9E" w:rsidRDefault="009C5A9E" w:rsidP="00B56DE0">
            <w:pPr>
              <w:pStyle w:val="af4"/>
              <w:spacing w:line="240" w:lineRule="auto"/>
              <w:ind w:left="0"/>
              <w:jc w:val="center"/>
              <w:rPr>
                <w:rFonts w:eastAsia="TimesNewRomanPS-BoldMT"/>
                <w:sz w:val="20"/>
              </w:rPr>
            </w:pPr>
          </w:p>
        </w:tc>
      </w:tr>
      <w:tr w:rsidR="009C5A9E" w14:paraId="5FE0B9A4" w14:textId="77777777" w:rsidTr="009C5A9E">
        <w:trPr>
          <w:trHeight w:val="76"/>
        </w:trPr>
        <w:tc>
          <w:tcPr>
            <w:tcW w:w="917" w:type="pct"/>
            <w:shd w:val="clear" w:color="auto" w:fill="auto"/>
            <w:vAlign w:val="center"/>
          </w:tcPr>
          <w:p w14:paraId="066C0CFF"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7A3B47C2"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4F3CD55C" w14:textId="77777777" w:rsidR="009C5A9E" w:rsidRDefault="009C5A9E" w:rsidP="009C5A9E">
            <w:pPr>
              <w:ind w:firstLine="0"/>
              <w:rPr>
                <w:rFonts w:eastAsia="TimesNewRomanPS-BoldMT"/>
                <w:sz w:val="20"/>
              </w:rPr>
            </w:pPr>
            <w:r>
              <w:rPr>
                <w:rFonts w:eastAsia="TimesNewRomanPS-BoldMT"/>
                <w:sz w:val="20"/>
              </w:rPr>
              <w:t>Бетонный контактный прямоугольный резервуар (третичный отстойник)</w:t>
            </w:r>
          </w:p>
        </w:tc>
        <w:tc>
          <w:tcPr>
            <w:tcW w:w="1073" w:type="pct"/>
            <w:shd w:val="clear" w:color="auto" w:fill="auto"/>
            <w:vAlign w:val="center"/>
          </w:tcPr>
          <w:p w14:paraId="6BD21C3C" w14:textId="77777777" w:rsidR="009C5A9E" w:rsidRDefault="009C5A9E" w:rsidP="00B56DE0">
            <w:pPr>
              <w:pStyle w:val="af4"/>
              <w:spacing w:line="240" w:lineRule="auto"/>
              <w:ind w:left="0"/>
              <w:jc w:val="center"/>
              <w:rPr>
                <w:rFonts w:eastAsia="TimesNewRomanPS-BoldMT"/>
                <w:sz w:val="20"/>
              </w:rPr>
            </w:pPr>
            <w:r>
              <w:rPr>
                <w:rFonts w:eastAsia="TimesNewRomanPS-BoldMT"/>
                <w:sz w:val="20"/>
              </w:rPr>
              <w:t xml:space="preserve">Третичный отстойник. </w:t>
            </w:r>
            <w:proofErr w:type="spellStart"/>
            <w:r>
              <w:rPr>
                <w:rFonts w:eastAsia="TimesNewRomanPS-BoldMT"/>
                <w:sz w:val="20"/>
              </w:rPr>
              <w:t>Дезреагент</w:t>
            </w:r>
            <w:proofErr w:type="spellEnd"/>
            <w:r>
              <w:rPr>
                <w:rFonts w:eastAsia="TimesNewRomanPS-BoldMT"/>
                <w:sz w:val="20"/>
              </w:rPr>
              <w:t xml:space="preserve"> (раствор хлорной извести)</w:t>
            </w:r>
          </w:p>
        </w:tc>
        <w:tc>
          <w:tcPr>
            <w:tcW w:w="877" w:type="pct"/>
            <w:shd w:val="clear" w:color="auto" w:fill="auto"/>
            <w:vAlign w:val="center"/>
          </w:tcPr>
          <w:p w14:paraId="769226A0" w14:textId="77777777" w:rsidR="009C5A9E" w:rsidRDefault="009C5A9E" w:rsidP="00B56DE0">
            <w:pPr>
              <w:pStyle w:val="af4"/>
              <w:spacing w:line="240" w:lineRule="auto"/>
              <w:ind w:left="0"/>
              <w:jc w:val="center"/>
              <w:rPr>
                <w:rFonts w:eastAsia="TimesNewRomanPS-BoldMT"/>
                <w:sz w:val="20"/>
              </w:rPr>
            </w:pPr>
          </w:p>
        </w:tc>
      </w:tr>
      <w:tr w:rsidR="009C5A9E" w14:paraId="3BB1FD15" w14:textId="77777777" w:rsidTr="009C5A9E">
        <w:trPr>
          <w:trHeight w:val="76"/>
        </w:trPr>
        <w:tc>
          <w:tcPr>
            <w:tcW w:w="917" w:type="pct"/>
            <w:shd w:val="clear" w:color="auto" w:fill="auto"/>
            <w:vAlign w:val="center"/>
          </w:tcPr>
          <w:p w14:paraId="4B3EA99C"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3DFDA821"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4727C764" w14:textId="77777777" w:rsidR="009C5A9E" w:rsidRDefault="009C5A9E" w:rsidP="009C5A9E">
            <w:pPr>
              <w:ind w:firstLine="0"/>
              <w:rPr>
                <w:rFonts w:eastAsia="TimesNewRomanPS-BoldMT"/>
                <w:sz w:val="20"/>
              </w:rPr>
            </w:pPr>
            <w:r>
              <w:rPr>
                <w:rFonts w:eastAsia="TimesNewRomanPS-BoldMT"/>
                <w:sz w:val="20"/>
              </w:rPr>
              <w:t>Три бетонные иловые площадки</w:t>
            </w:r>
          </w:p>
        </w:tc>
        <w:tc>
          <w:tcPr>
            <w:tcW w:w="1073" w:type="pct"/>
            <w:shd w:val="clear" w:color="auto" w:fill="auto"/>
            <w:vAlign w:val="center"/>
          </w:tcPr>
          <w:p w14:paraId="5C191327"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4900B87A" w14:textId="77777777" w:rsidR="009C5A9E" w:rsidRDefault="009C5A9E" w:rsidP="00B56DE0">
            <w:pPr>
              <w:pStyle w:val="af4"/>
              <w:spacing w:line="240" w:lineRule="auto"/>
              <w:ind w:left="0"/>
              <w:jc w:val="center"/>
              <w:rPr>
                <w:rFonts w:eastAsia="TimesNewRomanPS-BoldMT"/>
                <w:sz w:val="20"/>
              </w:rPr>
            </w:pPr>
          </w:p>
        </w:tc>
      </w:tr>
      <w:tr w:rsidR="009C5A9E" w14:paraId="7EEC0C45" w14:textId="77777777" w:rsidTr="009C5A9E">
        <w:trPr>
          <w:trHeight w:val="76"/>
        </w:trPr>
        <w:tc>
          <w:tcPr>
            <w:tcW w:w="917" w:type="pct"/>
            <w:shd w:val="clear" w:color="auto" w:fill="auto"/>
            <w:vAlign w:val="center"/>
          </w:tcPr>
          <w:p w14:paraId="3646E386"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58935DCD"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28825E50" w14:textId="77777777" w:rsidR="009C5A9E" w:rsidRDefault="009C5A9E" w:rsidP="009C5A9E">
            <w:pPr>
              <w:ind w:firstLine="0"/>
              <w:rPr>
                <w:rFonts w:eastAsia="TimesNewRomanPS-BoldMT"/>
                <w:sz w:val="20"/>
              </w:rPr>
            </w:pPr>
            <w:r>
              <w:rPr>
                <w:rFonts w:eastAsia="TimesNewRomanPS-BoldMT"/>
                <w:sz w:val="20"/>
              </w:rPr>
              <w:t>Дренажная насосная станция</w:t>
            </w:r>
          </w:p>
        </w:tc>
        <w:tc>
          <w:tcPr>
            <w:tcW w:w="1073" w:type="pct"/>
            <w:shd w:val="clear" w:color="auto" w:fill="auto"/>
            <w:vAlign w:val="center"/>
          </w:tcPr>
          <w:p w14:paraId="2C68D890"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4D48DA50" w14:textId="77777777" w:rsidR="009C5A9E" w:rsidRDefault="009C5A9E" w:rsidP="00B56DE0">
            <w:pPr>
              <w:pStyle w:val="af4"/>
              <w:spacing w:line="240" w:lineRule="auto"/>
              <w:ind w:left="0"/>
              <w:jc w:val="center"/>
              <w:rPr>
                <w:rFonts w:eastAsia="TimesNewRomanPS-BoldMT"/>
                <w:sz w:val="20"/>
              </w:rPr>
            </w:pPr>
          </w:p>
        </w:tc>
      </w:tr>
      <w:tr w:rsidR="009C5A9E" w14:paraId="356814FF" w14:textId="77777777" w:rsidTr="009C5A9E">
        <w:trPr>
          <w:trHeight w:val="76"/>
        </w:trPr>
        <w:tc>
          <w:tcPr>
            <w:tcW w:w="917" w:type="pct"/>
            <w:shd w:val="clear" w:color="auto" w:fill="auto"/>
            <w:vAlign w:val="center"/>
          </w:tcPr>
          <w:p w14:paraId="409FB1C5" w14:textId="77777777" w:rsidR="009C5A9E" w:rsidRDefault="009C5A9E" w:rsidP="00B56DE0">
            <w:pPr>
              <w:pStyle w:val="af4"/>
              <w:spacing w:line="240" w:lineRule="auto"/>
              <w:ind w:left="0"/>
              <w:jc w:val="center"/>
              <w:rPr>
                <w:rFonts w:eastAsia="TimesNewRomanPS-BoldMT"/>
                <w:sz w:val="20"/>
              </w:rPr>
            </w:pPr>
            <w:r>
              <w:rPr>
                <w:rFonts w:eastAsia="TimesNewRomanPS-BoldMT"/>
                <w:sz w:val="20"/>
              </w:rPr>
              <w:t xml:space="preserve">Биологические очистные сооружения д. М. </w:t>
            </w:r>
            <w:proofErr w:type="spellStart"/>
            <w:r>
              <w:rPr>
                <w:rFonts w:eastAsia="TimesNewRomanPS-BoldMT"/>
                <w:sz w:val="20"/>
              </w:rPr>
              <w:t>Рукавицкая</w:t>
            </w:r>
            <w:proofErr w:type="spellEnd"/>
          </w:p>
        </w:tc>
        <w:tc>
          <w:tcPr>
            <w:tcW w:w="1102" w:type="pct"/>
            <w:shd w:val="clear" w:color="auto" w:fill="auto"/>
            <w:vAlign w:val="center"/>
          </w:tcPr>
          <w:p w14:paraId="4973B266"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768FD91B" w14:textId="77777777" w:rsidR="009C5A9E" w:rsidRDefault="009C5A9E" w:rsidP="009C5A9E">
            <w:pPr>
              <w:ind w:firstLine="0"/>
              <w:rPr>
                <w:rFonts w:eastAsia="TimesNewRomanPS-BoldMT"/>
                <w:sz w:val="20"/>
              </w:rPr>
            </w:pPr>
            <w:r>
              <w:rPr>
                <w:rFonts w:eastAsia="TimesNewRomanPS-BoldMT"/>
                <w:sz w:val="20"/>
              </w:rPr>
              <w:t xml:space="preserve">Канализационная насосная станция </w:t>
            </w:r>
          </w:p>
        </w:tc>
        <w:tc>
          <w:tcPr>
            <w:tcW w:w="1073" w:type="pct"/>
            <w:shd w:val="clear" w:color="auto" w:fill="auto"/>
            <w:vAlign w:val="center"/>
          </w:tcPr>
          <w:p w14:paraId="0788C9C9" w14:textId="77777777" w:rsidR="009C5A9E" w:rsidRDefault="009C5A9E" w:rsidP="00B56DE0">
            <w:pPr>
              <w:pStyle w:val="af4"/>
              <w:spacing w:line="240" w:lineRule="auto"/>
              <w:ind w:left="0"/>
              <w:jc w:val="center"/>
              <w:rPr>
                <w:rFonts w:eastAsia="TimesNewRomanPS-BoldMT"/>
                <w:sz w:val="20"/>
              </w:rPr>
            </w:pPr>
            <w:proofErr w:type="spellStart"/>
            <w:r>
              <w:rPr>
                <w:rFonts w:eastAsia="TimesNewRomanPS-BoldMT"/>
                <w:sz w:val="20"/>
              </w:rPr>
              <w:t>Хлораторная</w:t>
            </w:r>
            <w:proofErr w:type="spellEnd"/>
            <w:r>
              <w:rPr>
                <w:rFonts w:eastAsia="TimesNewRomanPS-BoldMT"/>
                <w:sz w:val="20"/>
              </w:rPr>
              <w:t>. Хлорная известь.</w:t>
            </w:r>
          </w:p>
        </w:tc>
        <w:tc>
          <w:tcPr>
            <w:tcW w:w="877" w:type="pct"/>
            <w:shd w:val="clear" w:color="auto" w:fill="auto"/>
            <w:vAlign w:val="center"/>
          </w:tcPr>
          <w:p w14:paraId="25B1E9EE" w14:textId="77777777" w:rsidR="009C5A9E" w:rsidRDefault="009C5A9E" w:rsidP="00B56DE0">
            <w:pPr>
              <w:pStyle w:val="af4"/>
              <w:spacing w:line="240" w:lineRule="auto"/>
              <w:ind w:left="0"/>
              <w:jc w:val="center"/>
              <w:rPr>
                <w:rFonts w:eastAsia="TimesNewRomanPS-BoldMT"/>
                <w:sz w:val="20"/>
              </w:rPr>
            </w:pPr>
            <w:r>
              <w:rPr>
                <w:rFonts w:eastAsia="TimesNewRomanPS-BoldMT"/>
                <w:sz w:val="20"/>
              </w:rPr>
              <w:t>Вывоз на КНС</w:t>
            </w:r>
          </w:p>
        </w:tc>
      </w:tr>
      <w:tr w:rsidR="009C5A9E" w14:paraId="112FD751" w14:textId="77777777" w:rsidTr="009C5A9E">
        <w:trPr>
          <w:trHeight w:val="76"/>
        </w:trPr>
        <w:tc>
          <w:tcPr>
            <w:tcW w:w="917" w:type="pct"/>
            <w:shd w:val="clear" w:color="auto" w:fill="auto"/>
            <w:vAlign w:val="center"/>
          </w:tcPr>
          <w:p w14:paraId="74FA43B0"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4003BAF6"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6A284B4D" w14:textId="77777777" w:rsidR="009C5A9E" w:rsidRDefault="009C5A9E" w:rsidP="009C5A9E">
            <w:pPr>
              <w:ind w:firstLine="0"/>
              <w:rPr>
                <w:rFonts w:eastAsia="TimesNewRomanPS-BoldMT"/>
                <w:sz w:val="20"/>
              </w:rPr>
            </w:pPr>
            <w:proofErr w:type="spellStart"/>
            <w:r>
              <w:rPr>
                <w:rFonts w:eastAsia="TimesNewRomanPS-BoldMT"/>
                <w:sz w:val="20"/>
              </w:rPr>
              <w:t>Аэротенк</w:t>
            </w:r>
            <w:proofErr w:type="spellEnd"/>
            <w:r>
              <w:rPr>
                <w:rFonts w:eastAsia="TimesNewRomanPS-BoldMT"/>
                <w:sz w:val="20"/>
              </w:rPr>
              <w:t>-отстойник 1 ступени</w:t>
            </w:r>
          </w:p>
        </w:tc>
        <w:tc>
          <w:tcPr>
            <w:tcW w:w="1073" w:type="pct"/>
            <w:shd w:val="clear" w:color="auto" w:fill="auto"/>
            <w:vAlign w:val="center"/>
          </w:tcPr>
          <w:p w14:paraId="26DDC44E"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24C0BD6D" w14:textId="77777777" w:rsidR="009C5A9E" w:rsidRDefault="009C5A9E" w:rsidP="00B56DE0">
            <w:pPr>
              <w:pStyle w:val="af4"/>
              <w:spacing w:line="240" w:lineRule="auto"/>
              <w:ind w:left="0"/>
              <w:jc w:val="center"/>
              <w:rPr>
                <w:rFonts w:eastAsia="TimesNewRomanPS-BoldMT"/>
                <w:sz w:val="20"/>
              </w:rPr>
            </w:pPr>
          </w:p>
        </w:tc>
      </w:tr>
      <w:tr w:rsidR="009C5A9E" w14:paraId="3BEB96E9" w14:textId="77777777" w:rsidTr="009C5A9E">
        <w:trPr>
          <w:trHeight w:val="76"/>
        </w:trPr>
        <w:tc>
          <w:tcPr>
            <w:tcW w:w="917" w:type="pct"/>
            <w:shd w:val="clear" w:color="auto" w:fill="auto"/>
            <w:vAlign w:val="center"/>
          </w:tcPr>
          <w:p w14:paraId="7363F44C"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5C9FF873"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000B42E6" w14:textId="77777777" w:rsidR="009C5A9E" w:rsidRDefault="009C5A9E" w:rsidP="009C5A9E">
            <w:pPr>
              <w:ind w:firstLine="0"/>
              <w:rPr>
                <w:rFonts w:eastAsia="TimesNewRomanPS-BoldMT"/>
                <w:sz w:val="20"/>
              </w:rPr>
            </w:pPr>
            <w:r>
              <w:rPr>
                <w:rFonts w:eastAsia="TimesNewRomanPS-BoldMT"/>
                <w:sz w:val="20"/>
              </w:rPr>
              <w:t>Вторичный отстойник-отстойник 2 ступени</w:t>
            </w:r>
          </w:p>
        </w:tc>
        <w:tc>
          <w:tcPr>
            <w:tcW w:w="1073" w:type="pct"/>
            <w:shd w:val="clear" w:color="auto" w:fill="auto"/>
            <w:vAlign w:val="center"/>
          </w:tcPr>
          <w:p w14:paraId="4B123357"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14487CE2" w14:textId="77777777" w:rsidR="009C5A9E" w:rsidRDefault="009C5A9E" w:rsidP="00B56DE0">
            <w:pPr>
              <w:pStyle w:val="af4"/>
              <w:spacing w:line="240" w:lineRule="auto"/>
              <w:ind w:left="0"/>
              <w:jc w:val="center"/>
              <w:rPr>
                <w:rFonts w:eastAsia="TimesNewRomanPS-BoldMT"/>
                <w:sz w:val="20"/>
              </w:rPr>
            </w:pPr>
          </w:p>
        </w:tc>
      </w:tr>
      <w:tr w:rsidR="009C5A9E" w14:paraId="67D147D7" w14:textId="77777777" w:rsidTr="009C5A9E">
        <w:trPr>
          <w:trHeight w:val="76"/>
        </w:trPr>
        <w:tc>
          <w:tcPr>
            <w:tcW w:w="917" w:type="pct"/>
            <w:shd w:val="clear" w:color="auto" w:fill="auto"/>
            <w:vAlign w:val="center"/>
          </w:tcPr>
          <w:p w14:paraId="580933F2"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741AB9CE"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40570D72" w14:textId="77777777" w:rsidR="009C5A9E" w:rsidRDefault="009C5A9E" w:rsidP="009C5A9E">
            <w:pPr>
              <w:ind w:firstLine="0"/>
              <w:rPr>
                <w:rFonts w:eastAsia="TimesNewRomanPS-BoldMT"/>
                <w:sz w:val="20"/>
              </w:rPr>
            </w:pPr>
            <w:r>
              <w:rPr>
                <w:rFonts w:eastAsia="TimesNewRomanPS-BoldMT"/>
                <w:sz w:val="20"/>
              </w:rPr>
              <w:t>Воздуходувная станция</w:t>
            </w:r>
          </w:p>
        </w:tc>
        <w:tc>
          <w:tcPr>
            <w:tcW w:w="1073" w:type="pct"/>
            <w:shd w:val="clear" w:color="auto" w:fill="auto"/>
            <w:vAlign w:val="center"/>
          </w:tcPr>
          <w:p w14:paraId="66ABA0C2"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61432437" w14:textId="77777777" w:rsidR="009C5A9E" w:rsidRDefault="009C5A9E" w:rsidP="00B56DE0">
            <w:pPr>
              <w:pStyle w:val="af4"/>
              <w:spacing w:line="240" w:lineRule="auto"/>
              <w:ind w:left="0"/>
              <w:jc w:val="center"/>
              <w:rPr>
                <w:rFonts w:eastAsia="TimesNewRomanPS-BoldMT"/>
                <w:sz w:val="20"/>
              </w:rPr>
            </w:pPr>
          </w:p>
        </w:tc>
      </w:tr>
      <w:tr w:rsidR="009C5A9E" w14:paraId="2F45A986" w14:textId="77777777" w:rsidTr="009C5A9E">
        <w:trPr>
          <w:trHeight w:val="76"/>
        </w:trPr>
        <w:tc>
          <w:tcPr>
            <w:tcW w:w="917" w:type="pct"/>
            <w:shd w:val="clear" w:color="auto" w:fill="auto"/>
            <w:vAlign w:val="center"/>
          </w:tcPr>
          <w:p w14:paraId="62BDF897"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2CF6B1DE"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0F12528A" w14:textId="77777777" w:rsidR="009C5A9E" w:rsidRDefault="009C5A9E" w:rsidP="009C5A9E">
            <w:pPr>
              <w:ind w:firstLine="0"/>
              <w:rPr>
                <w:rFonts w:eastAsia="TimesNewRomanPS-BoldMT"/>
                <w:sz w:val="20"/>
              </w:rPr>
            </w:pPr>
            <w:proofErr w:type="spellStart"/>
            <w:r>
              <w:rPr>
                <w:rFonts w:eastAsia="TimesNewRomanPS-BoldMT"/>
                <w:sz w:val="20"/>
              </w:rPr>
              <w:t>Хлораторная</w:t>
            </w:r>
            <w:proofErr w:type="spellEnd"/>
          </w:p>
        </w:tc>
        <w:tc>
          <w:tcPr>
            <w:tcW w:w="1073" w:type="pct"/>
            <w:shd w:val="clear" w:color="auto" w:fill="auto"/>
            <w:vAlign w:val="center"/>
          </w:tcPr>
          <w:p w14:paraId="4CF53726"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76517D6D" w14:textId="77777777" w:rsidR="009C5A9E" w:rsidRDefault="009C5A9E" w:rsidP="00B56DE0">
            <w:pPr>
              <w:pStyle w:val="af4"/>
              <w:spacing w:line="240" w:lineRule="auto"/>
              <w:ind w:left="0"/>
              <w:jc w:val="center"/>
              <w:rPr>
                <w:rFonts w:eastAsia="TimesNewRomanPS-BoldMT"/>
                <w:sz w:val="20"/>
              </w:rPr>
            </w:pPr>
          </w:p>
        </w:tc>
      </w:tr>
      <w:tr w:rsidR="009C5A9E" w14:paraId="1CD1BB33" w14:textId="77777777" w:rsidTr="009C5A9E">
        <w:trPr>
          <w:trHeight w:val="76"/>
        </w:trPr>
        <w:tc>
          <w:tcPr>
            <w:tcW w:w="917" w:type="pct"/>
            <w:shd w:val="clear" w:color="auto" w:fill="auto"/>
            <w:vAlign w:val="center"/>
          </w:tcPr>
          <w:p w14:paraId="1E8534F3" w14:textId="77777777" w:rsidR="009C5A9E" w:rsidRDefault="009C5A9E" w:rsidP="00B56DE0">
            <w:pPr>
              <w:pStyle w:val="af4"/>
              <w:spacing w:line="240" w:lineRule="auto"/>
              <w:ind w:left="0"/>
              <w:jc w:val="center"/>
              <w:rPr>
                <w:rFonts w:eastAsia="TimesNewRomanPS-BoldMT"/>
                <w:sz w:val="20"/>
              </w:rPr>
            </w:pPr>
          </w:p>
        </w:tc>
        <w:tc>
          <w:tcPr>
            <w:tcW w:w="1102" w:type="pct"/>
            <w:shd w:val="clear" w:color="auto" w:fill="auto"/>
            <w:vAlign w:val="center"/>
          </w:tcPr>
          <w:p w14:paraId="774D1BC0" w14:textId="77777777" w:rsidR="009C5A9E" w:rsidRDefault="009C5A9E" w:rsidP="00B56DE0">
            <w:pPr>
              <w:pStyle w:val="af4"/>
              <w:spacing w:line="240" w:lineRule="auto"/>
              <w:ind w:left="0"/>
              <w:jc w:val="center"/>
              <w:rPr>
                <w:rFonts w:eastAsia="TimesNewRomanPS-BoldMT"/>
                <w:sz w:val="20"/>
              </w:rPr>
            </w:pPr>
          </w:p>
        </w:tc>
        <w:tc>
          <w:tcPr>
            <w:tcW w:w="1031" w:type="pct"/>
            <w:shd w:val="clear" w:color="auto" w:fill="auto"/>
            <w:vAlign w:val="center"/>
          </w:tcPr>
          <w:p w14:paraId="642E8DE8" w14:textId="77777777" w:rsidR="009C5A9E" w:rsidRDefault="009C5A9E" w:rsidP="009C5A9E">
            <w:pPr>
              <w:ind w:firstLine="0"/>
              <w:rPr>
                <w:rFonts w:eastAsia="TimesNewRomanPS-BoldMT"/>
                <w:sz w:val="20"/>
              </w:rPr>
            </w:pPr>
            <w:r>
              <w:rPr>
                <w:rFonts w:eastAsia="TimesNewRomanPS-BoldMT"/>
                <w:sz w:val="20"/>
              </w:rPr>
              <w:t>Две бетонные дренажные иловые площадки</w:t>
            </w:r>
          </w:p>
        </w:tc>
        <w:tc>
          <w:tcPr>
            <w:tcW w:w="1073" w:type="pct"/>
            <w:shd w:val="clear" w:color="auto" w:fill="auto"/>
            <w:vAlign w:val="center"/>
          </w:tcPr>
          <w:p w14:paraId="6906F28B" w14:textId="77777777" w:rsidR="009C5A9E" w:rsidRDefault="009C5A9E" w:rsidP="00B56DE0">
            <w:pPr>
              <w:pStyle w:val="af4"/>
              <w:spacing w:line="240" w:lineRule="auto"/>
              <w:ind w:left="0"/>
              <w:jc w:val="center"/>
              <w:rPr>
                <w:rFonts w:eastAsia="TimesNewRomanPS-BoldMT"/>
                <w:sz w:val="20"/>
              </w:rPr>
            </w:pPr>
          </w:p>
        </w:tc>
        <w:tc>
          <w:tcPr>
            <w:tcW w:w="877" w:type="pct"/>
            <w:shd w:val="clear" w:color="auto" w:fill="auto"/>
            <w:vAlign w:val="center"/>
          </w:tcPr>
          <w:p w14:paraId="4A93A29A" w14:textId="77777777" w:rsidR="009C5A9E" w:rsidRDefault="009C5A9E" w:rsidP="00B56DE0">
            <w:pPr>
              <w:pStyle w:val="af4"/>
              <w:spacing w:line="240" w:lineRule="auto"/>
              <w:ind w:left="0"/>
              <w:jc w:val="center"/>
              <w:rPr>
                <w:rFonts w:eastAsia="TimesNewRomanPS-BoldMT"/>
                <w:sz w:val="20"/>
              </w:rPr>
            </w:pPr>
          </w:p>
        </w:tc>
      </w:tr>
    </w:tbl>
    <w:p w14:paraId="3BC394C2" w14:textId="77777777" w:rsidR="009C5A9E" w:rsidRDefault="009C5A9E" w:rsidP="00B92555">
      <w:pPr>
        <w:jc w:val="right"/>
      </w:pPr>
    </w:p>
    <w:p w14:paraId="4923EB99" w14:textId="45068EBD" w:rsidR="00805B3A" w:rsidRDefault="00805B3A" w:rsidP="00805B3A">
      <w:r w:rsidRPr="00FA2CCC">
        <w:t xml:space="preserve">Технические характеристики насосного оборудования </w:t>
      </w:r>
      <w:r w:rsidRPr="00FA4591">
        <w:t>К</w:t>
      </w:r>
      <w:r w:rsidR="00586F5F">
        <w:t>Н</w:t>
      </w:r>
      <w:r w:rsidRPr="00FA4591">
        <w:t xml:space="preserve">С </w:t>
      </w:r>
      <w:r>
        <w:t xml:space="preserve">МУП </w:t>
      </w:r>
      <w:r w:rsidR="00343933">
        <w:t>«</w:t>
      </w:r>
      <w:r>
        <w:t>Услуга» представлены в таблице 2.1.5.</w:t>
      </w:r>
    </w:p>
    <w:p w14:paraId="02121890" w14:textId="3559F9F6" w:rsidR="00805B3A" w:rsidRDefault="00805B3A" w:rsidP="00805B3A">
      <w:pPr>
        <w:jc w:val="right"/>
      </w:pPr>
      <w:r>
        <w:t>Таблица 2.1.5</w:t>
      </w:r>
    </w:p>
    <w:tbl>
      <w:tblPr>
        <w:tblStyle w:val="ae"/>
        <w:tblW w:w="4967" w:type="pct"/>
        <w:tblLayout w:type="fixed"/>
        <w:tblLook w:val="04A0" w:firstRow="1" w:lastRow="0" w:firstColumn="1" w:lastColumn="0" w:noHBand="0" w:noVBand="1"/>
      </w:tblPr>
      <w:tblGrid>
        <w:gridCol w:w="1799"/>
        <w:gridCol w:w="1347"/>
        <w:gridCol w:w="1347"/>
        <w:gridCol w:w="1057"/>
        <w:gridCol w:w="1248"/>
        <w:gridCol w:w="1119"/>
        <w:gridCol w:w="702"/>
        <w:gridCol w:w="1028"/>
      </w:tblGrid>
      <w:tr w:rsidR="009647DC" w:rsidRPr="00343933" w14:paraId="74A9975C" w14:textId="77777777" w:rsidTr="009647DC">
        <w:trPr>
          <w:trHeight w:val="768"/>
        </w:trPr>
        <w:tc>
          <w:tcPr>
            <w:tcW w:w="932" w:type="pct"/>
            <w:tcMar>
              <w:top w:w="6" w:type="dxa"/>
              <w:bottom w:w="6" w:type="dxa"/>
            </w:tcMar>
            <w:vAlign w:val="center"/>
          </w:tcPr>
          <w:p w14:paraId="0B4506D6" w14:textId="77777777" w:rsidR="009647DC" w:rsidRPr="004141FA" w:rsidRDefault="009647DC" w:rsidP="00343933">
            <w:pPr>
              <w:pStyle w:val="afffd"/>
              <w:keepLines/>
              <w:rPr>
                <w:b/>
              </w:rPr>
            </w:pPr>
            <w:r w:rsidRPr="004141FA">
              <w:rPr>
                <w:b/>
              </w:rPr>
              <w:t>Наименование объекта</w:t>
            </w:r>
          </w:p>
        </w:tc>
        <w:tc>
          <w:tcPr>
            <w:tcW w:w="698" w:type="pct"/>
            <w:tcMar>
              <w:top w:w="6" w:type="dxa"/>
              <w:bottom w:w="6" w:type="dxa"/>
            </w:tcMar>
            <w:vAlign w:val="center"/>
          </w:tcPr>
          <w:p w14:paraId="7223EDE6" w14:textId="77777777" w:rsidR="009647DC" w:rsidRPr="004141FA" w:rsidRDefault="009647DC" w:rsidP="00343933">
            <w:pPr>
              <w:pStyle w:val="afffd"/>
              <w:keepLines/>
              <w:rPr>
                <w:b/>
              </w:rPr>
            </w:pPr>
            <w:r w:rsidRPr="004141FA">
              <w:rPr>
                <w:b/>
              </w:rPr>
              <w:t>Тип (марка) насоса</w:t>
            </w:r>
          </w:p>
        </w:tc>
        <w:tc>
          <w:tcPr>
            <w:tcW w:w="698" w:type="pct"/>
            <w:tcMar>
              <w:top w:w="6" w:type="dxa"/>
              <w:bottom w:w="6" w:type="dxa"/>
            </w:tcMar>
            <w:vAlign w:val="center"/>
          </w:tcPr>
          <w:p w14:paraId="676A7D30" w14:textId="77777777" w:rsidR="009647DC" w:rsidRPr="004141FA" w:rsidRDefault="009647DC" w:rsidP="00343933">
            <w:pPr>
              <w:pStyle w:val="afffd"/>
              <w:keepLines/>
              <w:rPr>
                <w:b/>
              </w:rPr>
            </w:pPr>
            <w:r w:rsidRPr="004141FA">
              <w:rPr>
                <w:b/>
              </w:rPr>
              <w:t>Производительность, м</w:t>
            </w:r>
            <w:r w:rsidRPr="00343933">
              <w:rPr>
                <w:b/>
              </w:rPr>
              <w:t>3</w:t>
            </w:r>
            <w:r w:rsidRPr="004141FA">
              <w:rPr>
                <w:b/>
              </w:rPr>
              <w:t>/ч</w:t>
            </w:r>
          </w:p>
        </w:tc>
        <w:tc>
          <w:tcPr>
            <w:tcW w:w="548" w:type="pct"/>
            <w:tcMar>
              <w:top w:w="6" w:type="dxa"/>
              <w:bottom w:w="6" w:type="dxa"/>
            </w:tcMar>
            <w:vAlign w:val="center"/>
          </w:tcPr>
          <w:p w14:paraId="7B519A09" w14:textId="77777777" w:rsidR="009647DC" w:rsidRPr="004141FA" w:rsidRDefault="009647DC" w:rsidP="00343933">
            <w:pPr>
              <w:pStyle w:val="afffd"/>
              <w:keepLines/>
              <w:rPr>
                <w:b/>
              </w:rPr>
            </w:pPr>
            <w:r w:rsidRPr="004141FA">
              <w:rPr>
                <w:b/>
              </w:rPr>
              <w:t xml:space="preserve">Напор, </w:t>
            </w:r>
            <w:proofErr w:type="gramStart"/>
            <w:r w:rsidRPr="004141FA">
              <w:rPr>
                <w:b/>
              </w:rPr>
              <w:t>м</w:t>
            </w:r>
            <w:proofErr w:type="gramEnd"/>
          </w:p>
        </w:tc>
        <w:tc>
          <w:tcPr>
            <w:tcW w:w="647" w:type="pct"/>
            <w:tcMar>
              <w:top w:w="6" w:type="dxa"/>
              <w:bottom w:w="6" w:type="dxa"/>
            </w:tcMar>
            <w:vAlign w:val="center"/>
          </w:tcPr>
          <w:p w14:paraId="048F584A" w14:textId="77777777" w:rsidR="009647DC" w:rsidRPr="004141FA" w:rsidRDefault="009647DC" w:rsidP="00343933">
            <w:pPr>
              <w:pStyle w:val="afffd"/>
              <w:keepLines/>
              <w:rPr>
                <w:b/>
              </w:rPr>
            </w:pPr>
            <w:r w:rsidRPr="004141FA">
              <w:rPr>
                <w:b/>
              </w:rPr>
              <w:t xml:space="preserve">Мощность </w:t>
            </w:r>
          </w:p>
          <w:p w14:paraId="0A3ABCAB" w14:textId="77777777" w:rsidR="009647DC" w:rsidRPr="004141FA" w:rsidRDefault="009647DC" w:rsidP="00343933">
            <w:pPr>
              <w:pStyle w:val="afffd"/>
              <w:keepLines/>
              <w:rPr>
                <w:b/>
              </w:rPr>
            </w:pPr>
            <w:r w:rsidRPr="004141FA">
              <w:rPr>
                <w:b/>
              </w:rPr>
              <w:t xml:space="preserve">эл. </w:t>
            </w:r>
            <w:proofErr w:type="spellStart"/>
            <w:r w:rsidRPr="004141FA">
              <w:rPr>
                <w:b/>
              </w:rPr>
              <w:t>дв</w:t>
            </w:r>
            <w:proofErr w:type="spellEnd"/>
            <w:r w:rsidRPr="004141FA">
              <w:rPr>
                <w:b/>
              </w:rPr>
              <w:t>-ля, кВт</w:t>
            </w:r>
          </w:p>
        </w:tc>
        <w:tc>
          <w:tcPr>
            <w:tcW w:w="580" w:type="pct"/>
            <w:tcMar>
              <w:top w:w="6" w:type="dxa"/>
              <w:bottom w:w="6" w:type="dxa"/>
            </w:tcMar>
            <w:vAlign w:val="center"/>
          </w:tcPr>
          <w:p w14:paraId="0A649EED" w14:textId="77777777" w:rsidR="009647DC" w:rsidRPr="004141FA" w:rsidRDefault="009647DC" w:rsidP="00343933">
            <w:pPr>
              <w:pStyle w:val="afffd"/>
              <w:keepLines/>
              <w:rPr>
                <w:b/>
              </w:rPr>
            </w:pPr>
            <w:r w:rsidRPr="004141FA">
              <w:rPr>
                <w:b/>
              </w:rPr>
              <w:t>Частота, об/мин.</w:t>
            </w:r>
          </w:p>
        </w:tc>
        <w:tc>
          <w:tcPr>
            <w:tcW w:w="364" w:type="pct"/>
            <w:tcMar>
              <w:top w:w="6" w:type="dxa"/>
              <w:bottom w:w="6" w:type="dxa"/>
            </w:tcMar>
            <w:vAlign w:val="center"/>
          </w:tcPr>
          <w:p w14:paraId="5131A36B" w14:textId="77777777" w:rsidR="009647DC" w:rsidRPr="004141FA" w:rsidRDefault="009647DC" w:rsidP="00343933">
            <w:pPr>
              <w:pStyle w:val="afffd"/>
              <w:keepLines/>
              <w:rPr>
                <w:b/>
              </w:rPr>
            </w:pPr>
            <w:r w:rsidRPr="004141FA">
              <w:rPr>
                <w:b/>
              </w:rPr>
              <w:t>Кол-во</w:t>
            </w:r>
          </w:p>
        </w:tc>
        <w:tc>
          <w:tcPr>
            <w:tcW w:w="533" w:type="pct"/>
            <w:tcMar>
              <w:top w:w="6" w:type="dxa"/>
              <w:bottom w:w="6" w:type="dxa"/>
            </w:tcMar>
            <w:vAlign w:val="center"/>
          </w:tcPr>
          <w:p w14:paraId="785717FC" w14:textId="77777777" w:rsidR="009647DC" w:rsidRPr="004141FA" w:rsidRDefault="009647DC" w:rsidP="00343933">
            <w:pPr>
              <w:pStyle w:val="afffd"/>
              <w:keepLines/>
              <w:rPr>
                <w:b/>
              </w:rPr>
            </w:pPr>
            <w:r w:rsidRPr="004141FA">
              <w:rPr>
                <w:b/>
              </w:rPr>
              <w:t>Износ, %</w:t>
            </w:r>
          </w:p>
        </w:tc>
      </w:tr>
      <w:tr w:rsidR="009647DC" w:rsidRPr="0019326F" w14:paraId="226A34CF" w14:textId="77777777" w:rsidTr="009647DC">
        <w:trPr>
          <w:trHeight w:val="264"/>
        </w:trPr>
        <w:tc>
          <w:tcPr>
            <w:tcW w:w="932" w:type="pct"/>
            <w:shd w:val="clear" w:color="auto" w:fill="auto"/>
            <w:tcMar>
              <w:top w:w="6" w:type="dxa"/>
              <w:bottom w:w="6" w:type="dxa"/>
            </w:tcMar>
            <w:vAlign w:val="center"/>
          </w:tcPr>
          <w:p w14:paraId="2920975D" w14:textId="0D97E56A" w:rsidR="009647DC" w:rsidRPr="0019326F" w:rsidRDefault="009647DC" w:rsidP="009647DC">
            <w:pPr>
              <w:pStyle w:val="afffd"/>
              <w:keepLines/>
              <w:rPr>
                <w:bCs/>
              </w:rPr>
            </w:pPr>
            <w:r>
              <w:rPr>
                <w:bCs/>
              </w:rPr>
              <w:t>КНС</w:t>
            </w:r>
          </w:p>
        </w:tc>
        <w:tc>
          <w:tcPr>
            <w:tcW w:w="698" w:type="pct"/>
            <w:shd w:val="clear" w:color="auto" w:fill="auto"/>
            <w:tcMar>
              <w:top w:w="6" w:type="dxa"/>
              <w:bottom w:w="6" w:type="dxa"/>
            </w:tcMar>
            <w:vAlign w:val="center"/>
          </w:tcPr>
          <w:p w14:paraId="625B96D6" w14:textId="21C347CE" w:rsidR="009647DC" w:rsidRPr="0019326F" w:rsidRDefault="009647DC" w:rsidP="0019326F">
            <w:pPr>
              <w:pStyle w:val="afffd"/>
              <w:keepLines/>
              <w:rPr>
                <w:bCs/>
              </w:rPr>
            </w:pPr>
            <w:r w:rsidRPr="0019326F">
              <w:rPr>
                <w:bCs/>
              </w:rPr>
              <w:t>н/д</w:t>
            </w:r>
          </w:p>
        </w:tc>
        <w:tc>
          <w:tcPr>
            <w:tcW w:w="698" w:type="pct"/>
            <w:shd w:val="clear" w:color="auto" w:fill="auto"/>
            <w:tcMar>
              <w:top w:w="6" w:type="dxa"/>
              <w:bottom w:w="6" w:type="dxa"/>
            </w:tcMar>
            <w:vAlign w:val="center"/>
          </w:tcPr>
          <w:p w14:paraId="6916D29D" w14:textId="5BA65DD6" w:rsidR="009647DC" w:rsidRPr="0019326F" w:rsidRDefault="009647DC" w:rsidP="0019326F">
            <w:pPr>
              <w:pStyle w:val="afffd"/>
              <w:keepLines/>
              <w:rPr>
                <w:bCs/>
              </w:rPr>
            </w:pPr>
            <w:r w:rsidRPr="0019326F">
              <w:rPr>
                <w:bCs/>
              </w:rPr>
              <w:t>н/д</w:t>
            </w:r>
          </w:p>
        </w:tc>
        <w:tc>
          <w:tcPr>
            <w:tcW w:w="548" w:type="pct"/>
            <w:shd w:val="clear" w:color="auto" w:fill="auto"/>
            <w:tcMar>
              <w:top w:w="6" w:type="dxa"/>
              <w:bottom w:w="6" w:type="dxa"/>
            </w:tcMar>
            <w:vAlign w:val="center"/>
          </w:tcPr>
          <w:p w14:paraId="6CCA294C" w14:textId="186AB6D5" w:rsidR="009647DC" w:rsidRPr="0019326F" w:rsidRDefault="009647DC" w:rsidP="0019326F">
            <w:pPr>
              <w:pStyle w:val="afffd"/>
              <w:keepLines/>
              <w:rPr>
                <w:bCs/>
              </w:rPr>
            </w:pPr>
            <w:r w:rsidRPr="0019326F">
              <w:rPr>
                <w:bCs/>
              </w:rPr>
              <w:t>н/д</w:t>
            </w:r>
          </w:p>
        </w:tc>
        <w:tc>
          <w:tcPr>
            <w:tcW w:w="647" w:type="pct"/>
            <w:shd w:val="clear" w:color="auto" w:fill="auto"/>
            <w:tcMar>
              <w:top w:w="6" w:type="dxa"/>
              <w:bottom w:w="6" w:type="dxa"/>
            </w:tcMar>
            <w:vAlign w:val="center"/>
          </w:tcPr>
          <w:p w14:paraId="229F303D" w14:textId="50F4C5EC" w:rsidR="009647DC" w:rsidRPr="0019326F" w:rsidRDefault="009647DC" w:rsidP="0019326F">
            <w:pPr>
              <w:pStyle w:val="afffd"/>
              <w:keepLines/>
              <w:rPr>
                <w:bCs/>
              </w:rPr>
            </w:pPr>
            <w:r w:rsidRPr="0019326F">
              <w:rPr>
                <w:bCs/>
              </w:rPr>
              <w:t>н/д</w:t>
            </w:r>
          </w:p>
        </w:tc>
        <w:tc>
          <w:tcPr>
            <w:tcW w:w="580" w:type="pct"/>
            <w:shd w:val="clear" w:color="auto" w:fill="auto"/>
            <w:tcMar>
              <w:top w:w="6" w:type="dxa"/>
              <w:bottom w:w="6" w:type="dxa"/>
            </w:tcMar>
            <w:vAlign w:val="center"/>
          </w:tcPr>
          <w:p w14:paraId="36A17BEC" w14:textId="5959BF95" w:rsidR="009647DC" w:rsidRPr="0019326F" w:rsidRDefault="009647DC" w:rsidP="0019326F">
            <w:pPr>
              <w:pStyle w:val="afffd"/>
              <w:keepLines/>
              <w:rPr>
                <w:bCs/>
              </w:rPr>
            </w:pPr>
            <w:r w:rsidRPr="0019326F">
              <w:rPr>
                <w:bCs/>
              </w:rPr>
              <w:t>н/д</w:t>
            </w:r>
          </w:p>
        </w:tc>
        <w:tc>
          <w:tcPr>
            <w:tcW w:w="364" w:type="pct"/>
            <w:shd w:val="clear" w:color="auto" w:fill="auto"/>
            <w:tcMar>
              <w:top w:w="6" w:type="dxa"/>
              <w:bottom w:w="6" w:type="dxa"/>
            </w:tcMar>
            <w:vAlign w:val="center"/>
          </w:tcPr>
          <w:p w14:paraId="6C1BCF0B" w14:textId="63179097" w:rsidR="009647DC" w:rsidRPr="0019326F" w:rsidRDefault="009647DC" w:rsidP="0019326F">
            <w:pPr>
              <w:pStyle w:val="afffd"/>
              <w:keepLines/>
              <w:rPr>
                <w:bCs/>
              </w:rPr>
            </w:pPr>
            <w:r w:rsidRPr="0019326F">
              <w:rPr>
                <w:bCs/>
              </w:rPr>
              <w:t>н/д</w:t>
            </w:r>
          </w:p>
        </w:tc>
        <w:tc>
          <w:tcPr>
            <w:tcW w:w="533" w:type="pct"/>
            <w:shd w:val="clear" w:color="auto" w:fill="auto"/>
            <w:tcMar>
              <w:top w:w="6" w:type="dxa"/>
              <w:bottom w:w="6" w:type="dxa"/>
            </w:tcMar>
            <w:vAlign w:val="center"/>
          </w:tcPr>
          <w:p w14:paraId="01E2CFB0" w14:textId="1A12EC6A" w:rsidR="009647DC" w:rsidRPr="0019326F" w:rsidRDefault="009647DC" w:rsidP="0019326F">
            <w:pPr>
              <w:pStyle w:val="afffd"/>
              <w:keepLines/>
              <w:rPr>
                <w:bCs/>
              </w:rPr>
            </w:pPr>
            <w:r w:rsidRPr="0019326F">
              <w:rPr>
                <w:bCs/>
              </w:rPr>
              <w:t>н/д</w:t>
            </w:r>
          </w:p>
        </w:tc>
      </w:tr>
    </w:tbl>
    <w:p w14:paraId="4580AED7" w14:textId="77777777" w:rsidR="00343933" w:rsidRPr="00FA2CCC" w:rsidRDefault="00343933" w:rsidP="00343933">
      <w:pPr>
        <w:jc w:val="right"/>
      </w:pPr>
    </w:p>
    <w:p w14:paraId="74C04ADD" w14:textId="0B90C9AD" w:rsidR="00343933" w:rsidRPr="00FA4591" w:rsidRDefault="00343933" w:rsidP="00343933">
      <w:pPr>
        <w:rPr>
          <w:b/>
          <w:u w:val="single"/>
        </w:rPr>
      </w:pPr>
      <w:r w:rsidRPr="00FA4591">
        <w:rPr>
          <w:b/>
          <w:u w:val="single"/>
        </w:rPr>
        <w:t xml:space="preserve">КОС </w:t>
      </w:r>
      <w:r w:rsidRPr="00343933">
        <w:rPr>
          <w:b/>
          <w:u w:val="single"/>
        </w:rPr>
        <w:t xml:space="preserve">МУП «ЖКХ п. </w:t>
      </w:r>
      <w:proofErr w:type="spellStart"/>
      <w:r w:rsidRPr="00343933">
        <w:rPr>
          <w:b/>
          <w:u w:val="single"/>
        </w:rPr>
        <w:t>Хохлово</w:t>
      </w:r>
      <w:proofErr w:type="spellEnd"/>
      <w:r w:rsidRPr="00343933">
        <w:rPr>
          <w:b/>
          <w:u w:val="single"/>
        </w:rPr>
        <w:t>»</w:t>
      </w:r>
    </w:p>
    <w:p w14:paraId="1004FB8C" w14:textId="3C3550FB" w:rsidR="00343933" w:rsidRPr="00FA4591" w:rsidRDefault="00343933" w:rsidP="00343933">
      <w:r w:rsidRPr="00FA4591">
        <w:t>В таблице 2.1.</w:t>
      </w:r>
      <w:r w:rsidR="004B3F7F">
        <w:t>6</w:t>
      </w:r>
      <w:r w:rsidRPr="00FA4591">
        <w:t xml:space="preserve"> представлена технологическая схема и состав КОС </w:t>
      </w:r>
      <w:r w:rsidR="004B3F7F">
        <w:t xml:space="preserve">МУП «ЖКХ п. </w:t>
      </w:r>
      <w:proofErr w:type="spellStart"/>
      <w:r w:rsidR="004B3F7F">
        <w:t>Хохлово</w:t>
      </w:r>
      <w:proofErr w:type="spellEnd"/>
      <w:r w:rsidR="004B3F7F">
        <w:t>»</w:t>
      </w:r>
    </w:p>
    <w:p w14:paraId="2A32D5B2" w14:textId="2FA123E3" w:rsidR="00343933" w:rsidRDefault="00343933" w:rsidP="00343933">
      <w:pPr>
        <w:jc w:val="right"/>
      </w:pPr>
      <w:r>
        <w:t>Таблица 2.1.</w:t>
      </w:r>
      <w:r w:rsidR="004B3F7F">
        <w:t>6</w:t>
      </w:r>
    </w:p>
    <w:tbl>
      <w:tblPr>
        <w:tblStyle w:val="ae"/>
        <w:tblW w:w="4963" w:type="pct"/>
        <w:tblLook w:val="04A0" w:firstRow="1" w:lastRow="0" w:firstColumn="1" w:lastColumn="0" w:noHBand="0" w:noVBand="1"/>
      </w:tblPr>
      <w:tblGrid>
        <w:gridCol w:w="1690"/>
        <w:gridCol w:w="2412"/>
        <w:gridCol w:w="1735"/>
        <w:gridCol w:w="2013"/>
        <w:gridCol w:w="1789"/>
      </w:tblGrid>
      <w:tr w:rsidR="004B3F7F" w14:paraId="4BE51554" w14:textId="77777777" w:rsidTr="00500317">
        <w:trPr>
          <w:trHeight w:val="219"/>
        </w:trPr>
        <w:tc>
          <w:tcPr>
            <w:tcW w:w="877" w:type="pct"/>
            <w:vMerge w:val="restart"/>
            <w:vAlign w:val="center"/>
          </w:tcPr>
          <w:p w14:paraId="1B1BB683" w14:textId="77777777" w:rsidR="004B3F7F" w:rsidRDefault="004B3F7F" w:rsidP="00B56DE0">
            <w:pPr>
              <w:pStyle w:val="af4"/>
              <w:spacing w:line="240" w:lineRule="auto"/>
              <w:ind w:left="0"/>
              <w:jc w:val="center"/>
              <w:rPr>
                <w:rFonts w:eastAsia="TimesNewRomanPS-BoldMT"/>
                <w:b/>
                <w:sz w:val="20"/>
              </w:rPr>
            </w:pPr>
            <w:r>
              <w:rPr>
                <w:rFonts w:eastAsia="TimesNewRomanPS-BoldMT"/>
                <w:b/>
                <w:sz w:val="20"/>
              </w:rPr>
              <w:t xml:space="preserve">Наименование </w:t>
            </w:r>
            <w:r>
              <w:rPr>
                <w:rFonts w:eastAsia="TimesNewRomanPS-BoldMT"/>
                <w:b/>
                <w:sz w:val="20"/>
              </w:rPr>
              <w:lastRenderedPageBreak/>
              <w:t>объекта</w:t>
            </w:r>
          </w:p>
        </w:tc>
        <w:tc>
          <w:tcPr>
            <w:tcW w:w="4123" w:type="pct"/>
            <w:gridSpan w:val="4"/>
            <w:vAlign w:val="center"/>
          </w:tcPr>
          <w:p w14:paraId="11357C0F" w14:textId="77777777" w:rsidR="004B3F7F" w:rsidRDefault="004B3F7F" w:rsidP="00B56DE0">
            <w:pPr>
              <w:pStyle w:val="af4"/>
              <w:spacing w:line="240" w:lineRule="auto"/>
              <w:ind w:left="0"/>
              <w:jc w:val="center"/>
              <w:rPr>
                <w:rFonts w:eastAsia="TimesNewRomanPS-BoldMT"/>
                <w:b/>
                <w:sz w:val="20"/>
              </w:rPr>
            </w:pPr>
            <w:r>
              <w:rPr>
                <w:rFonts w:eastAsia="TimesNewRomanPS-BoldMT"/>
                <w:b/>
                <w:sz w:val="20"/>
              </w:rPr>
              <w:lastRenderedPageBreak/>
              <w:t>Схема очистки сточных вод и обработки осадка (основные сооружения)</w:t>
            </w:r>
          </w:p>
        </w:tc>
      </w:tr>
      <w:tr w:rsidR="004B3F7F" w14:paraId="60BFF421" w14:textId="77777777" w:rsidTr="00500317">
        <w:trPr>
          <w:trHeight w:val="1126"/>
        </w:trPr>
        <w:tc>
          <w:tcPr>
            <w:tcW w:w="877" w:type="pct"/>
            <w:vMerge/>
            <w:vAlign w:val="center"/>
          </w:tcPr>
          <w:p w14:paraId="2E70151A" w14:textId="77777777" w:rsidR="004B3F7F" w:rsidRDefault="004B3F7F" w:rsidP="00B56DE0">
            <w:pPr>
              <w:pStyle w:val="af4"/>
              <w:spacing w:line="240" w:lineRule="auto"/>
              <w:ind w:left="0"/>
              <w:jc w:val="center"/>
              <w:rPr>
                <w:rFonts w:eastAsia="TimesNewRomanPS-BoldMT"/>
                <w:b/>
                <w:sz w:val="20"/>
              </w:rPr>
            </w:pPr>
          </w:p>
        </w:tc>
        <w:tc>
          <w:tcPr>
            <w:tcW w:w="1251" w:type="pct"/>
            <w:vAlign w:val="center"/>
          </w:tcPr>
          <w:p w14:paraId="1CE65B44" w14:textId="77777777" w:rsidR="004B3F7F" w:rsidRDefault="004B3F7F" w:rsidP="00B56DE0">
            <w:pPr>
              <w:pStyle w:val="af4"/>
              <w:spacing w:line="240" w:lineRule="auto"/>
              <w:ind w:left="0"/>
              <w:jc w:val="center"/>
              <w:rPr>
                <w:rFonts w:eastAsia="TimesNewRomanPS-BoldMT"/>
                <w:b/>
                <w:sz w:val="20"/>
              </w:rPr>
            </w:pPr>
            <w:r>
              <w:rPr>
                <w:rFonts w:eastAsia="TimesNewRomanPS-BoldMT"/>
                <w:b/>
                <w:sz w:val="20"/>
              </w:rPr>
              <w:t>Механическая очистка</w:t>
            </w:r>
          </w:p>
          <w:p w14:paraId="4C480ADB" w14:textId="77777777" w:rsidR="004B3F7F" w:rsidRDefault="004B3F7F" w:rsidP="00B56DE0">
            <w:pPr>
              <w:pStyle w:val="af4"/>
              <w:spacing w:line="240" w:lineRule="auto"/>
              <w:ind w:left="0"/>
              <w:jc w:val="center"/>
              <w:rPr>
                <w:rFonts w:eastAsia="TimesNewRomanPS-BoldMT"/>
                <w:b/>
                <w:i/>
                <w:sz w:val="20"/>
              </w:rPr>
            </w:pPr>
            <w:r>
              <w:rPr>
                <w:rFonts w:eastAsia="TimesNewRomanPS-BoldMT"/>
                <w:b/>
                <w:i/>
                <w:sz w:val="20"/>
              </w:rPr>
              <w:t>(состав сооружений и оборудования)</w:t>
            </w:r>
          </w:p>
        </w:tc>
        <w:tc>
          <w:tcPr>
            <w:tcW w:w="900" w:type="pct"/>
            <w:vAlign w:val="center"/>
          </w:tcPr>
          <w:p w14:paraId="02D55485" w14:textId="77777777" w:rsidR="004B3F7F" w:rsidRDefault="004B3F7F" w:rsidP="00B56DE0">
            <w:pPr>
              <w:pStyle w:val="af4"/>
              <w:spacing w:line="240" w:lineRule="auto"/>
              <w:ind w:left="0"/>
              <w:jc w:val="center"/>
              <w:rPr>
                <w:rFonts w:eastAsia="TimesNewRomanPS-BoldMT"/>
                <w:b/>
                <w:sz w:val="20"/>
              </w:rPr>
            </w:pPr>
            <w:r>
              <w:rPr>
                <w:rFonts w:eastAsia="TimesNewRomanPS-BoldMT"/>
                <w:b/>
                <w:sz w:val="20"/>
              </w:rPr>
              <w:t>Биологическая очистка</w:t>
            </w:r>
          </w:p>
          <w:p w14:paraId="4D182771" w14:textId="77777777" w:rsidR="004B3F7F" w:rsidRDefault="004B3F7F" w:rsidP="00B56DE0">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1044" w:type="pct"/>
            <w:vAlign w:val="center"/>
          </w:tcPr>
          <w:p w14:paraId="32ADEB94" w14:textId="77777777" w:rsidR="004B3F7F" w:rsidRDefault="004B3F7F" w:rsidP="00B56DE0">
            <w:pPr>
              <w:pStyle w:val="af4"/>
              <w:spacing w:line="240" w:lineRule="auto"/>
              <w:ind w:left="0"/>
              <w:jc w:val="center"/>
              <w:rPr>
                <w:rFonts w:eastAsia="TimesNewRomanPS-BoldMT"/>
                <w:b/>
                <w:sz w:val="20"/>
              </w:rPr>
            </w:pPr>
            <w:r>
              <w:rPr>
                <w:rFonts w:eastAsia="TimesNewRomanPS-BoldMT"/>
                <w:b/>
                <w:sz w:val="20"/>
              </w:rPr>
              <w:t>Обеззараживание</w:t>
            </w:r>
          </w:p>
          <w:p w14:paraId="553348DB" w14:textId="77777777" w:rsidR="004B3F7F" w:rsidRDefault="004B3F7F" w:rsidP="00B56DE0">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928" w:type="pct"/>
            <w:vAlign w:val="center"/>
          </w:tcPr>
          <w:p w14:paraId="2B7EED53" w14:textId="77777777" w:rsidR="004B3F7F" w:rsidRDefault="004B3F7F" w:rsidP="00B56DE0">
            <w:pPr>
              <w:pStyle w:val="af4"/>
              <w:spacing w:line="240" w:lineRule="auto"/>
              <w:ind w:left="0"/>
              <w:jc w:val="center"/>
              <w:rPr>
                <w:rFonts w:eastAsia="TimesNewRomanPS-BoldMT"/>
                <w:b/>
                <w:sz w:val="20"/>
              </w:rPr>
            </w:pPr>
            <w:r>
              <w:rPr>
                <w:rFonts w:eastAsia="TimesNewRomanPS-BoldMT"/>
                <w:b/>
                <w:sz w:val="20"/>
              </w:rPr>
              <w:t>Обработка осадка</w:t>
            </w:r>
          </w:p>
          <w:p w14:paraId="3F6354FB" w14:textId="77777777" w:rsidR="004B3F7F" w:rsidRDefault="004B3F7F" w:rsidP="00B56DE0">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r>
      <w:tr w:rsidR="00500317" w:rsidRPr="00500317" w14:paraId="11305DC6" w14:textId="77777777" w:rsidTr="00500317">
        <w:trPr>
          <w:trHeight w:val="75"/>
        </w:trPr>
        <w:tc>
          <w:tcPr>
            <w:tcW w:w="877" w:type="pct"/>
            <w:shd w:val="clear" w:color="auto" w:fill="auto"/>
            <w:vAlign w:val="center"/>
          </w:tcPr>
          <w:p w14:paraId="3F0572C0" w14:textId="77777777" w:rsidR="004B3F7F" w:rsidRPr="00500317" w:rsidRDefault="004B3F7F" w:rsidP="00500317">
            <w:pPr>
              <w:pStyle w:val="afffd"/>
              <w:keepLines/>
              <w:rPr>
                <w:bCs/>
              </w:rPr>
            </w:pPr>
            <w:r w:rsidRPr="00500317">
              <w:rPr>
                <w:bCs/>
              </w:rPr>
              <w:lastRenderedPageBreak/>
              <w:t xml:space="preserve">КОС </w:t>
            </w:r>
          </w:p>
        </w:tc>
        <w:tc>
          <w:tcPr>
            <w:tcW w:w="1251" w:type="pct"/>
            <w:shd w:val="clear" w:color="auto" w:fill="auto"/>
            <w:vAlign w:val="center"/>
          </w:tcPr>
          <w:p w14:paraId="4F1004A5" w14:textId="77777777" w:rsidR="004B3F7F" w:rsidRPr="00500317" w:rsidRDefault="004B3F7F" w:rsidP="00500317">
            <w:pPr>
              <w:pStyle w:val="afffd"/>
              <w:keepLines/>
              <w:rPr>
                <w:bCs/>
              </w:rPr>
            </w:pPr>
            <w:r w:rsidRPr="00500317">
              <w:rPr>
                <w:bCs/>
              </w:rPr>
              <w:t>Гаситель напора -1</w:t>
            </w:r>
          </w:p>
        </w:tc>
        <w:tc>
          <w:tcPr>
            <w:tcW w:w="900" w:type="pct"/>
            <w:shd w:val="clear" w:color="auto" w:fill="auto"/>
            <w:vAlign w:val="center"/>
          </w:tcPr>
          <w:p w14:paraId="348F0010" w14:textId="77777777" w:rsidR="004B3F7F" w:rsidRPr="00500317" w:rsidRDefault="004B3F7F" w:rsidP="00500317">
            <w:pPr>
              <w:pStyle w:val="afffd"/>
              <w:keepLines/>
              <w:rPr>
                <w:bCs/>
              </w:rPr>
            </w:pPr>
            <w:r w:rsidRPr="00500317">
              <w:rPr>
                <w:bCs/>
              </w:rPr>
              <w:t>Аэрофильтры (биофильтры) -2</w:t>
            </w:r>
          </w:p>
        </w:tc>
        <w:tc>
          <w:tcPr>
            <w:tcW w:w="1044" w:type="pct"/>
            <w:shd w:val="clear" w:color="auto" w:fill="auto"/>
            <w:vAlign w:val="center"/>
          </w:tcPr>
          <w:p w14:paraId="6D0242A5" w14:textId="77777777" w:rsidR="004B3F7F" w:rsidRPr="00500317" w:rsidRDefault="004B3F7F" w:rsidP="00500317">
            <w:pPr>
              <w:pStyle w:val="afffd"/>
              <w:keepLines/>
              <w:rPr>
                <w:bCs/>
              </w:rPr>
            </w:pPr>
            <w:proofErr w:type="spellStart"/>
            <w:r w:rsidRPr="00500317">
              <w:rPr>
                <w:bCs/>
              </w:rPr>
              <w:t>Хлораторная</w:t>
            </w:r>
            <w:proofErr w:type="spellEnd"/>
            <w:r w:rsidRPr="00500317">
              <w:rPr>
                <w:bCs/>
              </w:rPr>
              <w:t xml:space="preserve"> -1</w:t>
            </w:r>
          </w:p>
        </w:tc>
        <w:tc>
          <w:tcPr>
            <w:tcW w:w="928" w:type="pct"/>
            <w:shd w:val="clear" w:color="auto" w:fill="auto"/>
            <w:vAlign w:val="center"/>
          </w:tcPr>
          <w:p w14:paraId="0AC3B62C" w14:textId="77777777" w:rsidR="004B3F7F" w:rsidRPr="00500317" w:rsidRDefault="004B3F7F" w:rsidP="00500317">
            <w:pPr>
              <w:pStyle w:val="afffd"/>
              <w:keepLines/>
              <w:rPr>
                <w:bCs/>
              </w:rPr>
            </w:pPr>
            <w:proofErr w:type="spellStart"/>
            <w:r w:rsidRPr="00500317">
              <w:rPr>
                <w:bCs/>
              </w:rPr>
              <w:t>Песковая</w:t>
            </w:r>
            <w:proofErr w:type="spellEnd"/>
            <w:r w:rsidRPr="00500317">
              <w:rPr>
                <w:bCs/>
              </w:rPr>
              <w:t xml:space="preserve"> площадка -1 </w:t>
            </w:r>
          </w:p>
        </w:tc>
      </w:tr>
      <w:tr w:rsidR="00500317" w:rsidRPr="00500317" w14:paraId="00E8FC8C" w14:textId="77777777" w:rsidTr="00500317">
        <w:trPr>
          <w:trHeight w:val="132"/>
        </w:trPr>
        <w:tc>
          <w:tcPr>
            <w:tcW w:w="877" w:type="pct"/>
            <w:shd w:val="clear" w:color="auto" w:fill="auto"/>
            <w:vAlign w:val="center"/>
          </w:tcPr>
          <w:p w14:paraId="078A39B8" w14:textId="77777777" w:rsidR="004B3F7F" w:rsidRPr="00500317" w:rsidRDefault="004B3F7F" w:rsidP="00500317">
            <w:pPr>
              <w:pStyle w:val="afffd"/>
              <w:keepLines/>
              <w:rPr>
                <w:bCs/>
              </w:rPr>
            </w:pPr>
          </w:p>
        </w:tc>
        <w:tc>
          <w:tcPr>
            <w:tcW w:w="1251" w:type="pct"/>
            <w:shd w:val="clear" w:color="auto" w:fill="auto"/>
            <w:vAlign w:val="center"/>
          </w:tcPr>
          <w:p w14:paraId="5CD4F194" w14:textId="77777777" w:rsidR="004B3F7F" w:rsidRPr="00500317" w:rsidRDefault="004B3F7F" w:rsidP="00500317">
            <w:pPr>
              <w:pStyle w:val="afffd"/>
              <w:keepLines/>
              <w:rPr>
                <w:bCs/>
              </w:rPr>
            </w:pPr>
            <w:r w:rsidRPr="00500317">
              <w:rPr>
                <w:bCs/>
              </w:rPr>
              <w:t>Горизонтальная песколовка- 1</w:t>
            </w:r>
          </w:p>
        </w:tc>
        <w:tc>
          <w:tcPr>
            <w:tcW w:w="900" w:type="pct"/>
            <w:shd w:val="clear" w:color="auto" w:fill="auto"/>
            <w:vAlign w:val="center"/>
          </w:tcPr>
          <w:p w14:paraId="70449B45" w14:textId="77777777" w:rsidR="004B3F7F" w:rsidRPr="00500317" w:rsidRDefault="004B3F7F" w:rsidP="00500317">
            <w:pPr>
              <w:pStyle w:val="afffd"/>
              <w:keepLines/>
              <w:rPr>
                <w:bCs/>
              </w:rPr>
            </w:pPr>
          </w:p>
        </w:tc>
        <w:tc>
          <w:tcPr>
            <w:tcW w:w="1044" w:type="pct"/>
            <w:shd w:val="clear" w:color="auto" w:fill="auto"/>
            <w:vAlign w:val="center"/>
          </w:tcPr>
          <w:p w14:paraId="1305A479" w14:textId="77777777" w:rsidR="004B3F7F" w:rsidRPr="00500317" w:rsidRDefault="004B3F7F" w:rsidP="00500317">
            <w:pPr>
              <w:pStyle w:val="afffd"/>
              <w:keepLines/>
              <w:rPr>
                <w:bCs/>
              </w:rPr>
            </w:pPr>
            <w:r w:rsidRPr="00500317">
              <w:rPr>
                <w:bCs/>
              </w:rPr>
              <w:t>Лоток – смеситель «</w:t>
            </w:r>
            <w:proofErr w:type="spellStart"/>
            <w:r w:rsidRPr="00500317">
              <w:rPr>
                <w:bCs/>
              </w:rPr>
              <w:t>Паршаля</w:t>
            </w:r>
            <w:proofErr w:type="spellEnd"/>
            <w:r w:rsidRPr="00500317">
              <w:rPr>
                <w:bCs/>
              </w:rPr>
              <w:t xml:space="preserve">» -1 </w:t>
            </w:r>
          </w:p>
        </w:tc>
        <w:tc>
          <w:tcPr>
            <w:tcW w:w="928" w:type="pct"/>
            <w:shd w:val="clear" w:color="auto" w:fill="auto"/>
            <w:vAlign w:val="center"/>
          </w:tcPr>
          <w:p w14:paraId="5A8379EA" w14:textId="77777777" w:rsidR="004B3F7F" w:rsidRPr="00500317" w:rsidRDefault="004B3F7F" w:rsidP="00500317">
            <w:pPr>
              <w:pStyle w:val="afffd"/>
              <w:keepLines/>
              <w:rPr>
                <w:bCs/>
              </w:rPr>
            </w:pPr>
            <w:r w:rsidRPr="00500317">
              <w:rPr>
                <w:bCs/>
              </w:rPr>
              <w:t>Иловые карты -3</w:t>
            </w:r>
          </w:p>
        </w:tc>
      </w:tr>
      <w:tr w:rsidR="00500317" w:rsidRPr="00500317" w14:paraId="11985DEB" w14:textId="77777777" w:rsidTr="00500317">
        <w:trPr>
          <w:trHeight w:val="75"/>
        </w:trPr>
        <w:tc>
          <w:tcPr>
            <w:tcW w:w="877" w:type="pct"/>
            <w:shd w:val="clear" w:color="auto" w:fill="auto"/>
            <w:vAlign w:val="center"/>
          </w:tcPr>
          <w:p w14:paraId="052D47FA" w14:textId="77777777" w:rsidR="004B3F7F" w:rsidRPr="00500317" w:rsidRDefault="004B3F7F" w:rsidP="00500317">
            <w:pPr>
              <w:pStyle w:val="afffd"/>
              <w:keepLines/>
              <w:rPr>
                <w:bCs/>
              </w:rPr>
            </w:pPr>
          </w:p>
        </w:tc>
        <w:tc>
          <w:tcPr>
            <w:tcW w:w="1251" w:type="pct"/>
            <w:shd w:val="clear" w:color="auto" w:fill="auto"/>
            <w:vAlign w:val="center"/>
          </w:tcPr>
          <w:p w14:paraId="352EEF61" w14:textId="77777777" w:rsidR="004B3F7F" w:rsidRPr="00500317" w:rsidRDefault="004B3F7F" w:rsidP="00500317">
            <w:pPr>
              <w:pStyle w:val="afffd"/>
              <w:keepLines/>
              <w:rPr>
                <w:bCs/>
              </w:rPr>
            </w:pPr>
            <w:r w:rsidRPr="00500317">
              <w:rPr>
                <w:bCs/>
              </w:rPr>
              <w:t xml:space="preserve">Вертикальные первичные отстойники -3 </w:t>
            </w:r>
          </w:p>
        </w:tc>
        <w:tc>
          <w:tcPr>
            <w:tcW w:w="900" w:type="pct"/>
            <w:shd w:val="clear" w:color="auto" w:fill="auto"/>
            <w:vAlign w:val="center"/>
          </w:tcPr>
          <w:p w14:paraId="64A22BFE" w14:textId="77777777" w:rsidR="004B3F7F" w:rsidRPr="00500317" w:rsidRDefault="004B3F7F" w:rsidP="00500317">
            <w:pPr>
              <w:pStyle w:val="afffd"/>
              <w:keepLines/>
              <w:rPr>
                <w:bCs/>
              </w:rPr>
            </w:pPr>
          </w:p>
        </w:tc>
        <w:tc>
          <w:tcPr>
            <w:tcW w:w="1044" w:type="pct"/>
            <w:shd w:val="clear" w:color="auto" w:fill="auto"/>
            <w:vAlign w:val="center"/>
          </w:tcPr>
          <w:p w14:paraId="3C7EA254" w14:textId="77777777" w:rsidR="004B3F7F" w:rsidRPr="00500317" w:rsidRDefault="004B3F7F" w:rsidP="00500317">
            <w:pPr>
              <w:pStyle w:val="afffd"/>
              <w:keepLines/>
              <w:rPr>
                <w:bCs/>
              </w:rPr>
            </w:pPr>
          </w:p>
        </w:tc>
        <w:tc>
          <w:tcPr>
            <w:tcW w:w="928" w:type="pct"/>
            <w:shd w:val="clear" w:color="auto" w:fill="auto"/>
            <w:vAlign w:val="center"/>
          </w:tcPr>
          <w:p w14:paraId="612633A6" w14:textId="77777777" w:rsidR="004B3F7F" w:rsidRPr="00500317" w:rsidRDefault="004B3F7F" w:rsidP="00500317">
            <w:pPr>
              <w:pStyle w:val="afffd"/>
              <w:keepLines/>
              <w:rPr>
                <w:bCs/>
              </w:rPr>
            </w:pPr>
          </w:p>
        </w:tc>
      </w:tr>
      <w:tr w:rsidR="00500317" w:rsidRPr="00500317" w14:paraId="0BF8BBA3" w14:textId="77777777" w:rsidTr="00500317">
        <w:trPr>
          <w:trHeight w:val="75"/>
        </w:trPr>
        <w:tc>
          <w:tcPr>
            <w:tcW w:w="877" w:type="pct"/>
            <w:shd w:val="clear" w:color="auto" w:fill="auto"/>
            <w:vAlign w:val="center"/>
          </w:tcPr>
          <w:p w14:paraId="1D57C874" w14:textId="77777777" w:rsidR="004B3F7F" w:rsidRPr="00500317" w:rsidRDefault="004B3F7F" w:rsidP="00500317">
            <w:pPr>
              <w:pStyle w:val="afffd"/>
              <w:keepLines/>
              <w:rPr>
                <w:bCs/>
              </w:rPr>
            </w:pPr>
          </w:p>
        </w:tc>
        <w:tc>
          <w:tcPr>
            <w:tcW w:w="1251" w:type="pct"/>
            <w:shd w:val="clear" w:color="auto" w:fill="auto"/>
            <w:vAlign w:val="center"/>
          </w:tcPr>
          <w:p w14:paraId="4BB1D9F0" w14:textId="77777777" w:rsidR="004B3F7F" w:rsidRPr="00500317" w:rsidRDefault="004B3F7F" w:rsidP="00500317">
            <w:pPr>
              <w:pStyle w:val="afffd"/>
              <w:keepLines/>
              <w:rPr>
                <w:bCs/>
              </w:rPr>
            </w:pPr>
            <w:r w:rsidRPr="00500317">
              <w:rPr>
                <w:bCs/>
              </w:rPr>
              <w:t>Промежуточный колодец -1</w:t>
            </w:r>
          </w:p>
        </w:tc>
        <w:tc>
          <w:tcPr>
            <w:tcW w:w="900" w:type="pct"/>
            <w:shd w:val="clear" w:color="auto" w:fill="auto"/>
            <w:vAlign w:val="center"/>
          </w:tcPr>
          <w:p w14:paraId="0102B730" w14:textId="77777777" w:rsidR="004B3F7F" w:rsidRPr="00500317" w:rsidRDefault="004B3F7F" w:rsidP="00500317">
            <w:pPr>
              <w:pStyle w:val="afffd"/>
              <w:keepLines/>
              <w:rPr>
                <w:bCs/>
              </w:rPr>
            </w:pPr>
          </w:p>
        </w:tc>
        <w:tc>
          <w:tcPr>
            <w:tcW w:w="1044" w:type="pct"/>
            <w:shd w:val="clear" w:color="auto" w:fill="auto"/>
            <w:vAlign w:val="center"/>
          </w:tcPr>
          <w:p w14:paraId="603A6E99" w14:textId="77777777" w:rsidR="004B3F7F" w:rsidRPr="00500317" w:rsidRDefault="004B3F7F" w:rsidP="00500317">
            <w:pPr>
              <w:pStyle w:val="afffd"/>
              <w:keepLines/>
              <w:rPr>
                <w:bCs/>
              </w:rPr>
            </w:pPr>
          </w:p>
        </w:tc>
        <w:tc>
          <w:tcPr>
            <w:tcW w:w="928" w:type="pct"/>
            <w:shd w:val="clear" w:color="auto" w:fill="auto"/>
            <w:vAlign w:val="center"/>
          </w:tcPr>
          <w:p w14:paraId="3CB1CC55" w14:textId="77777777" w:rsidR="004B3F7F" w:rsidRPr="00500317" w:rsidRDefault="004B3F7F" w:rsidP="00500317">
            <w:pPr>
              <w:pStyle w:val="afffd"/>
              <w:keepLines/>
              <w:rPr>
                <w:bCs/>
              </w:rPr>
            </w:pPr>
          </w:p>
        </w:tc>
      </w:tr>
      <w:tr w:rsidR="00500317" w:rsidRPr="00500317" w14:paraId="188F4EAC" w14:textId="77777777" w:rsidTr="00500317">
        <w:trPr>
          <w:trHeight w:val="75"/>
        </w:trPr>
        <w:tc>
          <w:tcPr>
            <w:tcW w:w="877" w:type="pct"/>
            <w:shd w:val="clear" w:color="auto" w:fill="auto"/>
            <w:vAlign w:val="center"/>
          </w:tcPr>
          <w:p w14:paraId="60431F20" w14:textId="77777777" w:rsidR="004B3F7F" w:rsidRPr="00500317" w:rsidRDefault="004B3F7F" w:rsidP="00500317">
            <w:pPr>
              <w:pStyle w:val="afffd"/>
              <w:keepLines/>
              <w:rPr>
                <w:bCs/>
              </w:rPr>
            </w:pPr>
          </w:p>
        </w:tc>
        <w:tc>
          <w:tcPr>
            <w:tcW w:w="1251" w:type="pct"/>
            <w:shd w:val="clear" w:color="auto" w:fill="auto"/>
            <w:vAlign w:val="center"/>
          </w:tcPr>
          <w:p w14:paraId="0A0DF056" w14:textId="77777777" w:rsidR="004B3F7F" w:rsidRPr="00500317" w:rsidRDefault="004B3F7F" w:rsidP="00500317">
            <w:pPr>
              <w:pStyle w:val="afffd"/>
              <w:keepLines/>
              <w:rPr>
                <w:bCs/>
              </w:rPr>
            </w:pPr>
            <w:r w:rsidRPr="00500317">
              <w:rPr>
                <w:bCs/>
              </w:rPr>
              <w:t>Промежуточная НС -1</w:t>
            </w:r>
          </w:p>
        </w:tc>
        <w:tc>
          <w:tcPr>
            <w:tcW w:w="900" w:type="pct"/>
            <w:shd w:val="clear" w:color="auto" w:fill="auto"/>
            <w:vAlign w:val="center"/>
          </w:tcPr>
          <w:p w14:paraId="53C9C152" w14:textId="77777777" w:rsidR="004B3F7F" w:rsidRPr="00500317" w:rsidRDefault="004B3F7F" w:rsidP="00500317">
            <w:pPr>
              <w:pStyle w:val="afffd"/>
              <w:keepLines/>
              <w:rPr>
                <w:bCs/>
              </w:rPr>
            </w:pPr>
          </w:p>
        </w:tc>
        <w:tc>
          <w:tcPr>
            <w:tcW w:w="1044" w:type="pct"/>
            <w:shd w:val="clear" w:color="auto" w:fill="auto"/>
            <w:vAlign w:val="center"/>
          </w:tcPr>
          <w:p w14:paraId="7E0A5BD3" w14:textId="77777777" w:rsidR="004B3F7F" w:rsidRPr="00500317" w:rsidRDefault="004B3F7F" w:rsidP="00500317">
            <w:pPr>
              <w:pStyle w:val="afffd"/>
              <w:keepLines/>
              <w:rPr>
                <w:bCs/>
              </w:rPr>
            </w:pPr>
          </w:p>
        </w:tc>
        <w:tc>
          <w:tcPr>
            <w:tcW w:w="928" w:type="pct"/>
            <w:shd w:val="clear" w:color="auto" w:fill="auto"/>
            <w:vAlign w:val="center"/>
          </w:tcPr>
          <w:p w14:paraId="6E71A336" w14:textId="77777777" w:rsidR="004B3F7F" w:rsidRPr="00500317" w:rsidRDefault="004B3F7F" w:rsidP="00500317">
            <w:pPr>
              <w:pStyle w:val="afffd"/>
              <w:keepLines/>
              <w:rPr>
                <w:bCs/>
              </w:rPr>
            </w:pPr>
          </w:p>
        </w:tc>
      </w:tr>
      <w:tr w:rsidR="00500317" w:rsidRPr="00500317" w14:paraId="0D7C671E" w14:textId="77777777" w:rsidTr="00500317">
        <w:trPr>
          <w:trHeight w:val="75"/>
        </w:trPr>
        <w:tc>
          <w:tcPr>
            <w:tcW w:w="877" w:type="pct"/>
            <w:shd w:val="clear" w:color="auto" w:fill="auto"/>
            <w:vAlign w:val="center"/>
          </w:tcPr>
          <w:p w14:paraId="4CC9E04B" w14:textId="77777777" w:rsidR="004B3F7F" w:rsidRPr="00500317" w:rsidRDefault="004B3F7F" w:rsidP="00500317">
            <w:pPr>
              <w:pStyle w:val="afffd"/>
              <w:keepLines/>
              <w:rPr>
                <w:bCs/>
              </w:rPr>
            </w:pPr>
          </w:p>
        </w:tc>
        <w:tc>
          <w:tcPr>
            <w:tcW w:w="1251" w:type="pct"/>
            <w:shd w:val="clear" w:color="auto" w:fill="auto"/>
            <w:vAlign w:val="center"/>
          </w:tcPr>
          <w:p w14:paraId="77AE85D8" w14:textId="77777777" w:rsidR="004B3F7F" w:rsidRPr="00500317" w:rsidRDefault="004B3F7F" w:rsidP="00500317">
            <w:pPr>
              <w:pStyle w:val="afffd"/>
              <w:keepLines/>
              <w:rPr>
                <w:bCs/>
              </w:rPr>
            </w:pPr>
            <w:r w:rsidRPr="00500317">
              <w:rPr>
                <w:bCs/>
              </w:rPr>
              <w:t>Вторичные отстойники - 4</w:t>
            </w:r>
          </w:p>
        </w:tc>
        <w:tc>
          <w:tcPr>
            <w:tcW w:w="900" w:type="pct"/>
            <w:shd w:val="clear" w:color="auto" w:fill="auto"/>
            <w:vAlign w:val="center"/>
          </w:tcPr>
          <w:p w14:paraId="7D519F2F" w14:textId="77777777" w:rsidR="004B3F7F" w:rsidRPr="00500317" w:rsidRDefault="004B3F7F" w:rsidP="00500317">
            <w:pPr>
              <w:pStyle w:val="afffd"/>
              <w:keepLines/>
              <w:rPr>
                <w:bCs/>
              </w:rPr>
            </w:pPr>
          </w:p>
        </w:tc>
        <w:tc>
          <w:tcPr>
            <w:tcW w:w="1044" w:type="pct"/>
            <w:shd w:val="clear" w:color="auto" w:fill="auto"/>
            <w:vAlign w:val="center"/>
          </w:tcPr>
          <w:p w14:paraId="3F54C7AF" w14:textId="77777777" w:rsidR="004B3F7F" w:rsidRPr="00500317" w:rsidRDefault="004B3F7F" w:rsidP="00500317">
            <w:pPr>
              <w:pStyle w:val="afffd"/>
              <w:keepLines/>
              <w:rPr>
                <w:bCs/>
              </w:rPr>
            </w:pPr>
          </w:p>
        </w:tc>
        <w:tc>
          <w:tcPr>
            <w:tcW w:w="928" w:type="pct"/>
            <w:shd w:val="clear" w:color="auto" w:fill="auto"/>
            <w:vAlign w:val="center"/>
          </w:tcPr>
          <w:p w14:paraId="327D56EC" w14:textId="77777777" w:rsidR="004B3F7F" w:rsidRPr="00500317" w:rsidRDefault="004B3F7F" w:rsidP="00500317">
            <w:pPr>
              <w:pStyle w:val="afffd"/>
              <w:keepLines/>
              <w:rPr>
                <w:bCs/>
              </w:rPr>
            </w:pPr>
          </w:p>
        </w:tc>
      </w:tr>
    </w:tbl>
    <w:p w14:paraId="51066BEE" w14:textId="77777777" w:rsidR="00652A24" w:rsidRDefault="00652A24" w:rsidP="00652A24"/>
    <w:p w14:paraId="7E4B52E6" w14:textId="406991E6" w:rsidR="00652A24" w:rsidRDefault="00652A24" w:rsidP="00652A24">
      <w:r w:rsidRPr="00FA2CCC">
        <w:t xml:space="preserve">Технические характеристики насосного оборудования </w:t>
      </w:r>
      <w:r w:rsidRPr="00FA4591">
        <w:t>К</w:t>
      </w:r>
      <w:r w:rsidR="00054A81">
        <w:t>О</w:t>
      </w:r>
      <w:r w:rsidRPr="00FA4591">
        <w:t xml:space="preserve">С </w:t>
      </w:r>
      <w:r w:rsidR="00586F5F">
        <w:t xml:space="preserve">МУП «ЖКХ п. </w:t>
      </w:r>
      <w:proofErr w:type="spellStart"/>
      <w:r w:rsidR="00586F5F">
        <w:t>Хохлово</w:t>
      </w:r>
      <w:proofErr w:type="spellEnd"/>
      <w:r w:rsidR="00586F5F">
        <w:t xml:space="preserve">» </w:t>
      </w:r>
      <w:r>
        <w:t>представлены в таблице 2.1.7.</w:t>
      </w:r>
    </w:p>
    <w:p w14:paraId="2AB838D8" w14:textId="157454A9" w:rsidR="00652A24" w:rsidRDefault="00652A24" w:rsidP="00652A24">
      <w:pPr>
        <w:jc w:val="right"/>
      </w:pPr>
      <w:r>
        <w:t>Таблица 2.1.7</w:t>
      </w:r>
    </w:p>
    <w:tbl>
      <w:tblPr>
        <w:tblStyle w:val="ae"/>
        <w:tblW w:w="4967" w:type="pct"/>
        <w:tblLayout w:type="fixed"/>
        <w:tblLook w:val="04A0" w:firstRow="1" w:lastRow="0" w:firstColumn="1" w:lastColumn="0" w:noHBand="0" w:noVBand="1"/>
      </w:tblPr>
      <w:tblGrid>
        <w:gridCol w:w="1799"/>
        <w:gridCol w:w="1347"/>
        <w:gridCol w:w="1347"/>
        <w:gridCol w:w="1057"/>
        <w:gridCol w:w="1248"/>
        <w:gridCol w:w="1119"/>
        <w:gridCol w:w="702"/>
        <w:gridCol w:w="1028"/>
      </w:tblGrid>
      <w:tr w:rsidR="00652A24" w:rsidRPr="00343933" w14:paraId="57C5F47E" w14:textId="77777777" w:rsidTr="00B56DE0">
        <w:trPr>
          <w:trHeight w:val="768"/>
        </w:trPr>
        <w:tc>
          <w:tcPr>
            <w:tcW w:w="932" w:type="pct"/>
            <w:tcMar>
              <w:top w:w="6" w:type="dxa"/>
              <w:bottom w:w="6" w:type="dxa"/>
            </w:tcMar>
            <w:vAlign w:val="center"/>
          </w:tcPr>
          <w:p w14:paraId="78697089" w14:textId="77777777" w:rsidR="00652A24" w:rsidRPr="004141FA" w:rsidRDefault="00652A24" w:rsidP="00B56DE0">
            <w:pPr>
              <w:pStyle w:val="afffd"/>
              <w:keepLines/>
              <w:rPr>
                <w:b/>
              </w:rPr>
            </w:pPr>
            <w:r w:rsidRPr="004141FA">
              <w:rPr>
                <w:b/>
              </w:rPr>
              <w:t>Наименование объекта</w:t>
            </w:r>
          </w:p>
        </w:tc>
        <w:tc>
          <w:tcPr>
            <w:tcW w:w="698" w:type="pct"/>
            <w:tcMar>
              <w:top w:w="6" w:type="dxa"/>
              <w:bottom w:w="6" w:type="dxa"/>
            </w:tcMar>
            <w:vAlign w:val="center"/>
          </w:tcPr>
          <w:p w14:paraId="000F2F36" w14:textId="77777777" w:rsidR="00652A24" w:rsidRPr="004141FA" w:rsidRDefault="00652A24" w:rsidP="00B56DE0">
            <w:pPr>
              <w:pStyle w:val="afffd"/>
              <w:keepLines/>
              <w:rPr>
                <w:b/>
              </w:rPr>
            </w:pPr>
            <w:r w:rsidRPr="004141FA">
              <w:rPr>
                <w:b/>
              </w:rPr>
              <w:t>Тип (марка) насоса</w:t>
            </w:r>
          </w:p>
        </w:tc>
        <w:tc>
          <w:tcPr>
            <w:tcW w:w="698" w:type="pct"/>
            <w:tcMar>
              <w:top w:w="6" w:type="dxa"/>
              <w:bottom w:w="6" w:type="dxa"/>
            </w:tcMar>
            <w:vAlign w:val="center"/>
          </w:tcPr>
          <w:p w14:paraId="6192CC68" w14:textId="77777777" w:rsidR="00652A24" w:rsidRPr="004141FA" w:rsidRDefault="00652A24" w:rsidP="00B56DE0">
            <w:pPr>
              <w:pStyle w:val="afffd"/>
              <w:keepLines/>
              <w:rPr>
                <w:b/>
              </w:rPr>
            </w:pPr>
            <w:r w:rsidRPr="004141FA">
              <w:rPr>
                <w:b/>
              </w:rPr>
              <w:t>Производительность, м</w:t>
            </w:r>
            <w:r w:rsidRPr="00343933">
              <w:rPr>
                <w:b/>
              </w:rPr>
              <w:t>3</w:t>
            </w:r>
            <w:r w:rsidRPr="004141FA">
              <w:rPr>
                <w:b/>
              </w:rPr>
              <w:t>/ч</w:t>
            </w:r>
          </w:p>
        </w:tc>
        <w:tc>
          <w:tcPr>
            <w:tcW w:w="548" w:type="pct"/>
            <w:tcMar>
              <w:top w:w="6" w:type="dxa"/>
              <w:bottom w:w="6" w:type="dxa"/>
            </w:tcMar>
            <w:vAlign w:val="center"/>
          </w:tcPr>
          <w:p w14:paraId="57B8AEE9" w14:textId="77777777" w:rsidR="00652A24" w:rsidRPr="004141FA" w:rsidRDefault="00652A24" w:rsidP="00B56DE0">
            <w:pPr>
              <w:pStyle w:val="afffd"/>
              <w:keepLines/>
              <w:rPr>
                <w:b/>
              </w:rPr>
            </w:pPr>
            <w:r w:rsidRPr="004141FA">
              <w:rPr>
                <w:b/>
              </w:rPr>
              <w:t xml:space="preserve">Напор, </w:t>
            </w:r>
            <w:proofErr w:type="gramStart"/>
            <w:r w:rsidRPr="004141FA">
              <w:rPr>
                <w:b/>
              </w:rPr>
              <w:t>м</w:t>
            </w:r>
            <w:proofErr w:type="gramEnd"/>
          </w:p>
        </w:tc>
        <w:tc>
          <w:tcPr>
            <w:tcW w:w="647" w:type="pct"/>
            <w:tcMar>
              <w:top w:w="6" w:type="dxa"/>
              <w:bottom w:w="6" w:type="dxa"/>
            </w:tcMar>
            <w:vAlign w:val="center"/>
          </w:tcPr>
          <w:p w14:paraId="631B1528" w14:textId="77777777" w:rsidR="00652A24" w:rsidRPr="004141FA" w:rsidRDefault="00652A24" w:rsidP="00B56DE0">
            <w:pPr>
              <w:pStyle w:val="afffd"/>
              <w:keepLines/>
              <w:rPr>
                <w:b/>
              </w:rPr>
            </w:pPr>
            <w:r w:rsidRPr="004141FA">
              <w:rPr>
                <w:b/>
              </w:rPr>
              <w:t xml:space="preserve">Мощность </w:t>
            </w:r>
          </w:p>
          <w:p w14:paraId="21078AAE" w14:textId="77777777" w:rsidR="00652A24" w:rsidRPr="004141FA" w:rsidRDefault="00652A24" w:rsidP="00B56DE0">
            <w:pPr>
              <w:pStyle w:val="afffd"/>
              <w:keepLines/>
              <w:rPr>
                <w:b/>
              </w:rPr>
            </w:pPr>
            <w:r w:rsidRPr="004141FA">
              <w:rPr>
                <w:b/>
              </w:rPr>
              <w:t xml:space="preserve">эл. </w:t>
            </w:r>
            <w:proofErr w:type="spellStart"/>
            <w:r w:rsidRPr="004141FA">
              <w:rPr>
                <w:b/>
              </w:rPr>
              <w:t>дв</w:t>
            </w:r>
            <w:proofErr w:type="spellEnd"/>
            <w:r w:rsidRPr="004141FA">
              <w:rPr>
                <w:b/>
              </w:rPr>
              <w:t>-ля, кВт</w:t>
            </w:r>
          </w:p>
        </w:tc>
        <w:tc>
          <w:tcPr>
            <w:tcW w:w="580" w:type="pct"/>
            <w:tcMar>
              <w:top w:w="6" w:type="dxa"/>
              <w:bottom w:w="6" w:type="dxa"/>
            </w:tcMar>
            <w:vAlign w:val="center"/>
          </w:tcPr>
          <w:p w14:paraId="3960054F" w14:textId="77777777" w:rsidR="00652A24" w:rsidRPr="004141FA" w:rsidRDefault="00652A24" w:rsidP="00B56DE0">
            <w:pPr>
              <w:pStyle w:val="afffd"/>
              <w:keepLines/>
              <w:rPr>
                <w:b/>
              </w:rPr>
            </w:pPr>
            <w:r w:rsidRPr="004141FA">
              <w:rPr>
                <w:b/>
              </w:rPr>
              <w:t>Частота, об/мин.</w:t>
            </w:r>
          </w:p>
        </w:tc>
        <w:tc>
          <w:tcPr>
            <w:tcW w:w="364" w:type="pct"/>
            <w:tcMar>
              <w:top w:w="6" w:type="dxa"/>
              <w:bottom w:w="6" w:type="dxa"/>
            </w:tcMar>
            <w:vAlign w:val="center"/>
          </w:tcPr>
          <w:p w14:paraId="33B88835" w14:textId="77777777" w:rsidR="00652A24" w:rsidRPr="004141FA" w:rsidRDefault="00652A24" w:rsidP="00B56DE0">
            <w:pPr>
              <w:pStyle w:val="afffd"/>
              <w:keepLines/>
              <w:rPr>
                <w:b/>
              </w:rPr>
            </w:pPr>
            <w:r w:rsidRPr="004141FA">
              <w:rPr>
                <w:b/>
              </w:rPr>
              <w:t>Кол-во</w:t>
            </w:r>
          </w:p>
        </w:tc>
        <w:tc>
          <w:tcPr>
            <w:tcW w:w="533" w:type="pct"/>
            <w:tcMar>
              <w:top w:w="6" w:type="dxa"/>
              <w:bottom w:w="6" w:type="dxa"/>
            </w:tcMar>
            <w:vAlign w:val="center"/>
          </w:tcPr>
          <w:p w14:paraId="494E314B" w14:textId="77777777" w:rsidR="00652A24" w:rsidRPr="004141FA" w:rsidRDefault="00652A24" w:rsidP="00B56DE0">
            <w:pPr>
              <w:pStyle w:val="afffd"/>
              <w:keepLines/>
              <w:rPr>
                <w:b/>
              </w:rPr>
            </w:pPr>
            <w:r w:rsidRPr="004141FA">
              <w:rPr>
                <w:b/>
              </w:rPr>
              <w:t>Износ, %</w:t>
            </w:r>
          </w:p>
        </w:tc>
      </w:tr>
      <w:tr w:rsidR="00586F5F" w:rsidRPr="0019326F" w14:paraId="6374320D" w14:textId="77777777" w:rsidTr="00B56DE0">
        <w:trPr>
          <w:trHeight w:val="264"/>
        </w:trPr>
        <w:tc>
          <w:tcPr>
            <w:tcW w:w="932" w:type="pct"/>
            <w:shd w:val="clear" w:color="auto" w:fill="auto"/>
            <w:tcMar>
              <w:top w:w="6" w:type="dxa"/>
              <w:bottom w:w="6" w:type="dxa"/>
            </w:tcMar>
            <w:vAlign w:val="center"/>
          </w:tcPr>
          <w:p w14:paraId="60417557" w14:textId="5FF36509" w:rsidR="00586F5F" w:rsidRPr="0019326F" w:rsidRDefault="00054A81" w:rsidP="00586F5F">
            <w:pPr>
              <w:pStyle w:val="afffd"/>
              <w:keepLines/>
              <w:rPr>
                <w:bCs/>
              </w:rPr>
            </w:pPr>
            <w:r>
              <w:rPr>
                <w:bCs/>
              </w:rPr>
              <w:t>-</w:t>
            </w:r>
          </w:p>
        </w:tc>
        <w:tc>
          <w:tcPr>
            <w:tcW w:w="698" w:type="pct"/>
            <w:shd w:val="clear" w:color="auto" w:fill="auto"/>
            <w:tcMar>
              <w:top w:w="6" w:type="dxa"/>
              <w:bottom w:w="6" w:type="dxa"/>
            </w:tcMar>
            <w:vAlign w:val="center"/>
          </w:tcPr>
          <w:p w14:paraId="4A3F7634" w14:textId="1777F92B" w:rsidR="00586F5F" w:rsidRPr="0019326F" w:rsidRDefault="00054A81" w:rsidP="00586F5F">
            <w:pPr>
              <w:pStyle w:val="afffd"/>
              <w:keepLines/>
              <w:rPr>
                <w:bCs/>
              </w:rPr>
            </w:pPr>
            <w:r>
              <w:rPr>
                <w:bCs/>
              </w:rPr>
              <w:t>-</w:t>
            </w:r>
          </w:p>
        </w:tc>
        <w:tc>
          <w:tcPr>
            <w:tcW w:w="698" w:type="pct"/>
            <w:shd w:val="clear" w:color="auto" w:fill="auto"/>
            <w:tcMar>
              <w:top w:w="6" w:type="dxa"/>
              <w:bottom w:w="6" w:type="dxa"/>
            </w:tcMar>
            <w:vAlign w:val="center"/>
          </w:tcPr>
          <w:p w14:paraId="7FA67C6F" w14:textId="709E9380" w:rsidR="00586F5F" w:rsidRPr="0019326F" w:rsidRDefault="00054A81" w:rsidP="00586F5F">
            <w:pPr>
              <w:pStyle w:val="afffd"/>
              <w:keepLines/>
              <w:rPr>
                <w:bCs/>
              </w:rPr>
            </w:pPr>
            <w:r>
              <w:rPr>
                <w:bCs/>
              </w:rPr>
              <w:t>-</w:t>
            </w:r>
          </w:p>
        </w:tc>
        <w:tc>
          <w:tcPr>
            <w:tcW w:w="548" w:type="pct"/>
            <w:shd w:val="clear" w:color="auto" w:fill="auto"/>
            <w:tcMar>
              <w:top w:w="6" w:type="dxa"/>
              <w:bottom w:w="6" w:type="dxa"/>
            </w:tcMar>
            <w:vAlign w:val="center"/>
          </w:tcPr>
          <w:p w14:paraId="31009C78" w14:textId="0E8D8E23" w:rsidR="00586F5F" w:rsidRPr="0019326F" w:rsidRDefault="00054A81" w:rsidP="00586F5F">
            <w:pPr>
              <w:pStyle w:val="afffd"/>
              <w:keepLines/>
              <w:rPr>
                <w:bCs/>
              </w:rPr>
            </w:pPr>
            <w:r>
              <w:rPr>
                <w:bCs/>
              </w:rPr>
              <w:t>-</w:t>
            </w:r>
          </w:p>
        </w:tc>
        <w:tc>
          <w:tcPr>
            <w:tcW w:w="647" w:type="pct"/>
            <w:shd w:val="clear" w:color="auto" w:fill="auto"/>
            <w:tcMar>
              <w:top w:w="6" w:type="dxa"/>
              <w:bottom w:w="6" w:type="dxa"/>
            </w:tcMar>
            <w:vAlign w:val="center"/>
          </w:tcPr>
          <w:p w14:paraId="7F7F8207" w14:textId="67929946" w:rsidR="00586F5F" w:rsidRPr="0019326F" w:rsidRDefault="00054A81" w:rsidP="00586F5F">
            <w:pPr>
              <w:pStyle w:val="afffd"/>
              <w:keepLines/>
              <w:rPr>
                <w:bCs/>
              </w:rPr>
            </w:pPr>
            <w:r>
              <w:rPr>
                <w:bCs/>
              </w:rPr>
              <w:t>-</w:t>
            </w:r>
          </w:p>
        </w:tc>
        <w:tc>
          <w:tcPr>
            <w:tcW w:w="580" w:type="pct"/>
            <w:shd w:val="clear" w:color="auto" w:fill="auto"/>
            <w:tcMar>
              <w:top w:w="6" w:type="dxa"/>
              <w:bottom w:w="6" w:type="dxa"/>
            </w:tcMar>
            <w:vAlign w:val="center"/>
          </w:tcPr>
          <w:p w14:paraId="59AC4FF6" w14:textId="7E0EF3FC" w:rsidR="00586F5F" w:rsidRPr="0019326F" w:rsidRDefault="00054A81" w:rsidP="00586F5F">
            <w:pPr>
              <w:pStyle w:val="afffd"/>
              <w:keepLines/>
              <w:rPr>
                <w:bCs/>
              </w:rPr>
            </w:pPr>
            <w:r>
              <w:rPr>
                <w:bCs/>
              </w:rPr>
              <w:t>-</w:t>
            </w:r>
          </w:p>
        </w:tc>
        <w:tc>
          <w:tcPr>
            <w:tcW w:w="364" w:type="pct"/>
            <w:shd w:val="clear" w:color="auto" w:fill="auto"/>
            <w:tcMar>
              <w:top w:w="6" w:type="dxa"/>
              <w:bottom w:w="6" w:type="dxa"/>
            </w:tcMar>
            <w:vAlign w:val="center"/>
          </w:tcPr>
          <w:p w14:paraId="42846F4D" w14:textId="1EB2F76C" w:rsidR="00586F5F" w:rsidRPr="0019326F" w:rsidRDefault="00054A81" w:rsidP="00586F5F">
            <w:pPr>
              <w:pStyle w:val="afffd"/>
              <w:keepLines/>
              <w:rPr>
                <w:bCs/>
              </w:rPr>
            </w:pPr>
            <w:r>
              <w:rPr>
                <w:bCs/>
              </w:rPr>
              <w:t>-</w:t>
            </w:r>
          </w:p>
        </w:tc>
        <w:tc>
          <w:tcPr>
            <w:tcW w:w="533" w:type="pct"/>
            <w:shd w:val="clear" w:color="auto" w:fill="auto"/>
            <w:tcMar>
              <w:top w:w="6" w:type="dxa"/>
              <w:bottom w:w="6" w:type="dxa"/>
            </w:tcMar>
            <w:vAlign w:val="center"/>
          </w:tcPr>
          <w:p w14:paraId="6DAEBC21" w14:textId="52CA9ADD" w:rsidR="00586F5F" w:rsidRPr="0019326F" w:rsidRDefault="00054A81" w:rsidP="00586F5F">
            <w:pPr>
              <w:pStyle w:val="afffd"/>
              <w:keepLines/>
              <w:rPr>
                <w:bCs/>
              </w:rPr>
            </w:pPr>
            <w:r>
              <w:rPr>
                <w:bCs/>
              </w:rPr>
              <w:t>-</w:t>
            </w:r>
          </w:p>
        </w:tc>
      </w:tr>
    </w:tbl>
    <w:p w14:paraId="53EA9860" w14:textId="77777777" w:rsidR="004B3F7F" w:rsidRDefault="004B3F7F" w:rsidP="00343933">
      <w:pPr>
        <w:jc w:val="right"/>
      </w:pPr>
    </w:p>
    <w:p w14:paraId="02512F15" w14:textId="1711A5EC" w:rsidR="00D50A8C" w:rsidRPr="00FA4591" w:rsidRDefault="00D50A8C" w:rsidP="00D50A8C">
      <w:r w:rsidRPr="00FA4591">
        <w:t xml:space="preserve">Показатели качества очистки сточных вод </w:t>
      </w:r>
      <w:proofErr w:type="spellStart"/>
      <w:r>
        <w:t>Кадуйского</w:t>
      </w:r>
      <w:proofErr w:type="spellEnd"/>
      <w:r>
        <w:t xml:space="preserve"> муниципального округа представлены в таблице 2.1.</w:t>
      </w:r>
      <w:r w:rsidR="00D14DDE">
        <w:t>8</w:t>
      </w:r>
      <w:r w:rsidRPr="00FA4591">
        <w:t>.</w:t>
      </w:r>
    </w:p>
    <w:p w14:paraId="7F87F3E5" w14:textId="5E9CADB1" w:rsidR="00D50A8C" w:rsidRDefault="00D50A8C" w:rsidP="00D50A8C">
      <w:pPr>
        <w:jc w:val="right"/>
      </w:pPr>
      <w:r>
        <w:t>Таблица 2.1.</w:t>
      </w:r>
      <w:r w:rsidR="00D14DDE">
        <w:t>8</w:t>
      </w:r>
    </w:p>
    <w:p w14:paraId="40506E92" w14:textId="0A22D9B8" w:rsidR="002D7F66" w:rsidRPr="00250397" w:rsidRDefault="002D7F66" w:rsidP="002D7F66">
      <w:pPr>
        <w:keepNext/>
        <w:ind w:firstLine="0"/>
        <w:jc w:val="center"/>
      </w:pPr>
      <w:r w:rsidRPr="00250397">
        <w:t xml:space="preserve">Показатели качества очистки сточных вод КОС </w:t>
      </w:r>
    </w:p>
    <w:tbl>
      <w:tblPr>
        <w:tblStyle w:val="ae"/>
        <w:tblW w:w="9355" w:type="dxa"/>
        <w:tblInd w:w="108" w:type="dxa"/>
        <w:tblLook w:val="04A0" w:firstRow="1" w:lastRow="0" w:firstColumn="1" w:lastColumn="0" w:noHBand="0" w:noVBand="1"/>
      </w:tblPr>
      <w:tblGrid>
        <w:gridCol w:w="2298"/>
        <w:gridCol w:w="1711"/>
        <w:gridCol w:w="5346"/>
      </w:tblGrid>
      <w:tr w:rsidR="00A75F03" w:rsidRPr="00250397" w14:paraId="3402B0A1" w14:textId="77777777" w:rsidTr="00A75F03">
        <w:trPr>
          <w:trHeight w:val="579"/>
        </w:trPr>
        <w:tc>
          <w:tcPr>
            <w:tcW w:w="2298" w:type="dxa"/>
            <w:tcMar>
              <w:top w:w="0" w:type="dxa"/>
              <w:bottom w:w="0" w:type="dxa"/>
            </w:tcMar>
            <w:vAlign w:val="center"/>
          </w:tcPr>
          <w:p w14:paraId="78032F85" w14:textId="77777777" w:rsidR="00A75F03" w:rsidRPr="00250397" w:rsidRDefault="00A75F03" w:rsidP="00A75F03">
            <w:pPr>
              <w:ind w:firstLine="0"/>
              <w:jc w:val="center"/>
              <w:rPr>
                <w:b/>
                <w:sz w:val="20"/>
              </w:rPr>
            </w:pPr>
            <w:r w:rsidRPr="00250397">
              <w:rPr>
                <w:b/>
                <w:sz w:val="20"/>
              </w:rPr>
              <w:t>Наименование КОС, месторасположение</w:t>
            </w:r>
          </w:p>
        </w:tc>
        <w:tc>
          <w:tcPr>
            <w:tcW w:w="1711" w:type="dxa"/>
            <w:tcMar>
              <w:top w:w="0" w:type="dxa"/>
              <w:bottom w:w="0" w:type="dxa"/>
            </w:tcMar>
            <w:vAlign w:val="center"/>
          </w:tcPr>
          <w:p w14:paraId="2D42FFDF" w14:textId="77777777" w:rsidR="00A75F03" w:rsidRPr="00250397" w:rsidRDefault="00A75F03" w:rsidP="00A75F03">
            <w:pPr>
              <w:ind w:firstLine="0"/>
              <w:jc w:val="center"/>
              <w:rPr>
                <w:b/>
                <w:sz w:val="20"/>
              </w:rPr>
            </w:pPr>
            <w:r w:rsidRPr="00250397">
              <w:rPr>
                <w:b/>
                <w:sz w:val="20"/>
              </w:rPr>
              <w:t>Дата отбора проб</w:t>
            </w:r>
          </w:p>
        </w:tc>
        <w:tc>
          <w:tcPr>
            <w:tcW w:w="5346" w:type="dxa"/>
            <w:tcMar>
              <w:top w:w="0" w:type="dxa"/>
              <w:bottom w:w="0" w:type="dxa"/>
            </w:tcMar>
            <w:vAlign w:val="center"/>
          </w:tcPr>
          <w:p w14:paraId="18C0B594" w14:textId="35DBAD6C" w:rsidR="00A75F03" w:rsidRPr="00250397" w:rsidRDefault="00A75F03" w:rsidP="00E019A1">
            <w:pPr>
              <w:pStyle w:val="afffd"/>
              <w:rPr>
                <w:b/>
              </w:rPr>
            </w:pPr>
            <w:r w:rsidRPr="00250397">
              <w:rPr>
                <w:b/>
              </w:rPr>
              <w:t>Характеристика качества очистки сточных вод</w:t>
            </w:r>
          </w:p>
        </w:tc>
      </w:tr>
      <w:tr w:rsidR="00360B9D" w:rsidRPr="00250397" w14:paraId="55233C29" w14:textId="77777777" w:rsidTr="000F387B">
        <w:trPr>
          <w:trHeight w:val="474"/>
        </w:trPr>
        <w:tc>
          <w:tcPr>
            <w:tcW w:w="2298" w:type="dxa"/>
            <w:shd w:val="clear" w:color="auto" w:fill="auto"/>
            <w:tcMar>
              <w:top w:w="0" w:type="dxa"/>
              <w:bottom w:w="0" w:type="dxa"/>
            </w:tcMar>
            <w:vAlign w:val="center"/>
          </w:tcPr>
          <w:p w14:paraId="663EDD5D" w14:textId="770CEDC3" w:rsidR="00360B9D" w:rsidRPr="00250397" w:rsidRDefault="00360B9D" w:rsidP="00360B9D">
            <w:pPr>
              <w:ind w:firstLine="0"/>
              <w:rPr>
                <w:sz w:val="20"/>
              </w:rPr>
            </w:pPr>
            <w:r>
              <w:rPr>
                <w:rFonts w:eastAsia="TimesNewRomanPS-BoldMT"/>
                <w:sz w:val="20"/>
              </w:rPr>
              <w:t xml:space="preserve">Филиал ПАО «ОГК-2»-Череповецкая ГРЭС </w:t>
            </w:r>
          </w:p>
        </w:tc>
        <w:tc>
          <w:tcPr>
            <w:tcW w:w="1711" w:type="dxa"/>
            <w:shd w:val="clear" w:color="auto" w:fill="auto"/>
            <w:tcMar>
              <w:top w:w="0" w:type="dxa"/>
              <w:bottom w:w="0" w:type="dxa"/>
            </w:tcMar>
            <w:vAlign w:val="center"/>
          </w:tcPr>
          <w:p w14:paraId="14BF2090" w14:textId="22C95EC9" w:rsidR="00360B9D" w:rsidRPr="00250397" w:rsidRDefault="00360B9D" w:rsidP="00360B9D">
            <w:pPr>
              <w:ind w:firstLine="0"/>
              <w:jc w:val="center"/>
              <w:rPr>
                <w:sz w:val="20"/>
              </w:rPr>
            </w:pPr>
            <w:r>
              <w:rPr>
                <w:sz w:val="20"/>
              </w:rPr>
              <w:t>Ежедневно, ежемесячно, ежеквартально</w:t>
            </w:r>
          </w:p>
        </w:tc>
        <w:tc>
          <w:tcPr>
            <w:tcW w:w="5346" w:type="dxa"/>
            <w:shd w:val="clear" w:color="auto" w:fill="auto"/>
            <w:tcMar>
              <w:top w:w="0" w:type="dxa"/>
              <w:bottom w:w="0" w:type="dxa"/>
            </w:tcMar>
            <w:vAlign w:val="center"/>
          </w:tcPr>
          <w:p w14:paraId="0350FDBF" w14:textId="22460AC8" w:rsidR="00360B9D" w:rsidRPr="00250397" w:rsidRDefault="00360B9D" w:rsidP="00360B9D">
            <w:pPr>
              <w:ind w:firstLine="0"/>
              <w:jc w:val="center"/>
              <w:rPr>
                <w:sz w:val="20"/>
              </w:rPr>
            </w:pPr>
            <w:r>
              <w:rPr>
                <w:sz w:val="20"/>
              </w:rPr>
              <w:t>Превышений не выявлено</w:t>
            </w:r>
            <w:proofErr w:type="gramStart"/>
            <w:r>
              <w:rPr>
                <w:sz w:val="20"/>
              </w:rPr>
              <w:t>.</w:t>
            </w:r>
            <w:proofErr w:type="gramEnd"/>
            <w:r>
              <w:rPr>
                <w:sz w:val="20"/>
              </w:rPr>
              <w:t xml:space="preserve"> (</w:t>
            </w:r>
            <w:proofErr w:type="gramStart"/>
            <w:r>
              <w:rPr>
                <w:sz w:val="20"/>
              </w:rPr>
              <w:t>п</w:t>
            </w:r>
            <w:proofErr w:type="gramEnd"/>
            <w:r>
              <w:rPr>
                <w:sz w:val="20"/>
              </w:rPr>
              <w:t xml:space="preserve">роцент эффективной очистки) </w:t>
            </w:r>
          </w:p>
        </w:tc>
      </w:tr>
      <w:tr w:rsidR="00360B9D" w:rsidRPr="0092563A" w14:paraId="4A427308" w14:textId="77777777" w:rsidTr="0092563A">
        <w:trPr>
          <w:trHeight w:val="160"/>
        </w:trPr>
        <w:tc>
          <w:tcPr>
            <w:tcW w:w="2298" w:type="dxa"/>
            <w:shd w:val="clear" w:color="auto" w:fill="auto"/>
            <w:tcMar>
              <w:top w:w="0" w:type="dxa"/>
              <w:bottom w:w="0" w:type="dxa"/>
            </w:tcMar>
            <w:vAlign w:val="center"/>
          </w:tcPr>
          <w:p w14:paraId="43C7DE71" w14:textId="03B518D7" w:rsidR="00360B9D" w:rsidRPr="0092563A" w:rsidRDefault="00360B9D" w:rsidP="0092563A">
            <w:pPr>
              <w:ind w:firstLine="0"/>
              <w:jc w:val="center"/>
              <w:rPr>
                <w:rFonts w:eastAsia="TimesNewRomanPS-BoldMT"/>
                <w:sz w:val="20"/>
              </w:rPr>
            </w:pPr>
            <w:r w:rsidRPr="0092563A">
              <w:rPr>
                <w:rFonts w:eastAsia="TimesNewRomanPS-BoldMT"/>
                <w:sz w:val="20"/>
              </w:rPr>
              <w:t xml:space="preserve">Биологические очистные сооружения р-на ДОЗ п. </w:t>
            </w:r>
            <w:proofErr w:type="spellStart"/>
            <w:r w:rsidRPr="0092563A">
              <w:rPr>
                <w:rFonts w:eastAsia="TimesNewRomanPS-BoldMT"/>
                <w:sz w:val="20"/>
              </w:rPr>
              <w:t>Кадуй</w:t>
            </w:r>
            <w:proofErr w:type="spellEnd"/>
          </w:p>
        </w:tc>
        <w:tc>
          <w:tcPr>
            <w:tcW w:w="1711" w:type="dxa"/>
            <w:shd w:val="clear" w:color="auto" w:fill="auto"/>
            <w:tcMar>
              <w:top w:w="0" w:type="dxa"/>
              <w:bottom w:w="0" w:type="dxa"/>
            </w:tcMar>
            <w:vAlign w:val="center"/>
          </w:tcPr>
          <w:p w14:paraId="65AD74F5" w14:textId="5586B171" w:rsidR="00360B9D" w:rsidRPr="0092563A" w:rsidRDefault="00360B9D" w:rsidP="0092563A">
            <w:pPr>
              <w:ind w:firstLine="0"/>
              <w:jc w:val="center"/>
              <w:rPr>
                <w:rFonts w:eastAsia="TimesNewRomanPS-BoldMT"/>
                <w:sz w:val="20"/>
              </w:rPr>
            </w:pPr>
            <w:r w:rsidRPr="0092563A">
              <w:rPr>
                <w:rFonts w:eastAsia="TimesNewRomanPS-BoldMT"/>
                <w:sz w:val="20"/>
              </w:rPr>
              <w:t>05.04.2024г.</w:t>
            </w:r>
          </w:p>
        </w:tc>
        <w:tc>
          <w:tcPr>
            <w:tcW w:w="5346" w:type="dxa"/>
            <w:shd w:val="clear" w:color="auto" w:fill="auto"/>
            <w:tcMar>
              <w:top w:w="0" w:type="dxa"/>
              <w:bottom w:w="0" w:type="dxa"/>
            </w:tcMar>
            <w:vAlign w:val="center"/>
          </w:tcPr>
          <w:p w14:paraId="4A6CC806" w14:textId="56AC6DBB" w:rsidR="00360B9D" w:rsidRPr="0092563A" w:rsidRDefault="00360B9D" w:rsidP="0092563A">
            <w:pPr>
              <w:ind w:firstLine="0"/>
              <w:jc w:val="center"/>
              <w:rPr>
                <w:rFonts w:eastAsia="TimesNewRomanPS-BoldMT"/>
                <w:sz w:val="20"/>
              </w:rPr>
            </w:pPr>
            <w:r w:rsidRPr="0092563A">
              <w:rPr>
                <w:rFonts w:eastAsia="TimesNewRomanPS-BoldMT"/>
                <w:sz w:val="20"/>
              </w:rPr>
              <w:t>н/д</w:t>
            </w:r>
          </w:p>
        </w:tc>
      </w:tr>
      <w:tr w:rsidR="0092563A" w:rsidRPr="0092563A" w14:paraId="10932932" w14:textId="77777777" w:rsidTr="0092563A">
        <w:trPr>
          <w:trHeight w:val="160"/>
        </w:trPr>
        <w:tc>
          <w:tcPr>
            <w:tcW w:w="2298" w:type="dxa"/>
            <w:shd w:val="clear" w:color="auto" w:fill="auto"/>
            <w:tcMar>
              <w:top w:w="0" w:type="dxa"/>
              <w:bottom w:w="0" w:type="dxa"/>
            </w:tcMar>
            <w:vAlign w:val="center"/>
          </w:tcPr>
          <w:p w14:paraId="5A4A2146" w14:textId="2B5224E1" w:rsidR="0092563A" w:rsidRPr="0092563A" w:rsidRDefault="0092563A" w:rsidP="0092563A">
            <w:pPr>
              <w:ind w:firstLine="0"/>
              <w:jc w:val="center"/>
              <w:rPr>
                <w:rFonts w:eastAsia="TimesNewRomanPS-BoldMT"/>
                <w:sz w:val="20"/>
              </w:rPr>
            </w:pPr>
            <w:r w:rsidRPr="0092563A">
              <w:rPr>
                <w:rFonts w:eastAsia="TimesNewRomanPS-BoldMT"/>
                <w:sz w:val="20"/>
              </w:rPr>
              <w:t>Биологические очистные сооружения д. Никольское</w:t>
            </w:r>
          </w:p>
        </w:tc>
        <w:tc>
          <w:tcPr>
            <w:tcW w:w="1711" w:type="dxa"/>
            <w:shd w:val="clear" w:color="auto" w:fill="auto"/>
            <w:tcMar>
              <w:top w:w="0" w:type="dxa"/>
              <w:bottom w:w="0" w:type="dxa"/>
            </w:tcMar>
            <w:vAlign w:val="center"/>
          </w:tcPr>
          <w:p w14:paraId="68EB5A56" w14:textId="095D83A3" w:rsidR="0092563A" w:rsidRPr="0092563A" w:rsidRDefault="0092563A" w:rsidP="0092563A">
            <w:pPr>
              <w:ind w:firstLine="0"/>
              <w:jc w:val="center"/>
              <w:rPr>
                <w:rFonts w:eastAsia="TimesNewRomanPS-BoldMT"/>
                <w:sz w:val="20"/>
              </w:rPr>
            </w:pPr>
            <w:r w:rsidRPr="0092563A">
              <w:rPr>
                <w:rFonts w:eastAsia="TimesNewRomanPS-BoldMT"/>
                <w:sz w:val="20"/>
              </w:rPr>
              <w:t>05.04.2024г.</w:t>
            </w:r>
          </w:p>
        </w:tc>
        <w:tc>
          <w:tcPr>
            <w:tcW w:w="5346" w:type="dxa"/>
            <w:shd w:val="clear" w:color="auto" w:fill="auto"/>
            <w:tcMar>
              <w:top w:w="0" w:type="dxa"/>
              <w:bottom w:w="0" w:type="dxa"/>
            </w:tcMar>
            <w:vAlign w:val="center"/>
          </w:tcPr>
          <w:p w14:paraId="27F58244" w14:textId="4EC84C6A" w:rsidR="0092563A" w:rsidRPr="0092563A" w:rsidRDefault="0092563A" w:rsidP="0092563A">
            <w:pPr>
              <w:ind w:firstLine="0"/>
              <w:jc w:val="center"/>
              <w:rPr>
                <w:rFonts w:eastAsia="TimesNewRomanPS-BoldMT"/>
                <w:sz w:val="20"/>
              </w:rPr>
            </w:pPr>
            <w:r w:rsidRPr="0092563A">
              <w:rPr>
                <w:rFonts w:eastAsia="TimesNewRomanPS-BoldMT"/>
                <w:sz w:val="20"/>
              </w:rPr>
              <w:t>н/д</w:t>
            </w:r>
          </w:p>
        </w:tc>
      </w:tr>
      <w:tr w:rsidR="0092563A" w:rsidRPr="0092563A" w14:paraId="5983E625" w14:textId="77777777" w:rsidTr="0092563A">
        <w:trPr>
          <w:trHeight w:val="160"/>
        </w:trPr>
        <w:tc>
          <w:tcPr>
            <w:tcW w:w="2298" w:type="dxa"/>
            <w:shd w:val="clear" w:color="auto" w:fill="auto"/>
            <w:tcMar>
              <w:top w:w="0" w:type="dxa"/>
              <w:bottom w:w="0" w:type="dxa"/>
            </w:tcMar>
            <w:vAlign w:val="center"/>
          </w:tcPr>
          <w:p w14:paraId="638FCB05" w14:textId="77777777" w:rsidR="0092563A" w:rsidRPr="0092563A" w:rsidRDefault="0092563A" w:rsidP="0092563A">
            <w:pPr>
              <w:ind w:firstLine="0"/>
              <w:jc w:val="center"/>
              <w:rPr>
                <w:rFonts w:eastAsia="TimesNewRomanPS-BoldMT"/>
                <w:sz w:val="20"/>
              </w:rPr>
            </w:pPr>
            <w:r w:rsidRPr="0092563A">
              <w:rPr>
                <w:rFonts w:eastAsia="TimesNewRomanPS-BoldMT"/>
                <w:sz w:val="20"/>
              </w:rPr>
              <w:t>Биологические очистные сооружения</w:t>
            </w:r>
          </w:p>
          <w:p w14:paraId="5BFA98F5" w14:textId="2D7618D0" w:rsidR="0092563A" w:rsidRPr="0092563A" w:rsidRDefault="0092563A" w:rsidP="0092563A">
            <w:pPr>
              <w:ind w:firstLine="0"/>
              <w:jc w:val="center"/>
              <w:rPr>
                <w:rFonts w:eastAsia="TimesNewRomanPS-BoldMT"/>
                <w:sz w:val="20"/>
              </w:rPr>
            </w:pPr>
            <w:r w:rsidRPr="0092563A">
              <w:rPr>
                <w:rFonts w:eastAsia="TimesNewRomanPS-BoldMT"/>
                <w:sz w:val="20"/>
              </w:rPr>
              <w:t xml:space="preserve">д. М. </w:t>
            </w:r>
            <w:proofErr w:type="spellStart"/>
            <w:r w:rsidRPr="0092563A">
              <w:rPr>
                <w:rFonts w:eastAsia="TimesNewRomanPS-BoldMT"/>
                <w:sz w:val="20"/>
              </w:rPr>
              <w:t>Рукавицкая</w:t>
            </w:r>
            <w:proofErr w:type="spellEnd"/>
          </w:p>
        </w:tc>
        <w:tc>
          <w:tcPr>
            <w:tcW w:w="1711" w:type="dxa"/>
            <w:shd w:val="clear" w:color="auto" w:fill="auto"/>
            <w:tcMar>
              <w:top w:w="0" w:type="dxa"/>
              <w:bottom w:w="0" w:type="dxa"/>
            </w:tcMar>
            <w:vAlign w:val="center"/>
          </w:tcPr>
          <w:p w14:paraId="37CAD2A9" w14:textId="414F2BA3" w:rsidR="0092563A" w:rsidRPr="0092563A" w:rsidRDefault="0092563A" w:rsidP="0092563A">
            <w:pPr>
              <w:ind w:firstLine="0"/>
              <w:jc w:val="center"/>
              <w:rPr>
                <w:rFonts w:eastAsia="TimesNewRomanPS-BoldMT"/>
                <w:sz w:val="20"/>
              </w:rPr>
            </w:pPr>
            <w:r w:rsidRPr="0092563A">
              <w:rPr>
                <w:rFonts w:eastAsia="TimesNewRomanPS-BoldMT"/>
                <w:sz w:val="20"/>
              </w:rPr>
              <w:t>05.04.2024г.</w:t>
            </w:r>
          </w:p>
        </w:tc>
        <w:tc>
          <w:tcPr>
            <w:tcW w:w="5346" w:type="dxa"/>
            <w:shd w:val="clear" w:color="auto" w:fill="auto"/>
            <w:tcMar>
              <w:top w:w="0" w:type="dxa"/>
              <w:bottom w:w="0" w:type="dxa"/>
            </w:tcMar>
            <w:vAlign w:val="center"/>
          </w:tcPr>
          <w:p w14:paraId="7B006732" w14:textId="75285ABE" w:rsidR="0092563A" w:rsidRPr="0092563A" w:rsidRDefault="0092563A" w:rsidP="0092563A">
            <w:pPr>
              <w:ind w:firstLine="0"/>
              <w:jc w:val="center"/>
              <w:rPr>
                <w:rFonts w:eastAsia="TimesNewRomanPS-BoldMT"/>
                <w:sz w:val="20"/>
              </w:rPr>
            </w:pPr>
            <w:r w:rsidRPr="0092563A">
              <w:rPr>
                <w:rFonts w:eastAsia="TimesNewRomanPS-BoldMT"/>
                <w:sz w:val="20"/>
              </w:rPr>
              <w:t>н/д</w:t>
            </w:r>
          </w:p>
        </w:tc>
      </w:tr>
      <w:tr w:rsidR="00C03725" w:rsidRPr="0092563A" w14:paraId="210407FA" w14:textId="77777777" w:rsidTr="0092563A">
        <w:trPr>
          <w:trHeight w:val="160"/>
        </w:trPr>
        <w:tc>
          <w:tcPr>
            <w:tcW w:w="2298" w:type="dxa"/>
            <w:shd w:val="clear" w:color="auto" w:fill="auto"/>
            <w:tcMar>
              <w:top w:w="0" w:type="dxa"/>
              <w:bottom w:w="0" w:type="dxa"/>
            </w:tcMar>
            <w:vAlign w:val="center"/>
          </w:tcPr>
          <w:p w14:paraId="18E44B10" w14:textId="71DC9198" w:rsidR="00C03725" w:rsidRPr="006B7EDE" w:rsidRDefault="00C03725" w:rsidP="00C03725">
            <w:pPr>
              <w:ind w:firstLine="0"/>
              <w:jc w:val="center"/>
              <w:rPr>
                <w:rFonts w:eastAsia="TimesNewRomanPS-BoldMT"/>
                <w:sz w:val="20"/>
              </w:rPr>
            </w:pPr>
            <w:r w:rsidRPr="006B7EDE">
              <w:rPr>
                <w:rFonts w:eastAsia="TimesNewRomanPS-BoldMT"/>
                <w:sz w:val="20"/>
              </w:rPr>
              <w:t xml:space="preserve">КОС п. </w:t>
            </w:r>
            <w:proofErr w:type="spellStart"/>
            <w:r w:rsidRPr="006B7EDE">
              <w:rPr>
                <w:rFonts w:eastAsia="TimesNewRomanPS-BoldMT"/>
                <w:sz w:val="20"/>
              </w:rPr>
              <w:t>Хохлово</w:t>
            </w:r>
            <w:proofErr w:type="spellEnd"/>
          </w:p>
        </w:tc>
        <w:tc>
          <w:tcPr>
            <w:tcW w:w="1711" w:type="dxa"/>
            <w:shd w:val="clear" w:color="auto" w:fill="auto"/>
            <w:tcMar>
              <w:top w:w="0" w:type="dxa"/>
              <w:bottom w:w="0" w:type="dxa"/>
            </w:tcMar>
            <w:vAlign w:val="center"/>
          </w:tcPr>
          <w:p w14:paraId="0920537F" w14:textId="6BCB011E" w:rsidR="00C03725" w:rsidRPr="0092563A" w:rsidRDefault="00C03725" w:rsidP="00C03725">
            <w:pPr>
              <w:ind w:firstLine="0"/>
              <w:jc w:val="center"/>
              <w:rPr>
                <w:rFonts w:eastAsia="TimesNewRomanPS-BoldMT"/>
                <w:sz w:val="20"/>
              </w:rPr>
            </w:pPr>
            <w:r>
              <w:rPr>
                <w:sz w:val="20"/>
              </w:rPr>
              <w:t>Ежедневно, ежемесячно, ежеквартально</w:t>
            </w:r>
          </w:p>
        </w:tc>
        <w:tc>
          <w:tcPr>
            <w:tcW w:w="5346" w:type="dxa"/>
            <w:shd w:val="clear" w:color="auto" w:fill="auto"/>
            <w:tcMar>
              <w:top w:w="0" w:type="dxa"/>
              <w:bottom w:w="0" w:type="dxa"/>
            </w:tcMar>
            <w:vAlign w:val="center"/>
          </w:tcPr>
          <w:p w14:paraId="382FE8D5" w14:textId="62925FBE" w:rsidR="00C03725" w:rsidRPr="0092563A" w:rsidRDefault="00C03725" w:rsidP="00C03725">
            <w:pPr>
              <w:ind w:firstLine="0"/>
              <w:jc w:val="center"/>
              <w:rPr>
                <w:rFonts w:eastAsia="TimesNewRomanPS-BoldMT"/>
                <w:sz w:val="20"/>
              </w:rPr>
            </w:pPr>
            <w:r w:rsidRPr="006B7EDE">
              <w:rPr>
                <w:rFonts w:eastAsia="TimesNewRomanPS-BoldMT"/>
                <w:sz w:val="20"/>
              </w:rPr>
              <w:t>Превышений не выявлено.</w:t>
            </w:r>
          </w:p>
        </w:tc>
      </w:tr>
    </w:tbl>
    <w:p w14:paraId="6867813F" w14:textId="77777777" w:rsidR="00E4299B" w:rsidRPr="006C4B2D" w:rsidRDefault="00E4299B" w:rsidP="003A2874">
      <w:pPr>
        <w:pStyle w:val="3"/>
        <w:numPr>
          <w:ilvl w:val="0"/>
          <w:numId w:val="0"/>
        </w:numPr>
        <w:ind w:left="1247" w:hanging="680"/>
        <w:rPr>
          <w:rFonts w:eastAsia="TimesNewRomanPS-BoldMT"/>
        </w:rPr>
      </w:pPr>
      <w:bookmarkStart w:id="118" w:name="_Toc170716990"/>
      <w:r w:rsidRPr="006C4B2D">
        <w:lastRenderedPageBreak/>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8"/>
    </w:p>
    <w:p w14:paraId="6422B6C4" w14:textId="720323D0" w:rsidR="000C683A" w:rsidRDefault="000C683A" w:rsidP="000C683A">
      <w:r w:rsidRPr="00F70305">
        <w:t xml:space="preserve">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14:paraId="786167EA" w14:textId="2FE0CDDA" w:rsidR="00F70305" w:rsidRPr="00476037" w:rsidRDefault="00F70305" w:rsidP="00F70305">
      <w:r w:rsidRPr="00476037">
        <w:t xml:space="preserve">На момент разработки настоящей схемы централизованная система водоотведения на территории </w:t>
      </w:r>
      <w:proofErr w:type="spellStart"/>
      <w:r w:rsidR="00E162C2" w:rsidRPr="00DA2E82">
        <w:rPr>
          <w:bCs/>
          <w:szCs w:val="24"/>
        </w:rPr>
        <w:t>Кадуйско</w:t>
      </w:r>
      <w:r w:rsidR="00BB140F">
        <w:rPr>
          <w:bCs/>
          <w:szCs w:val="24"/>
        </w:rPr>
        <w:t>го</w:t>
      </w:r>
      <w:proofErr w:type="spellEnd"/>
      <w:r w:rsidR="00E162C2" w:rsidRPr="00DA2E82">
        <w:rPr>
          <w:bCs/>
          <w:szCs w:val="24"/>
        </w:rPr>
        <w:t xml:space="preserve"> муниципально</w:t>
      </w:r>
      <w:r w:rsidR="00BB140F">
        <w:rPr>
          <w:bCs/>
          <w:szCs w:val="24"/>
        </w:rPr>
        <w:t>го</w:t>
      </w:r>
      <w:r w:rsidR="00E162C2" w:rsidRPr="00DA2E82">
        <w:rPr>
          <w:bCs/>
          <w:szCs w:val="24"/>
        </w:rPr>
        <w:t xml:space="preserve"> округ</w:t>
      </w:r>
      <w:r w:rsidR="00BB140F">
        <w:rPr>
          <w:bCs/>
          <w:szCs w:val="24"/>
        </w:rPr>
        <w:t>а</w:t>
      </w:r>
      <w:r w:rsidR="00E162C2" w:rsidRPr="00DA2E82">
        <w:rPr>
          <w:bCs/>
          <w:szCs w:val="24"/>
        </w:rPr>
        <w:t xml:space="preserve"> Вологодской области </w:t>
      </w:r>
      <w:r w:rsidR="00BB140F">
        <w:rPr>
          <w:bCs/>
          <w:szCs w:val="24"/>
        </w:rPr>
        <w:t>имеется</w:t>
      </w:r>
      <w:r w:rsidR="00E162C2" w:rsidRPr="00DA2E82">
        <w:rPr>
          <w:bCs/>
          <w:szCs w:val="24"/>
        </w:rPr>
        <w:t xml:space="preserve"> только в п. </w:t>
      </w:r>
      <w:proofErr w:type="spellStart"/>
      <w:r w:rsidR="00E162C2" w:rsidRPr="00DA2E82">
        <w:rPr>
          <w:bCs/>
          <w:szCs w:val="24"/>
        </w:rPr>
        <w:t>Кадуй</w:t>
      </w:r>
      <w:proofErr w:type="spellEnd"/>
      <w:r w:rsidR="00E162C2" w:rsidRPr="00DA2E82">
        <w:rPr>
          <w:bCs/>
          <w:szCs w:val="24"/>
        </w:rPr>
        <w:t xml:space="preserve">, д. Никольское, д. М. </w:t>
      </w:r>
      <w:proofErr w:type="spellStart"/>
      <w:r w:rsidR="00E162C2" w:rsidRPr="00DA2E82">
        <w:rPr>
          <w:bCs/>
          <w:szCs w:val="24"/>
        </w:rPr>
        <w:t>Рукавицкая</w:t>
      </w:r>
      <w:proofErr w:type="spellEnd"/>
      <w:r w:rsidR="00E162C2" w:rsidRPr="00DA2E82">
        <w:rPr>
          <w:bCs/>
          <w:szCs w:val="24"/>
        </w:rPr>
        <w:t xml:space="preserve">, д. Нижние, п. </w:t>
      </w:r>
      <w:proofErr w:type="spellStart"/>
      <w:r w:rsidR="00E162C2" w:rsidRPr="00DA2E82">
        <w:rPr>
          <w:bCs/>
          <w:szCs w:val="24"/>
        </w:rPr>
        <w:t>Хохлово</w:t>
      </w:r>
      <w:proofErr w:type="spellEnd"/>
      <w:r w:rsidR="00AE2018">
        <w:rPr>
          <w:bCs/>
          <w:szCs w:val="24"/>
        </w:rPr>
        <w:t>.</w:t>
      </w:r>
    </w:p>
    <w:p w14:paraId="4BDC8533" w14:textId="77777777" w:rsidR="00F70305" w:rsidRPr="00476037" w:rsidRDefault="00F70305" w:rsidP="00F70305">
      <w:r w:rsidRPr="00476037">
        <w:t xml:space="preserve">В остальных сельских населенных пунктах население пользуется выгребными уборными с вывозом жидких нечистот на свалку, либо используют их как удобрение на приусадебных участках. </w:t>
      </w:r>
    </w:p>
    <w:p w14:paraId="65EEE5D8" w14:textId="32720B21" w:rsidR="00F70305" w:rsidRDefault="00F70305" w:rsidP="00F70305">
      <w:r w:rsidRPr="00476037">
        <w:t xml:space="preserve">На территории </w:t>
      </w:r>
      <w:proofErr w:type="spellStart"/>
      <w:r w:rsidR="006C1D6F">
        <w:t>Кадуйского</w:t>
      </w:r>
      <w:proofErr w:type="spellEnd"/>
      <w:r w:rsidR="006C1D6F">
        <w:t xml:space="preserve"> муниципального округа</w:t>
      </w:r>
      <w:r>
        <w:t xml:space="preserve"> </w:t>
      </w:r>
      <w:r w:rsidRPr="00476037">
        <w:t xml:space="preserve">можно выделить </w:t>
      </w:r>
      <w:r w:rsidR="00BB140F">
        <w:t>5</w:t>
      </w:r>
      <w:r>
        <w:t xml:space="preserve"> </w:t>
      </w:r>
      <w:proofErr w:type="gramStart"/>
      <w:r w:rsidRPr="00476037">
        <w:t>технологическ</w:t>
      </w:r>
      <w:r>
        <w:t>и</w:t>
      </w:r>
      <w:r w:rsidR="00BB140F">
        <w:t>х</w:t>
      </w:r>
      <w:proofErr w:type="gramEnd"/>
      <w:r w:rsidRPr="00476037">
        <w:t xml:space="preserve"> зон</w:t>
      </w:r>
      <w:r>
        <w:t>ы</w:t>
      </w:r>
      <w:r w:rsidRPr="00476037">
        <w:t xml:space="preserve">: </w:t>
      </w:r>
    </w:p>
    <w:p w14:paraId="18F47406" w14:textId="4469742F" w:rsidR="00F70305" w:rsidRDefault="00F70305" w:rsidP="00F70305">
      <w:r w:rsidRPr="00563F33">
        <w:rPr>
          <w:color w:val="000000"/>
        </w:rPr>
        <w:t>I</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00BB140F">
        <w:rPr>
          <w:lang w:eastAsia="ru-RU"/>
        </w:rPr>
        <w:t xml:space="preserve">п. </w:t>
      </w:r>
      <w:proofErr w:type="spellStart"/>
      <w:r w:rsidR="00BB140F">
        <w:rPr>
          <w:lang w:eastAsia="ru-RU"/>
        </w:rPr>
        <w:t>Кадуй</w:t>
      </w:r>
      <w:proofErr w:type="spellEnd"/>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p>
    <w:p w14:paraId="7513DAE0" w14:textId="2A4E5AEA" w:rsidR="00F70305" w:rsidRDefault="00F70305" w:rsidP="00F70305">
      <w:r w:rsidRPr="00563F33">
        <w:rPr>
          <w:color w:val="000000"/>
        </w:rPr>
        <w:t>I</w:t>
      </w:r>
      <w:r>
        <w:rPr>
          <w:color w:val="000000"/>
          <w:lang w:val="en-US"/>
        </w:rPr>
        <w:t>I</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00AE2018" w:rsidRPr="00DA2E82">
        <w:rPr>
          <w:bCs/>
          <w:szCs w:val="24"/>
        </w:rPr>
        <w:t>д. Никольское</w:t>
      </w:r>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p>
    <w:p w14:paraId="15C0B545" w14:textId="475CFB40" w:rsidR="00F70305" w:rsidRDefault="00F70305" w:rsidP="00F70305">
      <w:r>
        <w:rPr>
          <w:color w:val="000000"/>
          <w:lang w:val="en-US"/>
        </w:rPr>
        <w:t>II</w:t>
      </w:r>
      <w:r w:rsidRPr="00563F33">
        <w:rPr>
          <w:color w:val="000000"/>
        </w:rPr>
        <w:t>I</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00AE2018" w:rsidRPr="00DA2E82">
        <w:rPr>
          <w:bCs/>
          <w:szCs w:val="24"/>
        </w:rPr>
        <w:t xml:space="preserve">д. М. </w:t>
      </w:r>
      <w:proofErr w:type="spellStart"/>
      <w:r w:rsidR="00AE2018" w:rsidRPr="00DA2E82">
        <w:rPr>
          <w:bCs/>
          <w:szCs w:val="24"/>
        </w:rPr>
        <w:t>Рукавицкая</w:t>
      </w:r>
      <w:proofErr w:type="spellEnd"/>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r w:rsidR="00AE2018">
        <w:t>;</w:t>
      </w:r>
    </w:p>
    <w:p w14:paraId="3BD1470F" w14:textId="25ADD68A" w:rsidR="00AE2018" w:rsidRPr="00AE2018" w:rsidRDefault="00AE2018" w:rsidP="00AE2018">
      <w:r>
        <w:rPr>
          <w:color w:val="000000"/>
          <w:lang w:val="en-US"/>
        </w:rPr>
        <w:t>V</w:t>
      </w:r>
      <w:r w:rsidRPr="00563F33">
        <w:rPr>
          <w:color w:val="000000"/>
        </w:rPr>
        <w:t>I</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Pr="00DA2E82">
        <w:rPr>
          <w:bCs/>
          <w:szCs w:val="24"/>
        </w:rPr>
        <w:t>д. Нижние</w:t>
      </w:r>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r>
        <w:t>;</w:t>
      </w:r>
    </w:p>
    <w:p w14:paraId="6849ED9A" w14:textId="5258B33B" w:rsidR="00AE2018" w:rsidRDefault="00AE2018" w:rsidP="00AE2018">
      <w:r>
        <w:rPr>
          <w:color w:val="000000"/>
          <w:lang w:val="en-US"/>
        </w:rPr>
        <w:t>V</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Pr="00DA2E82">
        <w:rPr>
          <w:bCs/>
          <w:szCs w:val="24"/>
        </w:rPr>
        <w:t xml:space="preserve">п. </w:t>
      </w:r>
      <w:proofErr w:type="spellStart"/>
      <w:r w:rsidRPr="00DA2E82">
        <w:rPr>
          <w:bCs/>
          <w:szCs w:val="24"/>
        </w:rPr>
        <w:t>Хохлово</w:t>
      </w:r>
      <w:proofErr w:type="spellEnd"/>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p>
    <w:p w14:paraId="551FB0DF" w14:textId="77777777" w:rsidR="00AE2018" w:rsidRDefault="00AE2018" w:rsidP="00F70305"/>
    <w:p w14:paraId="7D81D1FA" w14:textId="77777777" w:rsidR="00F70305" w:rsidRPr="00F70305" w:rsidRDefault="00F70305" w:rsidP="000C683A"/>
    <w:p w14:paraId="1BEFDDC8" w14:textId="7A984E3F" w:rsidR="00E4299B" w:rsidRPr="006C4B2D" w:rsidRDefault="00E4299B" w:rsidP="003A2874">
      <w:pPr>
        <w:pStyle w:val="3"/>
        <w:numPr>
          <w:ilvl w:val="0"/>
          <w:numId w:val="0"/>
        </w:numPr>
        <w:ind w:left="1247" w:hanging="680"/>
      </w:pPr>
      <w:bookmarkStart w:id="119" w:name="_Toc170716991"/>
      <w:r w:rsidRPr="006C4B2D">
        <w:lastRenderedPageBreak/>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9"/>
    </w:p>
    <w:p w14:paraId="6C91347A" w14:textId="77777777" w:rsidR="009B0E65" w:rsidRPr="00170AF9" w:rsidRDefault="009B0E65" w:rsidP="009B0E65">
      <w:bookmarkStart w:id="120" w:name="bookmark15"/>
      <w:r w:rsidRPr="00170AF9">
        <w:t xml:space="preserve">Отходы, образующиеся в результате очистки сточных вод, обезвоживаются и хранятся в специально отведенных, предусмотренных проектом канализационных очистных сооружений, местах: полях фильтрации, </w:t>
      </w:r>
      <w:proofErr w:type="spellStart"/>
      <w:r w:rsidRPr="00170AF9">
        <w:t>песковых</w:t>
      </w:r>
      <w:proofErr w:type="spellEnd"/>
      <w:r w:rsidRPr="00170AF9">
        <w:t xml:space="preserve"> площадках.</w:t>
      </w:r>
      <w:r>
        <w:t xml:space="preserve"> </w:t>
      </w:r>
    </w:p>
    <w:p w14:paraId="19971FDD" w14:textId="77777777" w:rsidR="009B0E65" w:rsidRPr="00170AF9" w:rsidRDefault="009B0E65" w:rsidP="009B0E65">
      <w:r w:rsidRPr="00170AF9">
        <w:t>Опасные отходы (шины, масла, ртутные лампы) утилизируются на договорных основаниях специализированными, имеющими лицензии на данный вид работ, организациями.</w:t>
      </w:r>
      <w:r>
        <w:t xml:space="preserve"> </w:t>
      </w:r>
    </w:p>
    <w:p w14:paraId="55AE185B" w14:textId="77777777" w:rsidR="009B0E65" w:rsidRPr="00170AF9" w:rsidRDefault="009B0E65" w:rsidP="009B0E65">
      <w:r w:rsidRPr="00170AF9">
        <w:t xml:space="preserve">Неопасные отходы (твердые бытовые отходы, бумага) вывозятся на полигон </w:t>
      </w:r>
      <w:r>
        <w:t>ТКО</w:t>
      </w:r>
      <w:r w:rsidRPr="00170AF9">
        <w:t xml:space="preserve"> для дальнейшего хранения на основании договора со специализированным предприятием. </w:t>
      </w:r>
    </w:p>
    <w:p w14:paraId="39F0AFFF" w14:textId="77777777" w:rsidR="00E4299B" w:rsidRPr="006C4B2D" w:rsidRDefault="00E4299B" w:rsidP="003A2874">
      <w:pPr>
        <w:pStyle w:val="3"/>
        <w:numPr>
          <w:ilvl w:val="0"/>
          <w:numId w:val="0"/>
        </w:numPr>
        <w:ind w:left="1247" w:hanging="680"/>
      </w:pPr>
      <w:bookmarkStart w:id="121" w:name="_Toc170716992"/>
      <w:bookmarkEnd w:id="120"/>
      <w:r w:rsidRPr="006C4B2D">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1"/>
    </w:p>
    <w:p w14:paraId="2D169CCB" w14:textId="77777777" w:rsidR="00D47143" w:rsidRPr="00FA2CCC" w:rsidRDefault="00D47143" w:rsidP="00D47143">
      <w:r w:rsidRPr="00FA2CCC">
        <w:t xml:space="preserve">Отвод сточных вод от предприятий и жилой застройки поселка осуществляется через систему канализационных насосных станций и сетей канализации. </w:t>
      </w:r>
    </w:p>
    <w:p w14:paraId="5789E333" w14:textId="77777777" w:rsidR="00D47143" w:rsidRPr="00FA2CCC" w:rsidRDefault="00D47143" w:rsidP="00D47143">
      <w:r>
        <w:t xml:space="preserve">Канализационные сети выполнены из чугунных, </w:t>
      </w:r>
      <w:r w:rsidRPr="00FA2CCC">
        <w:t>керамических</w:t>
      </w:r>
      <w:r>
        <w:t>,</w:t>
      </w:r>
      <w:r w:rsidRPr="00FA2CCC">
        <w:t xml:space="preserve"> асбоцементных</w:t>
      </w:r>
      <w:r>
        <w:t xml:space="preserve">, </w:t>
      </w:r>
      <w:r w:rsidRPr="00FA2CCC">
        <w:t>железобетонных</w:t>
      </w:r>
      <w:r>
        <w:t>,</w:t>
      </w:r>
      <w:r w:rsidRPr="00FA2CCC">
        <w:t xml:space="preserve"> стальных </w:t>
      </w:r>
      <w:r>
        <w:t xml:space="preserve">и </w:t>
      </w:r>
      <w:r w:rsidRPr="00FA2CCC">
        <w:t>пластиковых труб.</w:t>
      </w:r>
    </w:p>
    <w:p w14:paraId="5FDDF1FE" w14:textId="77777777" w:rsidR="00D47143" w:rsidRPr="00FA2CCC" w:rsidRDefault="00D47143" w:rsidP="00D47143">
      <w:r w:rsidRPr="00FA2CCC">
        <w:t>Количество канализационных насосных станций – 3</w:t>
      </w:r>
      <w:r>
        <w:t>.</w:t>
      </w:r>
    </w:p>
    <w:p w14:paraId="60998EA3" w14:textId="77777777" w:rsidR="00D47143" w:rsidRPr="00FA2CCC" w:rsidRDefault="00D47143" w:rsidP="00D47143">
      <w:r w:rsidRPr="00FA2CCC">
        <w:t xml:space="preserve">Строительство канализационных сетей в поселке начато в 70-е годы. </w:t>
      </w:r>
      <w:r>
        <w:t>Большая часть</w:t>
      </w:r>
      <w:r w:rsidRPr="00FA2CCC">
        <w:t xml:space="preserve"> сетей построен</w:t>
      </w:r>
      <w:r>
        <w:t>а</w:t>
      </w:r>
      <w:r w:rsidRPr="00FA2CCC">
        <w:t xml:space="preserve"> в 70-80 гг., т.е. эксплуатируются свыше </w:t>
      </w:r>
      <w:r>
        <w:t>4</w:t>
      </w:r>
      <w:r w:rsidRPr="00FA2CCC">
        <w:t>0 лет.</w:t>
      </w:r>
    </w:p>
    <w:p w14:paraId="7E01FC98" w14:textId="77777777" w:rsidR="00D47143" w:rsidRPr="00FA2CCC" w:rsidRDefault="00D47143" w:rsidP="00D47143">
      <w:r w:rsidRPr="00FA2CCC">
        <w:t>В результате допущенных при строительстве сетей нарушений СНиП, в частности несоблюдение нормативных уклонов, наблюдается заиливание сетей, что ведет к образованию многочисленных засоров.</w:t>
      </w:r>
    </w:p>
    <w:p w14:paraId="2D445D50" w14:textId="2014C0AB" w:rsidR="00D47143" w:rsidRDefault="00D47143" w:rsidP="00D47143">
      <w:r>
        <w:t xml:space="preserve">Сети от </w:t>
      </w:r>
      <w:r w:rsidR="006A4B17" w:rsidRPr="006A4B17">
        <w:t>сети от границы эксплуатационной и балансовой принадлежности (наружная стена здания КНС со стороны канализационных сетей от жилого поселка до КОС)</w:t>
      </w:r>
      <w:r w:rsidRPr="00F222AF">
        <w:t xml:space="preserve"> </w:t>
      </w:r>
      <w:r>
        <w:t xml:space="preserve">находятся на балансе </w:t>
      </w:r>
      <w:r w:rsidRPr="008A445C">
        <w:t>филиала ПАО «ОГК-2» - Череповецкая ГРЭС</w:t>
      </w:r>
      <w:r>
        <w:t>.</w:t>
      </w:r>
      <w:r w:rsidRPr="00F222AF">
        <w:t xml:space="preserve"> Структура </w:t>
      </w:r>
      <w:r>
        <w:t xml:space="preserve">данных </w:t>
      </w:r>
      <w:r w:rsidRPr="00F222AF">
        <w:t>сетей водоотведения</w:t>
      </w:r>
      <w:r>
        <w:t xml:space="preserve"> представлена в таблице 2.1.</w:t>
      </w:r>
      <w:r w:rsidR="00383D87">
        <w:t>9</w:t>
      </w:r>
      <w:r>
        <w:t>.</w:t>
      </w:r>
    </w:p>
    <w:p w14:paraId="05DB7CEE" w14:textId="06B1DA97" w:rsidR="00E4299B" w:rsidRPr="006C4B2D" w:rsidRDefault="00E4299B" w:rsidP="008460EA">
      <w:pPr>
        <w:keepNext/>
        <w:jc w:val="right"/>
      </w:pPr>
      <w:r w:rsidRPr="006C4B2D">
        <w:t>Таблица 2.1.</w:t>
      </w:r>
      <w:r w:rsidR="00EC48E0">
        <w:t>9</w:t>
      </w:r>
    </w:p>
    <w:tbl>
      <w:tblPr>
        <w:tblStyle w:val="TableGrid"/>
        <w:tblW w:w="9384" w:type="dxa"/>
        <w:tblInd w:w="0" w:type="dxa"/>
        <w:tblCellMar>
          <w:top w:w="56" w:type="dxa"/>
          <w:left w:w="108" w:type="dxa"/>
          <w:right w:w="58" w:type="dxa"/>
        </w:tblCellMar>
        <w:tblLook w:val="04A0" w:firstRow="1" w:lastRow="0" w:firstColumn="1" w:lastColumn="0" w:noHBand="0" w:noVBand="1"/>
      </w:tblPr>
      <w:tblGrid>
        <w:gridCol w:w="2501"/>
        <w:gridCol w:w="1652"/>
        <w:gridCol w:w="1466"/>
        <w:gridCol w:w="1282"/>
        <w:gridCol w:w="1557"/>
        <w:gridCol w:w="926"/>
      </w:tblGrid>
      <w:tr w:rsidR="003E4FB3" w:rsidRPr="00F222AF" w14:paraId="1A8496EB" w14:textId="77777777" w:rsidTr="00B56DE0">
        <w:tc>
          <w:tcPr>
            <w:tcW w:w="2501"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26569F26" w14:textId="77777777" w:rsidR="003E4FB3" w:rsidRPr="00F222AF" w:rsidRDefault="003E4FB3" w:rsidP="00B56DE0">
            <w:pPr>
              <w:ind w:firstLine="0"/>
              <w:jc w:val="center"/>
              <w:rPr>
                <w:sz w:val="20"/>
                <w:szCs w:val="20"/>
              </w:rPr>
            </w:pPr>
            <w:r w:rsidRPr="00F222AF">
              <w:rPr>
                <w:b/>
                <w:sz w:val="20"/>
                <w:szCs w:val="20"/>
              </w:rPr>
              <w:t>Наименование участка</w:t>
            </w:r>
          </w:p>
        </w:tc>
        <w:tc>
          <w:tcPr>
            <w:tcW w:w="165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4242D00" w14:textId="77777777" w:rsidR="003E4FB3" w:rsidRPr="00F222AF" w:rsidRDefault="003E4FB3" w:rsidP="00B56DE0">
            <w:pPr>
              <w:ind w:firstLine="0"/>
              <w:jc w:val="center"/>
              <w:rPr>
                <w:sz w:val="20"/>
                <w:szCs w:val="20"/>
              </w:rPr>
            </w:pPr>
            <w:r w:rsidRPr="00F222AF">
              <w:rPr>
                <w:b/>
                <w:sz w:val="20"/>
                <w:szCs w:val="20"/>
              </w:rPr>
              <w:t xml:space="preserve">Протяженность, </w:t>
            </w:r>
            <w:proofErr w:type="gramStart"/>
            <w:r w:rsidRPr="00F222AF">
              <w:rPr>
                <w:b/>
                <w:sz w:val="20"/>
                <w:szCs w:val="20"/>
              </w:rPr>
              <w:t>м</w:t>
            </w:r>
            <w:proofErr w:type="gramEnd"/>
          </w:p>
        </w:tc>
        <w:tc>
          <w:tcPr>
            <w:tcW w:w="1466"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5ADF3BAE" w14:textId="77777777" w:rsidR="003E4FB3" w:rsidRPr="00F222AF" w:rsidRDefault="003E4FB3" w:rsidP="00B56DE0">
            <w:pPr>
              <w:ind w:firstLine="0"/>
              <w:jc w:val="center"/>
              <w:rPr>
                <w:sz w:val="20"/>
                <w:szCs w:val="20"/>
              </w:rPr>
            </w:pPr>
            <w:r w:rsidRPr="00F222AF">
              <w:rPr>
                <w:b/>
                <w:sz w:val="20"/>
                <w:szCs w:val="20"/>
              </w:rPr>
              <w:t xml:space="preserve">Диаметр, </w:t>
            </w:r>
            <w:proofErr w:type="gramStart"/>
            <w:r w:rsidRPr="00F222AF">
              <w:rPr>
                <w:b/>
                <w:sz w:val="20"/>
                <w:szCs w:val="20"/>
              </w:rPr>
              <w:t>мм</w:t>
            </w:r>
            <w:proofErr w:type="gramEnd"/>
          </w:p>
        </w:tc>
        <w:tc>
          <w:tcPr>
            <w:tcW w:w="12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41016484" w14:textId="77777777" w:rsidR="003E4FB3" w:rsidRPr="00F222AF" w:rsidRDefault="003E4FB3" w:rsidP="00B56DE0">
            <w:pPr>
              <w:ind w:firstLine="0"/>
              <w:jc w:val="center"/>
              <w:rPr>
                <w:sz w:val="20"/>
                <w:szCs w:val="20"/>
              </w:rPr>
            </w:pPr>
            <w:r w:rsidRPr="00F222AF">
              <w:rPr>
                <w:b/>
                <w:sz w:val="20"/>
                <w:szCs w:val="20"/>
              </w:rPr>
              <w:t>Материал труб</w:t>
            </w:r>
          </w:p>
        </w:tc>
        <w:tc>
          <w:tcPr>
            <w:tcW w:w="1557"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D7A01C7" w14:textId="77777777" w:rsidR="003E4FB3" w:rsidRPr="00F222AF" w:rsidRDefault="003E4FB3" w:rsidP="00B56DE0">
            <w:pPr>
              <w:ind w:firstLine="0"/>
              <w:jc w:val="center"/>
              <w:rPr>
                <w:sz w:val="20"/>
                <w:szCs w:val="20"/>
              </w:rPr>
            </w:pPr>
            <w:r w:rsidRPr="00F222AF">
              <w:rPr>
                <w:b/>
                <w:sz w:val="20"/>
                <w:szCs w:val="20"/>
              </w:rPr>
              <w:t>Год ввода</w:t>
            </w:r>
            <w:r>
              <w:rPr>
                <w:b/>
                <w:sz w:val="20"/>
                <w:szCs w:val="20"/>
              </w:rPr>
              <w:t xml:space="preserve"> </w:t>
            </w:r>
            <w:r w:rsidRPr="00F222AF">
              <w:rPr>
                <w:b/>
                <w:sz w:val="20"/>
                <w:szCs w:val="20"/>
              </w:rPr>
              <w:t>в</w:t>
            </w:r>
            <w:r>
              <w:rPr>
                <w:b/>
                <w:sz w:val="20"/>
                <w:szCs w:val="20"/>
              </w:rPr>
              <w:t xml:space="preserve"> </w:t>
            </w:r>
            <w:r w:rsidRPr="00F222AF">
              <w:rPr>
                <w:b/>
                <w:sz w:val="20"/>
                <w:szCs w:val="20"/>
              </w:rPr>
              <w:t>эксплуатацию</w:t>
            </w:r>
          </w:p>
        </w:tc>
        <w:tc>
          <w:tcPr>
            <w:tcW w:w="926"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CA329B9" w14:textId="77777777" w:rsidR="003E4FB3" w:rsidRPr="00F222AF" w:rsidRDefault="003E4FB3" w:rsidP="00B56DE0">
            <w:pPr>
              <w:ind w:firstLine="0"/>
              <w:jc w:val="center"/>
              <w:rPr>
                <w:sz w:val="20"/>
                <w:szCs w:val="20"/>
              </w:rPr>
            </w:pPr>
            <w:r w:rsidRPr="00F222AF">
              <w:rPr>
                <w:b/>
                <w:sz w:val="20"/>
                <w:szCs w:val="20"/>
              </w:rPr>
              <w:t>Износ</w:t>
            </w:r>
            <w:r>
              <w:rPr>
                <w:b/>
                <w:sz w:val="20"/>
                <w:szCs w:val="20"/>
              </w:rPr>
              <w:t xml:space="preserve">, </w:t>
            </w:r>
            <w:r w:rsidRPr="00F222AF">
              <w:rPr>
                <w:b/>
                <w:sz w:val="20"/>
                <w:szCs w:val="20"/>
              </w:rPr>
              <w:t>%</w:t>
            </w:r>
          </w:p>
        </w:tc>
      </w:tr>
      <w:tr w:rsidR="003E4FB3" w:rsidRPr="00F222AF" w14:paraId="2F6A759A" w14:textId="77777777" w:rsidTr="00B56DE0">
        <w:tc>
          <w:tcPr>
            <w:tcW w:w="2501"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B9E80D2" w14:textId="77777777" w:rsidR="003E4FB3" w:rsidRPr="00F222AF" w:rsidRDefault="003E4FB3" w:rsidP="00B56DE0">
            <w:pPr>
              <w:ind w:firstLine="0"/>
              <w:jc w:val="center"/>
              <w:rPr>
                <w:sz w:val="20"/>
                <w:szCs w:val="20"/>
              </w:rPr>
            </w:pPr>
            <w:r w:rsidRPr="00F222AF">
              <w:rPr>
                <w:sz w:val="20"/>
                <w:szCs w:val="20"/>
              </w:rPr>
              <w:t xml:space="preserve">от </w:t>
            </w:r>
            <w:proofErr w:type="spellStart"/>
            <w:r w:rsidRPr="00F222AF">
              <w:rPr>
                <w:sz w:val="20"/>
                <w:szCs w:val="20"/>
              </w:rPr>
              <w:t>р.п</w:t>
            </w:r>
            <w:proofErr w:type="spellEnd"/>
            <w:r w:rsidRPr="00F222AF">
              <w:rPr>
                <w:sz w:val="20"/>
                <w:szCs w:val="20"/>
              </w:rPr>
              <w:t xml:space="preserve">. </w:t>
            </w:r>
            <w:proofErr w:type="spellStart"/>
            <w:r w:rsidRPr="00F222AF">
              <w:rPr>
                <w:sz w:val="20"/>
                <w:szCs w:val="20"/>
              </w:rPr>
              <w:t>Кадуй</w:t>
            </w:r>
            <w:proofErr w:type="spellEnd"/>
            <w:r w:rsidRPr="00F222AF">
              <w:rPr>
                <w:sz w:val="20"/>
                <w:szCs w:val="20"/>
              </w:rPr>
              <w:t xml:space="preserve"> до КОС</w:t>
            </w:r>
          </w:p>
        </w:tc>
        <w:tc>
          <w:tcPr>
            <w:tcW w:w="165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3AC0F51F" w14:textId="77777777" w:rsidR="003E4FB3" w:rsidRPr="00F222AF" w:rsidRDefault="003E4FB3" w:rsidP="00B56DE0">
            <w:pPr>
              <w:ind w:firstLine="0"/>
              <w:jc w:val="center"/>
              <w:rPr>
                <w:sz w:val="20"/>
                <w:szCs w:val="20"/>
              </w:rPr>
            </w:pPr>
            <w:r w:rsidRPr="00F222AF">
              <w:rPr>
                <w:sz w:val="20"/>
                <w:szCs w:val="20"/>
              </w:rPr>
              <w:t>1300</w:t>
            </w:r>
          </w:p>
        </w:tc>
        <w:tc>
          <w:tcPr>
            <w:tcW w:w="1466"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1788716B" w14:textId="77777777" w:rsidR="003E4FB3" w:rsidRPr="00F222AF" w:rsidRDefault="003E4FB3" w:rsidP="00B56DE0">
            <w:pPr>
              <w:ind w:firstLine="0"/>
              <w:jc w:val="center"/>
              <w:rPr>
                <w:sz w:val="20"/>
                <w:szCs w:val="20"/>
              </w:rPr>
            </w:pPr>
            <w:r w:rsidRPr="00F222AF">
              <w:rPr>
                <w:sz w:val="20"/>
                <w:szCs w:val="20"/>
              </w:rPr>
              <w:t>300</w:t>
            </w:r>
          </w:p>
        </w:tc>
        <w:tc>
          <w:tcPr>
            <w:tcW w:w="12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873D076" w14:textId="77777777" w:rsidR="003E4FB3" w:rsidRPr="00F222AF" w:rsidRDefault="003E4FB3" w:rsidP="00B56DE0">
            <w:pPr>
              <w:ind w:firstLine="0"/>
              <w:jc w:val="center"/>
              <w:rPr>
                <w:sz w:val="20"/>
                <w:szCs w:val="20"/>
              </w:rPr>
            </w:pPr>
            <w:r w:rsidRPr="00F222AF">
              <w:rPr>
                <w:sz w:val="20"/>
                <w:szCs w:val="20"/>
              </w:rPr>
              <w:t>ПВХ</w:t>
            </w:r>
          </w:p>
        </w:tc>
        <w:tc>
          <w:tcPr>
            <w:tcW w:w="1557"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3E1140B8" w14:textId="77777777" w:rsidR="003E4FB3" w:rsidRPr="00F222AF" w:rsidRDefault="003E4FB3" w:rsidP="00B56DE0">
            <w:pPr>
              <w:ind w:firstLine="0"/>
              <w:jc w:val="center"/>
              <w:rPr>
                <w:sz w:val="20"/>
                <w:szCs w:val="20"/>
              </w:rPr>
            </w:pPr>
            <w:r w:rsidRPr="00F222AF">
              <w:rPr>
                <w:sz w:val="20"/>
                <w:szCs w:val="20"/>
              </w:rPr>
              <w:t>2008</w:t>
            </w:r>
          </w:p>
        </w:tc>
        <w:tc>
          <w:tcPr>
            <w:tcW w:w="926"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36ECA45E" w14:textId="77777777" w:rsidR="003E4FB3" w:rsidRPr="00F222AF" w:rsidRDefault="003E4FB3" w:rsidP="00B56DE0">
            <w:pPr>
              <w:ind w:firstLine="0"/>
              <w:jc w:val="center"/>
              <w:rPr>
                <w:sz w:val="20"/>
                <w:szCs w:val="20"/>
              </w:rPr>
            </w:pPr>
            <w:r w:rsidRPr="00F222AF">
              <w:rPr>
                <w:sz w:val="20"/>
                <w:szCs w:val="20"/>
              </w:rPr>
              <w:t>н/д</w:t>
            </w:r>
          </w:p>
        </w:tc>
      </w:tr>
    </w:tbl>
    <w:p w14:paraId="7DD1D828" w14:textId="77777777" w:rsidR="00E4299B" w:rsidRPr="006C4B2D" w:rsidRDefault="00E4299B" w:rsidP="002718FC"/>
    <w:p w14:paraId="12017504" w14:textId="6C700BDE" w:rsidR="003E4FB3" w:rsidRDefault="003E4FB3" w:rsidP="003E4FB3">
      <w:r w:rsidRPr="00F222AF">
        <w:t>Структура сетей водоотведения</w:t>
      </w:r>
      <w:r>
        <w:t xml:space="preserve"> </w:t>
      </w:r>
      <w:proofErr w:type="spellStart"/>
      <w:r>
        <w:t>рп</w:t>
      </w:r>
      <w:proofErr w:type="spellEnd"/>
      <w:r>
        <w:t xml:space="preserve">. </w:t>
      </w:r>
      <w:proofErr w:type="spellStart"/>
      <w:r>
        <w:t>Кадуй</w:t>
      </w:r>
      <w:proofErr w:type="spellEnd"/>
      <w:r>
        <w:t xml:space="preserve"> </w:t>
      </w:r>
      <w:proofErr w:type="gramStart"/>
      <w:r>
        <w:t>представлена</w:t>
      </w:r>
      <w:proofErr w:type="gramEnd"/>
      <w:r>
        <w:t xml:space="preserve"> в таблице 2.1.1</w:t>
      </w:r>
      <w:r w:rsidR="00EC48E0">
        <w:t>0</w:t>
      </w:r>
      <w:r>
        <w:t>.</w:t>
      </w:r>
    </w:p>
    <w:p w14:paraId="5CF2D6C5" w14:textId="652F8D5C" w:rsidR="003E4FB3" w:rsidRPr="00F222AF" w:rsidRDefault="003E4FB3" w:rsidP="003E4FB3">
      <w:pPr>
        <w:jc w:val="right"/>
      </w:pPr>
      <w:r>
        <w:t>Таблица 2.1.1</w:t>
      </w:r>
      <w:r w:rsidR="00EC48E0">
        <w:t>0</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1584"/>
        <w:gridCol w:w="1008"/>
        <w:gridCol w:w="1010"/>
        <w:gridCol w:w="1059"/>
        <w:gridCol w:w="1419"/>
        <w:gridCol w:w="684"/>
      </w:tblGrid>
      <w:tr w:rsidR="003E4FB3" w:rsidRPr="000755A2" w14:paraId="2D754628" w14:textId="77777777" w:rsidTr="0096138B">
        <w:trPr>
          <w:trHeight w:val="20"/>
          <w:tblHeader/>
        </w:trPr>
        <w:tc>
          <w:tcPr>
            <w:tcW w:w="1449" w:type="pct"/>
            <w:shd w:val="clear" w:color="auto" w:fill="auto"/>
            <w:tcMar>
              <w:left w:w="28" w:type="dxa"/>
              <w:right w:w="28" w:type="dxa"/>
            </w:tcMar>
            <w:vAlign w:val="center"/>
            <w:hideMark/>
          </w:tcPr>
          <w:p w14:paraId="6B2625DF" w14:textId="77777777" w:rsidR="003E4FB3" w:rsidRPr="000755A2" w:rsidRDefault="003E4FB3" w:rsidP="00B56DE0">
            <w:pPr>
              <w:pStyle w:val="affff6"/>
              <w:keepNext/>
              <w:spacing w:line="240" w:lineRule="auto"/>
              <w:ind w:left="0" w:firstLine="0"/>
              <w:jc w:val="center"/>
              <w:rPr>
                <w:b/>
              </w:rPr>
            </w:pPr>
            <w:r>
              <w:rPr>
                <w:b/>
              </w:rPr>
              <w:t>Наименование участка</w:t>
            </w:r>
          </w:p>
        </w:tc>
        <w:tc>
          <w:tcPr>
            <w:tcW w:w="831" w:type="pct"/>
            <w:shd w:val="clear" w:color="auto" w:fill="auto"/>
            <w:tcMar>
              <w:left w:w="28" w:type="dxa"/>
              <w:right w:w="28" w:type="dxa"/>
            </w:tcMar>
            <w:vAlign w:val="center"/>
            <w:hideMark/>
          </w:tcPr>
          <w:p w14:paraId="3187C1D7" w14:textId="77777777" w:rsidR="003E4FB3" w:rsidRPr="000755A2" w:rsidRDefault="003E4FB3" w:rsidP="00B56DE0">
            <w:pPr>
              <w:pStyle w:val="affff6"/>
              <w:keepNext/>
              <w:spacing w:line="240" w:lineRule="auto"/>
              <w:ind w:left="0" w:firstLine="0"/>
              <w:jc w:val="center"/>
              <w:rPr>
                <w:b/>
              </w:rPr>
            </w:pPr>
            <w:r w:rsidRPr="000755A2">
              <w:rPr>
                <w:b/>
              </w:rPr>
              <w:t xml:space="preserve">Протяженность, </w:t>
            </w:r>
            <w:proofErr w:type="gramStart"/>
            <w:r w:rsidRPr="000755A2">
              <w:rPr>
                <w:b/>
              </w:rPr>
              <w:t>м</w:t>
            </w:r>
            <w:proofErr w:type="gramEnd"/>
          </w:p>
        </w:tc>
        <w:tc>
          <w:tcPr>
            <w:tcW w:w="529" w:type="pct"/>
            <w:shd w:val="clear" w:color="auto" w:fill="auto"/>
            <w:tcMar>
              <w:left w:w="28" w:type="dxa"/>
              <w:right w:w="28" w:type="dxa"/>
            </w:tcMar>
            <w:vAlign w:val="center"/>
            <w:hideMark/>
          </w:tcPr>
          <w:p w14:paraId="40242940" w14:textId="77777777" w:rsidR="003E4FB3" w:rsidRPr="000755A2" w:rsidRDefault="003E4FB3" w:rsidP="00B56DE0">
            <w:pPr>
              <w:pStyle w:val="affff6"/>
              <w:keepNext/>
              <w:spacing w:line="240" w:lineRule="auto"/>
              <w:ind w:left="0" w:firstLine="0"/>
              <w:jc w:val="center"/>
              <w:rPr>
                <w:b/>
              </w:rPr>
            </w:pPr>
            <w:r w:rsidRPr="000755A2">
              <w:rPr>
                <w:b/>
              </w:rPr>
              <w:t xml:space="preserve">Диаметр, </w:t>
            </w:r>
            <w:proofErr w:type="gramStart"/>
            <w:r w:rsidRPr="000755A2">
              <w:rPr>
                <w:b/>
              </w:rPr>
              <w:t>мм</w:t>
            </w:r>
            <w:proofErr w:type="gramEnd"/>
          </w:p>
        </w:tc>
        <w:tc>
          <w:tcPr>
            <w:tcW w:w="530" w:type="pct"/>
            <w:shd w:val="clear" w:color="auto" w:fill="auto"/>
            <w:tcMar>
              <w:left w:w="28" w:type="dxa"/>
              <w:right w:w="28" w:type="dxa"/>
            </w:tcMar>
            <w:vAlign w:val="center"/>
            <w:hideMark/>
          </w:tcPr>
          <w:p w14:paraId="464F556A" w14:textId="77777777" w:rsidR="003E4FB3" w:rsidRPr="000755A2" w:rsidRDefault="003E4FB3" w:rsidP="00B56DE0">
            <w:pPr>
              <w:pStyle w:val="affff6"/>
              <w:keepNext/>
              <w:spacing w:line="240" w:lineRule="auto"/>
              <w:ind w:left="0" w:firstLine="0"/>
              <w:jc w:val="center"/>
              <w:rPr>
                <w:b/>
              </w:rPr>
            </w:pPr>
            <w:r w:rsidRPr="000755A2">
              <w:rPr>
                <w:b/>
              </w:rPr>
              <w:t>Материал труб</w:t>
            </w:r>
          </w:p>
        </w:tc>
        <w:tc>
          <w:tcPr>
            <w:tcW w:w="556" w:type="pct"/>
            <w:tcMar>
              <w:left w:w="28" w:type="dxa"/>
              <w:right w:w="28" w:type="dxa"/>
            </w:tcMar>
            <w:vAlign w:val="center"/>
          </w:tcPr>
          <w:p w14:paraId="6C8CA330" w14:textId="77777777" w:rsidR="003E4FB3" w:rsidRPr="000E3BE1" w:rsidRDefault="003E4FB3" w:rsidP="00B56DE0">
            <w:pPr>
              <w:pStyle w:val="affff6"/>
              <w:keepNext/>
              <w:spacing w:line="240" w:lineRule="auto"/>
              <w:ind w:left="0" w:firstLine="0"/>
              <w:jc w:val="center"/>
              <w:rPr>
                <w:b/>
              </w:rPr>
            </w:pPr>
            <w:r w:rsidRPr="000E3BE1">
              <w:rPr>
                <w:b/>
              </w:rPr>
              <w:t>Тип прокладки</w:t>
            </w:r>
          </w:p>
        </w:tc>
        <w:tc>
          <w:tcPr>
            <w:tcW w:w="745" w:type="pct"/>
            <w:shd w:val="clear" w:color="auto" w:fill="auto"/>
            <w:tcMar>
              <w:left w:w="28" w:type="dxa"/>
              <w:right w:w="28" w:type="dxa"/>
            </w:tcMar>
            <w:vAlign w:val="center"/>
            <w:hideMark/>
          </w:tcPr>
          <w:p w14:paraId="6A5D66EA" w14:textId="77777777" w:rsidR="003E4FB3" w:rsidRPr="000755A2" w:rsidRDefault="003E4FB3" w:rsidP="00B56DE0">
            <w:pPr>
              <w:pStyle w:val="affff6"/>
              <w:keepNext/>
              <w:spacing w:line="240" w:lineRule="auto"/>
              <w:ind w:left="0" w:firstLine="0"/>
              <w:jc w:val="center"/>
              <w:rPr>
                <w:b/>
              </w:rPr>
            </w:pPr>
            <w:r w:rsidRPr="000755A2">
              <w:rPr>
                <w:b/>
              </w:rPr>
              <w:t>Год ввода</w:t>
            </w:r>
            <w:r>
              <w:rPr>
                <w:b/>
              </w:rPr>
              <w:t xml:space="preserve"> </w:t>
            </w:r>
            <w:r w:rsidRPr="000755A2">
              <w:rPr>
                <w:b/>
              </w:rPr>
              <w:t>в эксплуатацию</w:t>
            </w:r>
          </w:p>
        </w:tc>
        <w:tc>
          <w:tcPr>
            <w:tcW w:w="359" w:type="pct"/>
            <w:shd w:val="clear" w:color="auto" w:fill="auto"/>
            <w:tcMar>
              <w:left w:w="28" w:type="dxa"/>
              <w:right w:w="28" w:type="dxa"/>
            </w:tcMar>
            <w:vAlign w:val="center"/>
          </w:tcPr>
          <w:p w14:paraId="1C42103A" w14:textId="77777777" w:rsidR="003E4FB3" w:rsidRPr="000755A2" w:rsidRDefault="003E4FB3" w:rsidP="00B56DE0">
            <w:pPr>
              <w:pStyle w:val="affff6"/>
              <w:keepNext/>
              <w:spacing w:line="240" w:lineRule="auto"/>
              <w:ind w:left="0" w:firstLine="0"/>
              <w:jc w:val="center"/>
              <w:rPr>
                <w:b/>
              </w:rPr>
            </w:pPr>
            <w:r w:rsidRPr="000755A2">
              <w:rPr>
                <w:b/>
              </w:rPr>
              <w:t>Износ</w:t>
            </w:r>
            <w:r>
              <w:rPr>
                <w:b/>
              </w:rPr>
              <w:t>,</w:t>
            </w:r>
            <w:r w:rsidRPr="000755A2">
              <w:rPr>
                <w:b/>
              </w:rPr>
              <w:t xml:space="preserve"> %</w:t>
            </w:r>
          </w:p>
        </w:tc>
      </w:tr>
      <w:tr w:rsidR="003E4FB3" w:rsidRPr="000755A2" w14:paraId="6D504CD9" w14:textId="77777777" w:rsidTr="0096138B">
        <w:trPr>
          <w:trHeight w:val="20"/>
        </w:trPr>
        <w:tc>
          <w:tcPr>
            <w:tcW w:w="1449" w:type="pct"/>
            <w:shd w:val="clear" w:color="auto" w:fill="auto"/>
            <w:tcMar>
              <w:left w:w="28" w:type="dxa"/>
              <w:right w:w="28" w:type="dxa"/>
            </w:tcMar>
            <w:vAlign w:val="center"/>
            <w:hideMark/>
          </w:tcPr>
          <w:p w14:paraId="07113225" w14:textId="77777777" w:rsidR="003E4FB3" w:rsidRPr="000755A2" w:rsidRDefault="003E4FB3" w:rsidP="00B56DE0">
            <w:pPr>
              <w:pStyle w:val="affff6"/>
              <w:spacing w:line="240" w:lineRule="auto"/>
              <w:ind w:left="0" w:firstLine="0"/>
              <w:jc w:val="left"/>
            </w:pPr>
            <w:r w:rsidRPr="0095215D">
              <w:t>Канализационные сети</w:t>
            </w:r>
            <w:r>
              <w:t xml:space="preserve">: </w:t>
            </w:r>
            <w:proofErr w:type="gramStart"/>
            <w:r>
              <w:t>Ул. </w:t>
            </w:r>
            <w:r w:rsidRPr="0095215D">
              <w:t>Надежды, Молодежная, Строителей, Еловый бульвар,</w:t>
            </w:r>
            <w:r>
              <w:t xml:space="preserve"> </w:t>
            </w:r>
            <w:r w:rsidRPr="0095215D">
              <w:t xml:space="preserve">Осенняя, Васильковая, Солнечная, Цветочная, Рябиновая, Строителей, Весенняя, </w:t>
            </w:r>
            <w:proofErr w:type="spellStart"/>
            <w:r w:rsidRPr="0095215D">
              <w:t>Энтцзиастов</w:t>
            </w:r>
            <w:proofErr w:type="spellEnd"/>
            <w:r w:rsidRPr="0095215D">
              <w:t xml:space="preserve">, Щорса, </w:t>
            </w:r>
            <w:proofErr w:type="spellStart"/>
            <w:r w:rsidRPr="0095215D">
              <w:t>К.Маркса</w:t>
            </w:r>
            <w:proofErr w:type="spellEnd"/>
            <w:r w:rsidRPr="0095215D">
              <w:t>, Кооперативная</w:t>
            </w:r>
            <w:proofErr w:type="gramEnd"/>
          </w:p>
        </w:tc>
        <w:tc>
          <w:tcPr>
            <w:tcW w:w="831" w:type="pct"/>
            <w:shd w:val="clear" w:color="auto" w:fill="auto"/>
            <w:tcMar>
              <w:left w:w="28" w:type="dxa"/>
              <w:right w:w="28" w:type="dxa"/>
            </w:tcMar>
            <w:vAlign w:val="center"/>
            <w:hideMark/>
          </w:tcPr>
          <w:p w14:paraId="39BD5F1A" w14:textId="77777777" w:rsidR="003E4FB3" w:rsidRPr="000755A2" w:rsidRDefault="003E4FB3" w:rsidP="00B56DE0">
            <w:pPr>
              <w:pStyle w:val="affff6"/>
              <w:spacing w:line="240" w:lineRule="auto"/>
              <w:ind w:left="0" w:firstLine="0"/>
              <w:jc w:val="center"/>
            </w:pPr>
            <w:r>
              <w:t>16672</w:t>
            </w:r>
          </w:p>
        </w:tc>
        <w:tc>
          <w:tcPr>
            <w:tcW w:w="529" w:type="pct"/>
            <w:shd w:val="clear" w:color="auto" w:fill="auto"/>
            <w:tcMar>
              <w:left w:w="28" w:type="dxa"/>
              <w:right w:w="28" w:type="dxa"/>
            </w:tcMar>
            <w:vAlign w:val="center"/>
            <w:hideMark/>
          </w:tcPr>
          <w:p w14:paraId="30F641FC" w14:textId="77777777" w:rsidR="003E4FB3" w:rsidRPr="000755A2" w:rsidRDefault="003E4FB3" w:rsidP="00B56DE0">
            <w:pPr>
              <w:pStyle w:val="affff6"/>
              <w:spacing w:line="240" w:lineRule="auto"/>
              <w:ind w:left="0" w:firstLine="0"/>
              <w:jc w:val="center"/>
            </w:pPr>
            <w:r>
              <w:t>От 50мм. до 800 мм.</w:t>
            </w:r>
          </w:p>
        </w:tc>
        <w:tc>
          <w:tcPr>
            <w:tcW w:w="530" w:type="pct"/>
            <w:shd w:val="clear" w:color="auto" w:fill="auto"/>
            <w:tcMar>
              <w:left w:w="28" w:type="dxa"/>
              <w:right w:w="28" w:type="dxa"/>
            </w:tcMar>
            <w:vAlign w:val="center"/>
            <w:hideMark/>
          </w:tcPr>
          <w:p w14:paraId="724E3CB5" w14:textId="77777777" w:rsidR="003E4FB3" w:rsidRPr="000755A2" w:rsidRDefault="003E4FB3" w:rsidP="00B56DE0">
            <w:pPr>
              <w:pStyle w:val="affff6"/>
              <w:spacing w:line="240" w:lineRule="auto"/>
              <w:ind w:left="0" w:firstLine="0"/>
              <w:jc w:val="center"/>
            </w:pPr>
            <w:proofErr w:type="gramStart"/>
            <w:r>
              <w:t>Ж/б</w:t>
            </w:r>
            <w:proofErr w:type="gramEnd"/>
            <w:r>
              <w:t>, чугун, ПВХ.</w:t>
            </w:r>
          </w:p>
        </w:tc>
        <w:tc>
          <w:tcPr>
            <w:tcW w:w="556" w:type="pct"/>
            <w:tcMar>
              <w:left w:w="28" w:type="dxa"/>
              <w:right w:w="28" w:type="dxa"/>
            </w:tcMar>
            <w:vAlign w:val="center"/>
          </w:tcPr>
          <w:p w14:paraId="3E7BD5A1" w14:textId="77777777" w:rsidR="003E4FB3" w:rsidRPr="000755A2" w:rsidRDefault="003E4FB3" w:rsidP="00B56DE0">
            <w:pPr>
              <w:pStyle w:val="affff6"/>
              <w:spacing w:line="240" w:lineRule="auto"/>
              <w:ind w:left="0" w:firstLine="0"/>
              <w:jc w:val="center"/>
            </w:pPr>
            <w:r>
              <w:t>подземная</w:t>
            </w:r>
          </w:p>
        </w:tc>
        <w:tc>
          <w:tcPr>
            <w:tcW w:w="745" w:type="pct"/>
            <w:shd w:val="clear" w:color="auto" w:fill="auto"/>
            <w:tcMar>
              <w:left w:w="28" w:type="dxa"/>
              <w:right w:w="28" w:type="dxa"/>
            </w:tcMar>
            <w:vAlign w:val="center"/>
            <w:hideMark/>
          </w:tcPr>
          <w:p w14:paraId="2FBF4E4B" w14:textId="77777777" w:rsidR="003E4FB3" w:rsidRPr="000755A2" w:rsidRDefault="003E4FB3" w:rsidP="00B56DE0">
            <w:pPr>
              <w:pStyle w:val="affff6"/>
              <w:spacing w:line="240" w:lineRule="auto"/>
              <w:ind w:left="0" w:firstLine="0"/>
              <w:jc w:val="center"/>
            </w:pPr>
            <w:r>
              <w:t>1973</w:t>
            </w:r>
          </w:p>
        </w:tc>
        <w:tc>
          <w:tcPr>
            <w:tcW w:w="359" w:type="pct"/>
            <w:shd w:val="clear" w:color="auto" w:fill="auto"/>
            <w:tcMar>
              <w:left w:w="28" w:type="dxa"/>
              <w:right w:w="28" w:type="dxa"/>
            </w:tcMar>
            <w:vAlign w:val="center"/>
          </w:tcPr>
          <w:p w14:paraId="592B4DB0" w14:textId="77777777" w:rsidR="003E4FB3" w:rsidRPr="000755A2" w:rsidRDefault="003E4FB3" w:rsidP="00B56DE0">
            <w:pPr>
              <w:pStyle w:val="affff6"/>
              <w:spacing w:line="240" w:lineRule="auto"/>
              <w:ind w:left="0" w:firstLine="0"/>
              <w:jc w:val="center"/>
            </w:pPr>
            <w:r>
              <w:t>Более 90</w:t>
            </w:r>
          </w:p>
        </w:tc>
      </w:tr>
      <w:tr w:rsidR="003E4FB3" w:rsidRPr="000755A2" w14:paraId="2CF65D67" w14:textId="77777777" w:rsidTr="0096138B">
        <w:trPr>
          <w:trHeight w:val="20"/>
        </w:trPr>
        <w:tc>
          <w:tcPr>
            <w:tcW w:w="1449" w:type="pct"/>
            <w:shd w:val="clear" w:color="auto" w:fill="auto"/>
            <w:tcMar>
              <w:left w:w="28" w:type="dxa"/>
              <w:right w:w="28" w:type="dxa"/>
            </w:tcMar>
            <w:vAlign w:val="center"/>
            <w:hideMark/>
          </w:tcPr>
          <w:p w14:paraId="3CA120F6" w14:textId="77777777" w:rsidR="003E4FB3" w:rsidRPr="000755A2" w:rsidRDefault="003E4FB3" w:rsidP="00B56DE0">
            <w:pPr>
              <w:pStyle w:val="affff6"/>
              <w:spacing w:line="240" w:lineRule="auto"/>
              <w:ind w:left="0" w:firstLine="0"/>
              <w:jc w:val="left"/>
            </w:pPr>
            <w:r w:rsidRPr="0095215D">
              <w:t>Канализационные сети</w:t>
            </w:r>
            <w:r>
              <w:t xml:space="preserve">: </w:t>
            </w:r>
            <w:r>
              <w:lastRenderedPageBreak/>
              <w:t>ул. </w:t>
            </w:r>
            <w:r w:rsidRPr="0095215D">
              <w:t xml:space="preserve">Советская, Ленинградская, Кирова, пер. </w:t>
            </w:r>
            <w:proofErr w:type="gramStart"/>
            <w:r w:rsidRPr="0095215D">
              <w:t>Березовый</w:t>
            </w:r>
            <w:proofErr w:type="gramEnd"/>
            <w:r w:rsidRPr="0095215D">
              <w:t>, пер. Коммунальный</w:t>
            </w:r>
          </w:p>
        </w:tc>
        <w:tc>
          <w:tcPr>
            <w:tcW w:w="831" w:type="pct"/>
            <w:shd w:val="clear" w:color="auto" w:fill="auto"/>
            <w:tcMar>
              <w:left w:w="28" w:type="dxa"/>
              <w:right w:w="28" w:type="dxa"/>
            </w:tcMar>
            <w:vAlign w:val="center"/>
            <w:hideMark/>
          </w:tcPr>
          <w:p w14:paraId="0C7A4839" w14:textId="77777777" w:rsidR="003E4FB3" w:rsidRPr="000755A2" w:rsidRDefault="003E4FB3" w:rsidP="00B56DE0">
            <w:pPr>
              <w:pStyle w:val="affff6"/>
              <w:spacing w:line="240" w:lineRule="auto"/>
              <w:ind w:left="0" w:firstLine="0"/>
              <w:jc w:val="center"/>
            </w:pPr>
            <w:r>
              <w:lastRenderedPageBreak/>
              <w:t>3253</w:t>
            </w:r>
          </w:p>
        </w:tc>
        <w:tc>
          <w:tcPr>
            <w:tcW w:w="529" w:type="pct"/>
            <w:shd w:val="clear" w:color="auto" w:fill="auto"/>
            <w:tcMar>
              <w:left w:w="28" w:type="dxa"/>
              <w:right w:w="28" w:type="dxa"/>
            </w:tcMar>
            <w:vAlign w:val="center"/>
            <w:hideMark/>
          </w:tcPr>
          <w:p w14:paraId="4A3177CA" w14:textId="77777777" w:rsidR="003E4FB3" w:rsidRPr="000755A2" w:rsidRDefault="003E4FB3" w:rsidP="00B56DE0">
            <w:pPr>
              <w:pStyle w:val="affff6"/>
              <w:spacing w:line="240" w:lineRule="auto"/>
              <w:ind w:left="0" w:firstLine="0"/>
              <w:jc w:val="center"/>
            </w:pPr>
            <w:r>
              <w:t xml:space="preserve">От 50мм. </w:t>
            </w:r>
            <w:r>
              <w:lastRenderedPageBreak/>
              <w:t>до 200 мм.</w:t>
            </w:r>
          </w:p>
        </w:tc>
        <w:tc>
          <w:tcPr>
            <w:tcW w:w="530" w:type="pct"/>
            <w:shd w:val="clear" w:color="auto" w:fill="auto"/>
            <w:tcMar>
              <w:left w:w="28" w:type="dxa"/>
              <w:right w:w="28" w:type="dxa"/>
            </w:tcMar>
            <w:vAlign w:val="center"/>
            <w:hideMark/>
          </w:tcPr>
          <w:p w14:paraId="66CD6C5A" w14:textId="77777777" w:rsidR="003E4FB3" w:rsidRPr="000755A2" w:rsidRDefault="003E4FB3" w:rsidP="00B56DE0">
            <w:pPr>
              <w:pStyle w:val="affff6"/>
              <w:spacing w:line="240" w:lineRule="auto"/>
              <w:ind w:left="0" w:firstLine="0"/>
              <w:jc w:val="center"/>
            </w:pPr>
            <w:r>
              <w:lastRenderedPageBreak/>
              <w:t xml:space="preserve">Чугун, </w:t>
            </w:r>
            <w:r>
              <w:lastRenderedPageBreak/>
              <w:t>ПВХ.</w:t>
            </w:r>
          </w:p>
        </w:tc>
        <w:tc>
          <w:tcPr>
            <w:tcW w:w="556" w:type="pct"/>
            <w:tcMar>
              <w:left w:w="28" w:type="dxa"/>
              <w:right w:w="28" w:type="dxa"/>
            </w:tcMar>
            <w:vAlign w:val="center"/>
          </w:tcPr>
          <w:p w14:paraId="71C2AF14" w14:textId="77777777" w:rsidR="003E4FB3" w:rsidRPr="000755A2" w:rsidRDefault="003E4FB3" w:rsidP="00B56DE0">
            <w:pPr>
              <w:pStyle w:val="affff6"/>
              <w:spacing w:line="240" w:lineRule="auto"/>
              <w:ind w:left="0" w:firstLine="0"/>
              <w:jc w:val="center"/>
            </w:pPr>
            <w:r>
              <w:lastRenderedPageBreak/>
              <w:t>подземная</w:t>
            </w:r>
          </w:p>
        </w:tc>
        <w:tc>
          <w:tcPr>
            <w:tcW w:w="745" w:type="pct"/>
            <w:shd w:val="clear" w:color="auto" w:fill="auto"/>
            <w:tcMar>
              <w:left w:w="28" w:type="dxa"/>
              <w:right w:w="28" w:type="dxa"/>
            </w:tcMar>
            <w:vAlign w:val="center"/>
            <w:hideMark/>
          </w:tcPr>
          <w:p w14:paraId="54C3922B" w14:textId="77777777" w:rsidR="003E4FB3" w:rsidRPr="000755A2" w:rsidRDefault="003E4FB3" w:rsidP="00B56DE0">
            <w:pPr>
              <w:pStyle w:val="affff6"/>
              <w:spacing w:line="240" w:lineRule="auto"/>
              <w:ind w:left="0" w:firstLine="0"/>
              <w:jc w:val="center"/>
            </w:pPr>
            <w:r>
              <w:t>1972</w:t>
            </w:r>
          </w:p>
        </w:tc>
        <w:tc>
          <w:tcPr>
            <w:tcW w:w="359" w:type="pct"/>
            <w:shd w:val="clear" w:color="auto" w:fill="auto"/>
            <w:tcMar>
              <w:left w:w="28" w:type="dxa"/>
              <w:right w:w="28" w:type="dxa"/>
            </w:tcMar>
            <w:vAlign w:val="center"/>
          </w:tcPr>
          <w:p w14:paraId="6DCB57DB" w14:textId="77777777" w:rsidR="003E4FB3" w:rsidRPr="000755A2" w:rsidRDefault="003E4FB3" w:rsidP="00B56DE0">
            <w:pPr>
              <w:pStyle w:val="affff6"/>
              <w:spacing w:line="240" w:lineRule="auto"/>
              <w:ind w:left="0" w:firstLine="0"/>
              <w:jc w:val="center"/>
            </w:pPr>
            <w:r w:rsidRPr="009946B7">
              <w:t xml:space="preserve">Более </w:t>
            </w:r>
            <w:r w:rsidRPr="009946B7">
              <w:lastRenderedPageBreak/>
              <w:t>90</w:t>
            </w:r>
          </w:p>
        </w:tc>
      </w:tr>
      <w:tr w:rsidR="003E4FB3" w:rsidRPr="000755A2" w14:paraId="70C2025C" w14:textId="77777777" w:rsidTr="0096138B">
        <w:trPr>
          <w:trHeight w:val="20"/>
        </w:trPr>
        <w:tc>
          <w:tcPr>
            <w:tcW w:w="1449" w:type="pct"/>
            <w:shd w:val="clear" w:color="auto" w:fill="auto"/>
            <w:tcMar>
              <w:left w:w="28" w:type="dxa"/>
              <w:right w:w="28" w:type="dxa"/>
            </w:tcMar>
            <w:vAlign w:val="center"/>
            <w:hideMark/>
          </w:tcPr>
          <w:p w14:paraId="026A012D" w14:textId="77777777" w:rsidR="003E4FB3" w:rsidRPr="000755A2" w:rsidRDefault="003E4FB3" w:rsidP="00B56DE0">
            <w:pPr>
              <w:pStyle w:val="affff6"/>
              <w:spacing w:line="240" w:lineRule="auto"/>
              <w:ind w:left="0" w:firstLine="0"/>
              <w:jc w:val="left"/>
            </w:pPr>
            <w:r w:rsidRPr="0095215D">
              <w:lastRenderedPageBreak/>
              <w:t>Канализационные сети</w:t>
            </w:r>
            <w:proofErr w:type="gramStart"/>
            <w:r w:rsidRPr="0095215D">
              <w:t xml:space="preserve"> </w:t>
            </w:r>
            <w:r>
              <w:t>:</w:t>
            </w:r>
            <w:proofErr w:type="gramEnd"/>
            <w:r>
              <w:t xml:space="preserve"> </w:t>
            </w:r>
            <w:r w:rsidRPr="0095215D">
              <w:t xml:space="preserve">Строителей 27 </w:t>
            </w:r>
            <w:proofErr w:type="spellStart"/>
            <w:proofErr w:type="gramStart"/>
            <w:r w:rsidRPr="0095215D">
              <w:t>корп</w:t>
            </w:r>
            <w:proofErr w:type="spellEnd"/>
            <w:proofErr w:type="gramEnd"/>
            <w:r w:rsidRPr="0095215D">
              <w:t xml:space="preserve"> 3</w:t>
            </w:r>
          </w:p>
        </w:tc>
        <w:tc>
          <w:tcPr>
            <w:tcW w:w="831" w:type="pct"/>
            <w:shd w:val="clear" w:color="auto" w:fill="auto"/>
            <w:tcMar>
              <w:left w:w="28" w:type="dxa"/>
              <w:right w:w="28" w:type="dxa"/>
            </w:tcMar>
            <w:vAlign w:val="center"/>
            <w:hideMark/>
          </w:tcPr>
          <w:p w14:paraId="37BBDD23" w14:textId="77777777" w:rsidR="003E4FB3" w:rsidRPr="000755A2" w:rsidRDefault="003E4FB3" w:rsidP="00B56DE0">
            <w:pPr>
              <w:pStyle w:val="affff6"/>
              <w:spacing w:line="240" w:lineRule="auto"/>
              <w:ind w:left="0" w:firstLine="0"/>
              <w:jc w:val="center"/>
            </w:pPr>
            <w:r>
              <w:t>399</w:t>
            </w:r>
          </w:p>
        </w:tc>
        <w:tc>
          <w:tcPr>
            <w:tcW w:w="529" w:type="pct"/>
            <w:shd w:val="clear" w:color="auto" w:fill="auto"/>
            <w:tcMar>
              <w:left w:w="28" w:type="dxa"/>
              <w:right w:w="28" w:type="dxa"/>
            </w:tcMar>
            <w:vAlign w:val="center"/>
            <w:hideMark/>
          </w:tcPr>
          <w:p w14:paraId="3D1F4DA0" w14:textId="77777777" w:rsidR="003E4FB3" w:rsidRPr="000755A2" w:rsidRDefault="003E4FB3" w:rsidP="00B56DE0">
            <w:pPr>
              <w:pStyle w:val="affff6"/>
              <w:spacing w:line="240" w:lineRule="auto"/>
              <w:ind w:left="0" w:firstLine="0"/>
              <w:jc w:val="center"/>
            </w:pPr>
            <w:r>
              <w:t>От 100мм. до 200 мм.</w:t>
            </w:r>
          </w:p>
        </w:tc>
        <w:tc>
          <w:tcPr>
            <w:tcW w:w="530" w:type="pct"/>
            <w:shd w:val="clear" w:color="auto" w:fill="auto"/>
            <w:tcMar>
              <w:left w:w="28" w:type="dxa"/>
              <w:right w:w="28" w:type="dxa"/>
            </w:tcMar>
            <w:vAlign w:val="center"/>
            <w:hideMark/>
          </w:tcPr>
          <w:p w14:paraId="74F1CFA9" w14:textId="77777777" w:rsidR="003E4FB3" w:rsidRPr="000755A2" w:rsidRDefault="003E4FB3" w:rsidP="00B56DE0">
            <w:pPr>
              <w:pStyle w:val="affff6"/>
              <w:spacing w:line="240" w:lineRule="auto"/>
              <w:ind w:left="0" w:firstLine="0"/>
              <w:jc w:val="center"/>
            </w:pPr>
            <w:r>
              <w:t xml:space="preserve"> ПВХ</w:t>
            </w:r>
          </w:p>
        </w:tc>
        <w:tc>
          <w:tcPr>
            <w:tcW w:w="556" w:type="pct"/>
            <w:tcMar>
              <w:left w:w="28" w:type="dxa"/>
              <w:right w:w="28" w:type="dxa"/>
            </w:tcMar>
            <w:vAlign w:val="center"/>
          </w:tcPr>
          <w:p w14:paraId="7BB86CBE" w14:textId="77777777" w:rsidR="003E4FB3" w:rsidRPr="000755A2" w:rsidRDefault="003E4FB3" w:rsidP="00B56DE0">
            <w:pPr>
              <w:pStyle w:val="affff6"/>
              <w:spacing w:line="240" w:lineRule="auto"/>
              <w:ind w:left="0" w:firstLine="0"/>
              <w:jc w:val="center"/>
            </w:pPr>
            <w:r>
              <w:t>подземная</w:t>
            </w:r>
          </w:p>
        </w:tc>
        <w:tc>
          <w:tcPr>
            <w:tcW w:w="745" w:type="pct"/>
            <w:shd w:val="clear" w:color="auto" w:fill="auto"/>
            <w:tcMar>
              <w:left w:w="28" w:type="dxa"/>
              <w:right w:w="28" w:type="dxa"/>
            </w:tcMar>
            <w:vAlign w:val="center"/>
            <w:hideMark/>
          </w:tcPr>
          <w:p w14:paraId="6D30BA05" w14:textId="77777777" w:rsidR="003E4FB3" w:rsidRPr="000755A2" w:rsidRDefault="003E4FB3" w:rsidP="00B56DE0">
            <w:pPr>
              <w:pStyle w:val="affff6"/>
              <w:spacing w:line="240" w:lineRule="auto"/>
              <w:ind w:left="0" w:firstLine="0"/>
              <w:jc w:val="center"/>
            </w:pPr>
            <w:r>
              <w:t>2009</w:t>
            </w:r>
          </w:p>
        </w:tc>
        <w:tc>
          <w:tcPr>
            <w:tcW w:w="359" w:type="pct"/>
            <w:shd w:val="clear" w:color="auto" w:fill="auto"/>
            <w:tcMar>
              <w:left w:w="28" w:type="dxa"/>
              <w:right w:w="28" w:type="dxa"/>
            </w:tcMar>
            <w:vAlign w:val="center"/>
          </w:tcPr>
          <w:p w14:paraId="015D3B8B" w14:textId="77777777" w:rsidR="003E4FB3" w:rsidRPr="000755A2" w:rsidRDefault="003E4FB3" w:rsidP="00B56DE0">
            <w:pPr>
              <w:pStyle w:val="affff6"/>
              <w:spacing w:line="240" w:lineRule="auto"/>
              <w:ind w:left="0" w:firstLine="0"/>
              <w:jc w:val="center"/>
            </w:pPr>
            <w:r>
              <w:t>25</w:t>
            </w:r>
          </w:p>
        </w:tc>
      </w:tr>
      <w:tr w:rsidR="003E4FB3" w:rsidRPr="000755A2" w14:paraId="059E3815" w14:textId="77777777" w:rsidTr="0096138B">
        <w:trPr>
          <w:trHeight w:val="20"/>
        </w:trPr>
        <w:tc>
          <w:tcPr>
            <w:tcW w:w="1449" w:type="pct"/>
            <w:shd w:val="clear" w:color="auto" w:fill="auto"/>
            <w:tcMar>
              <w:left w:w="28" w:type="dxa"/>
              <w:right w:w="28" w:type="dxa"/>
            </w:tcMar>
            <w:vAlign w:val="center"/>
          </w:tcPr>
          <w:p w14:paraId="5DE16C79" w14:textId="77777777" w:rsidR="003E4FB3" w:rsidRPr="000755A2" w:rsidRDefault="003E4FB3" w:rsidP="00B56DE0">
            <w:pPr>
              <w:pStyle w:val="affff6"/>
              <w:spacing w:line="240" w:lineRule="auto"/>
              <w:ind w:left="0" w:firstLine="0"/>
              <w:jc w:val="left"/>
            </w:pPr>
            <w:r w:rsidRPr="0095215D">
              <w:t>Канализационные сети</w:t>
            </w:r>
            <w:r>
              <w:t>: ул. </w:t>
            </w:r>
            <w:proofErr w:type="spellStart"/>
            <w:r w:rsidRPr="0095215D">
              <w:t>Садова</w:t>
            </w:r>
            <w:proofErr w:type="spellEnd"/>
            <w:r w:rsidRPr="0095215D">
              <w:t>, Лещева,</w:t>
            </w:r>
          </w:p>
        </w:tc>
        <w:tc>
          <w:tcPr>
            <w:tcW w:w="831" w:type="pct"/>
            <w:shd w:val="clear" w:color="auto" w:fill="auto"/>
            <w:tcMar>
              <w:left w:w="28" w:type="dxa"/>
              <w:right w:w="28" w:type="dxa"/>
            </w:tcMar>
            <w:vAlign w:val="center"/>
          </w:tcPr>
          <w:p w14:paraId="2C0B364D" w14:textId="77777777" w:rsidR="003E4FB3" w:rsidRPr="000755A2" w:rsidRDefault="003E4FB3" w:rsidP="00B56DE0">
            <w:pPr>
              <w:pStyle w:val="affff6"/>
              <w:spacing w:line="240" w:lineRule="auto"/>
              <w:ind w:left="0" w:firstLine="0"/>
              <w:jc w:val="center"/>
            </w:pPr>
            <w:r>
              <w:t>984</w:t>
            </w:r>
          </w:p>
        </w:tc>
        <w:tc>
          <w:tcPr>
            <w:tcW w:w="529" w:type="pct"/>
            <w:shd w:val="clear" w:color="auto" w:fill="auto"/>
            <w:tcMar>
              <w:left w:w="28" w:type="dxa"/>
              <w:right w:w="28" w:type="dxa"/>
            </w:tcMar>
            <w:vAlign w:val="center"/>
          </w:tcPr>
          <w:p w14:paraId="452EE15E" w14:textId="77777777" w:rsidR="003E4FB3" w:rsidRPr="000755A2" w:rsidRDefault="003E4FB3" w:rsidP="00B56DE0">
            <w:pPr>
              <w:pStyle w:val="affff6"/>
              <w:spacing w:line="240" w:lineRule="auto"/>
              <w:ind w:left="0" w:firstLine="0"/>
              <w:jc w:val="center"/>
            </w:pPr>
            <w:r>
              <w:t>От 50мм. до 800 мм.</w:t>
            </w:r>
          </w:p>
        </w:tc>
        <w:tc>
          <w:tcPr>
            <w:tcW w:w="530" w:type="pct"/>
            <w:shd w:val="clear" w:color="auto" w:fill="auto"/>
            <w:tcMar>
              <w:left w:w="28" w:type="dxa"/>
              <w:right w:w="28" w:type="dxa"/>
            </w:tcMar>
            <w:vAlign w:val="center"/>
          </w:tcPr>
          <w:p w14:paraId="3288B23C" w14:textId="77777777" w:rsidR="003E4FB3" w:rsidRPr="000755A2" w:rsidRDefault="003E4FB3" w:rsidP="00B56DE0">
            <w:pPr>
              <w:pStyle w:val="affff6"/>
              <w:spacing w:line="240" w:lineRule="auto"/>
              <w:ind w:left="0" w:firstLine="0"/>
              <w:jc w:val="center"/>
            </w:pPr>
            <w:r>
              <w:t>Чугун</w:t>
            </w:r>
          </w:p>
        </w:tc>
        <w:tc>
          <w:tcPr>
            <w:tcW w:w="556" w:type="pct"/>
            <w:tcMar>
              <w:left w:w="28" w:type="dxa"/>
              <w:right w:w="28" w:type="dxa"/>
            </w:tcMar>
            <w:vAlign w:val="center"/>
          </w:tcPr>
          <w:p w14:paraId="412A6E88" w14:textId="77777777" w:rsidR="003E4FB3" w:rsidRPr="000755A2" w:rsidRDefault="003E4FB3" w:rsidP="00B56DE0">
            <w:pPr>
              <w:pStyle w:val="affff6"/>
              <w:spacing w:line="240" w:lineRule="auto"/>
              <w:ind w:left="0" w:firstLine="0"/>
              <w:jc w:val="center"/>
            </w:pPr>
            <w:r>
              <w:t>подземная</w:t>
            </w:r>
          </w:p>
        </w:tc>
        <w:tc>
          <w:tcPr>
            <w:tcW w:w="745" w:type="pct"/>
            <w:shd w:val="clear" w:color="auto" w:fill="auto"/>
            <w:tcMar>
              <w:left w:w="28" w:type="dxa"/>
              <w:right w:w="28" w:type="dxa"/>
            </w:tcMar>
            <w:vAlign w:val="center"/>
          </w:tcPr>
          <w:p w14:paraId="13DF1CDE" w14:textId="77777777" w:rsidR="003E4FB3" w:rsidRPr="000755A2" w:rsidRDefault="003E4FB3" w:rsidP="00B56DE0">
            <w:pPr>
              <w:pStyle w:val="affff6"/>
              <w:spacing w:line="240" w:lineRule="auto"/>
              <w:ind w:left="0" w:firstLine="0"/>
              <w:jc w:val="center"/>
            </w:pPr>
            <w:r>
              <w:t>1974</w:t>
            </w:r>
          </w:p>
        </w:tc>
        <w:tc>
          <w:tcPr>
            <w:tcW w:w="359" w:type="pct"/>
            <w:shd w:val="clear" w:color="auto" w:fill="auto"/>
            <w:tcMar>
              <w:left w:w="28" w:type="dxa"/>
              <w:right w:w="28" w:type="dxa"/>
            </w:tcMar>
            <w:vAlign w:val="center"/>
          </w:tcPr>
          <w:p w14:paraId="716332BC" w14:textId="77777777" w:rsidR="003E4FB3" w:rsidRPr="000755A2" w:rsidRDefault="003E4FB3" w:rsidP="00B56DE0">
            <w:pPr>
              <w:pStyle w:val="affff6"/>
              <w:spacing w:line="240" w:lineRule="auto"/>
              <w:ind w:left="0" w:firstLine="0"/>
              <w:jc w:val="center"/>
            </w:pPr>
            <w:r w:rsidRPr="009946B7">
              <w:t>Более 90</w:t>
            </w:r>
          </w:p>
        </w:tc>
      </w:tr>
      <w:tr w:rsidR="003E4FB3" w:rsidRPr="000755A2" w14:paraId="381CCFD2" w14:textId="77777777" w:rsidTr="0096138B">
        <w:trPr>
          <w:trHeight w:val="20"/>
        </w:trPr>
        <w:tc>
          <w:tcPr>
            <w:tcW w:w="1449" w:type="pct"/>
            <w:shd w:val="clear" w:color="auto" w:fill="auto"/>
            <w:tcMar>
              <w:left w:w="28" w:type="dxa"/>
              <w:right w:w="28" w:type="dxa"/>
            </w:tcMar>
            <w:vAlign w:val="center"/>
          </w:tcPr>
          <w:p w14:paraId="21DA32C1" w14:textId="77777777" w:rsidR="003E4FB3" w:rsidRPr="000755A2" w:rsidRDefault="003E4FB3" w:rsidP="00B56DE0">
            <w:pPr>
              <w:pStyle w:val="affff6"/>
              <w:spacing w:line="240" w:lineRule="auto"/>
              <w:ind w:left="0" w:firstLine="0"/>
              <w:jc w:val="left"/>
            </w:pPr>
            <w:r w:rsidRPr="0095215D">
              <w:t>Внешняя канализация</w:t>
            </w:r>
            <w:r>
              <w:t>: ул. </w:t>
            </w:r>
            <w:r w:rsidRPr="0095215D">
              <w:t>Западная</w:t>
            </w:r>
          </w:p>
        </w:tc>
        <w:tc>
          <w:tcPr>
            <w:tcW w:w="831" w:type="pct"/>
            <w:shd w:val="clear" w:color="auto" w:fill="auto"/>
            <w:tcMar>
              <w:left w:w="28" w:type="dxa"/>
              <w:right w:w="28" w:type="dxa"/>
            </w:tcMar>
            <w:vAlign w:val="center"/>
          </w:tcPr>
          <w:p w14:paraId="4AD9E7A3" w14:textId="77777777" w:rsidR="003E4FB3" w:rsidRPr="000755A2" w:rsidRDefault="003E4FB3" w:rsidP="00B56DE0">
            <w:pPr>
              <w:pStyle w:val="affff6"/>
              <w:spacing w:line="240" w:lineRule="auto"/>
              <w:ind w:left="0" w:firstLine="0"/>
              <w:jc w:val="center"/>
            </w:pPr>
            <w:r>
              <w:t>86</w:t>
            </w:r>
          </w:p>
        </w:tc>
        <w:tc>
          <w:tcPr>
            <w:tcW w:w="529" w:type="pct"/>
            <w:shd w:val="clear" w:color="auto" w:fill="auto"/>
            <w:tcMar>
              <w:left w:w="28" w:type="dxa"/>
              <w:right w:w="28" w:type="dxa"/>
            </w:tcMar>
            <w:vAlign w:val="center"/>
          </w:tcPr>
          <w:p w14:paraId="249823AB" w14:textId="77777777" w:rsidR="003E4FB3" w:rsidRPr="000755A2" w:rsidRDefault="003E4FB3" w:rsidP="00B56DE0">
            <w:pPr>
              <w:pStyle w:val="affff6"/>
              <w:spacing w:line="240" w:lineRule="auto"/>
              <w:ind w:left="0" w:firstLine="0"/>
              <w:jc w:val="center"/>
            </w:pPr>
            <w:r>
              <w:t>От 50мм. до 150 мм.</w:t>
            </w:r>
          </w:p>
        </w:tc>
        <w:tc>
          <w:tcPr>
            <w:tcW w:w="530" w:type="pct"/>
            <w:shd w:val="clear" w:color="auto" w:fill="auto"/>
            <w:tcMar>
              <w:left w:w="28" w:type="dxa"/>
              <w:right w:w="28" w:type="dxa"/>
            </w:tcMar>
            <w:vAlign w:val="center"/>
          </w:tcPr>
          <w:p w14:paraId="7B9D2D96" w14:textId="77777777" w:rsidR="003E4FB3" w:rsidRPr="000755A2" w:rsidRDefault="003E4FB3" w:rsidP="00B56DE0">
            <w:pPr>
              <w:pStyle w:val="affff6"/>
              <w:spacing w:line="240" w:lineRule="auto"/>
              <w:ind w:left="0" w:firstLine="0"/>
              <w:jc w:val="center"/>
            </w:pPr>
            <w:r>
              <w:t xml:space="preserve"> Чугун</w:t>
            </w:r>
          </w:p>
        </w:tc>
        <w:tc>
          <w:tcPr>
            <w:tcW w:w="556" w:type="pct"/>
            <w:tcMar>
              <w:left w:w="28" w:type="dxa"/>
              <w:right w:w="28" w:type="dxa"/>
            </w:tcMar>
            <w:vAlign w:val="center"/>
          </w:tcPr>
          <w:p w14:paraId="57EAC4DC" w14:textId="77777777" w:rsidR="003E4FB3" w:rsidRPr="000755A2" w:rsidRDefault="003E4FB3" w:rsidP="00B56DE0">
            <w:pPr>
              <w:pStyle w:val="affff6"/>
              <w:spacing w:line="240" w:lineRule="auto"/>
              <w:ind w:left="0" w:firstLine="0"/>
              <w:jc w:val="center"/>
            </w:pPr>
            <w:r>
              <w:t>подземная</w:t>
            </w:r>
          </w:p>
        </w:tc>
        <w:tc>
          <w:tcPr>
            <w:tcW w:w="745" w:type="pct"/>
            <w:shd w:val="clear" w:color="auto" w:fill="auto"/>
            <w:tcMar>
              <w:left w:w="28" w:type="dxa"/>
              <w:right w:w="28" w:type="dxa"/>
            </w:tcMar>
            <w:vAlign w:val="center"/>
          </w:tcPr>
          <w:p w14:paraId="648EFF04" w14:textId="77777777" w:rsidR="003E4FB3" w:rsidRPr="000755A2" w:rsidRDefault="003E4FB3" w:rsidP="00B56DE0">
            <w:pPr>
              <w:pStyle w:val="affff6"/>
              <w:spacing w:line="240" w:lineRule="auto"/>
              <w:ind w:left="0" w:firstLine="0"/>
              <w:jc w:val="center"/>
            </w:pPr>
            <w:r>
              <w:t>1980</w:t>
            </w:r>
          </w:p>
        </w:tc>
        <w:tc>
          <w:tcPr>
            <w:tcW w:w="359" w:type="pct"/>
            <w:shd w:val="clear" w:color="auto" w:fill="auto"/>
            <w:tcMar>
              <w:left w:w="28" w:type="dxa"/>
              <w:right w:w="28" w:type="dxa"/>
            </w:tcMar>
            <w:vAlign w:val="center"/>
          </w:tcPr>
          <w:p w14:paraId="5CDA2726" w14:textId="77777777" w:rsidR="003E4FB3" w:rsidRPr="000755A2" w:rsidRDefault="003E4FB3" w:rsidP="00B56DE0">
            <w:pPr>
              <w:pStyle w:val="affff6"/>
              <w:spacing w:line="240" w:lineRule="auto"/>
              <w:ind w:left="0" w:firstLine="0"/>
              <w:jc w:val="center"/>
            </w:pPr>
            <w:r w:rsidRPr="009946B7">
              <w:t>Более 90</w:t>
            </w:r>
          </w:p>
        </w:tc>
      </w:tr>
      <w:tr w:rsidR="003E4FB3" w:rsidRPr="000755A2" w14:paraId="69D18635" w14:textId="77777777" w:rsidTr="0096138B">
        <w:trPr>
          <w:trHeight w:val="20"/>
        </w:trPr>
        <w:tc>
          <w:tcPr>
            <w:tcW w:w="1449" w:type="pct"/>
            <w:shd w:val="clear" w:color="auto" w:fill="auto"/>
            <w:tcMar>
              <w:left w:w="28" w:type="dxa"/>
              <w:right w:w="28" w:type="dxa"/>
            </w:tcMar>
            <w:vAlign w:val="center"/>
          </w:tcPr>
          <w:p w14:paraId="445D7E29" w14:textId="77777777" w:rsidR="003E4FB3" w:rsidRPr="000755A2" w:rsidRDefault="003E4FB3" w:rsidP="00B56DE0">
            <w:pPr>
              <w:pStyle w:val="affff6"/>
              <w:spacing w:line="240" w:lineRule="auto"/>
              <w:ind w:left="0" w:firstLine="0"/>
              <w:jc w:val="left"/>
            </w:pPr>
            <w:r w:rsidRPr="0095215D">
              <w:t>Внешняя канализация</w:t>
            </w:r>
            <w:r>
              <w:t>: ул. </w:t>
            </w:r>
            <w:r w:rsidRPr="0095215D">
              <w:t>Западная</w:t>
            </w:r>
          </w:p>
        </w:tc>
        <w:tc>
          <w:tcPr>
            <w:tcW w:w="831" w:type="pct"/>
            <w:shd w:val="clear" w:color="auto" w:fill="auto"/>
            <w:tcMar>
              <w:left w:w="28" w:type="dxa"/>
              <w:right w:w="28" w:type="dxa"/>
            </w:tcMar>
            <w:vAlign w:val="center"/>
          </w:tcPr>
          <w:p w14:paraId="51BDC0B0" w14:textId="77777777" w:rsidR="003E4FB3" w:rsidRPr="000755A2" w:rsidRDefault="003E4FB3" w:rsidP="00B56DE0">
            <w:pPr>
              <w:pStyle w:val="affff6"/>
              <w:spacing w:line="240" w:lineRule="auto"/>
              <w:ind w:left="0" w:firstLine="0"/>
              <w:jc w:val="center"/>
            </w:pPr>
            <w:r>
              <w:t>262</w:t>
            </w:r>
          </w:p>
        </w:tc>
        <w:tc>
          <w:tcPr>
            <w:tcW w:w="529" w:type="pct"/>
            <w:shd w:val="clear" w:color="auto" w:fill="auto"/>
            <w:tcMar>
              <w:left w:w="28" w:type="dxa"/>
              <w:right w:w="28" w:type="dxa"/>
            </w:tcMar>
            <w:vAlign w:val="center"/>
          </w:tcPr>
          <w:p w14:paraId="7795F8F3" w14:textId="77777777" w:rsidR="003E4FB3" w:rsidRPr="000755A2" w:rsidRDefault="003E4FB3" w:rsidP="00B56DE0">
            <w:pPr>
              <w:pStyle w:val="affff6"/>
              <w:spacing w:line="240" w:lineRule="auto"/>
              <w:ind w:left="0" w:firstLine="0"/>
              <w:jc w:val="center"/>
            </w:pPr>
            <w:r>
              <w:t>От 50мм. до 150 мм.</w:t>
            </w:r>
          </w:p>
        </w:tc>
        <w:tc>
          <w:tcPr>
            <w:tcW w:w="530" w:type="pct"/>
            <w:shd w:val="clear" w:color="auto" w:fill="auto"/>
            <w:tcMar>
              <w:left w:w="28" w:type="dxa"/>
              <w:right w:w="28" w:type="dxa"/>
            </w:tcMar>
            <w:vAlign w:val="center"/>
          </w:tcPr>
          <w:p w14:paraId="4F7C7A63" w14:textId="77777777" w:rsidR="003E4FB3" w:rsidRPr="000755A2" w:rsidRDefault="003E4FB3" w:rsidP="00B56DE0">
            <w:pPr>
              <w:pStyle w:val="affff6"/>
              <w:spacing w:line="240" w:lineRule="auto"/>
              <w:ind w:left="0" w:firstLine="0"/>
              <w:jc w:val="center"/>
            </w:pPr>
            <w:r>
              <w:t>Чугун.</w:t>
            </w:r>
          </w:p>
        </w:tc>
        <w:tc>
          <w:tcPr>
            <w:tcW w:w="556" w:type="pct"/>
            <w:tcMar>
              <w:left w:w="28" w:type="dxa"/>
              <w:right w:w="28" w:type="dxa"/>
            </w:tcMar>
            <w:vAlign w:val="center"/>
          </w:tcPr>
          <w:p w14:paraId="75700865" w14:textId="77777777" w:rsidR="003E4FB3" w:rsidRPr="000755A2" w:rsidRDefault="003E4FB3" w:rsidP="00B56DE0">
            <w:pPr>
              <w:pStyle w:val="affff6"/>
              <w:spacing w:line="240" w:lineRule="auto"/>
              <w:ind w:left="0" w:firstLine="0"/>
              <w:jc w:val="center"/>
            </w:pPr>
            <w:r>
              <w:t>подземная</w:t>
            </w:r>
          </w:p>
        </w:tc>
        <w:tc>
          <w:tcPr>
            <w:tcW w:w="745" w:type="pct"/>
            <w:shd w:val="clear" w:color="auto" w:fill="auto"/>
            <w:tcMar>
              <w:left w:w="28" w:type="dxa"/>
              <w:right w:w="28" w:type="dxa"/>
            </w:tcMar>
            <w:vAlign w:val="center"/>
          </w:tcPr>
          <w:p w14:paraId="65FF0220" w14:textId="77777777" w:rsidR="003E4FB3" w:rsidRPr="000755A2" w:rsidRDefault="003E4FB3" w:rsidP="00B56DE0">
            <w:pPr>
              <w:pStyle w:val="affff6"/>
              <w:spacing w:line="240" w:lineRule="auto"/>
              <w:ind w:left="0" w:firstLine="0"/>
              <w:jc w:val="center"/>
            </w:pPr>
            <w:r>
              <w:t>1980</w:t>
            </w:r>
          </w:p>
        </w:tc>
        <w:tc>
          <w:tcPr>
            <w:tcW w:w="359" w:type="pct"/>
            <w:shd w:val="clear" w:color="auto" w:fill="auto"/>
            <w:tcMar>
              <w:left w:w="28" w:type="dxa"/>
              <w:right w:w="28" w:type="dxa"/>
            </w:tcMar>
            <w:vAlign w:val="center"/>
          </w:tcPr>
          <w:p w14:paraId="03017426" w14:textId="77777777" w:rsidR="003E4FB3" w:rsidRPr="000755A2" w:rsidRDefault="003E4FB3" w:rsidP="00B56DE0">
            <w:pPr>
              <w:pStyle w:val="affff6"/>
              <w:spacing w:line="240" w:lineRule="auto"/>
              <w:ind w:left="0" w:firstLine="0"/>
              <w:jc w:val="center"/>
            </w:pPr>
            <w:r w:rsidRPr="009946B7">
              <w:t>Более 90</w:t>
            </w:r>
          </w:p>
        </w:tc>
      </w:tr>
    </w:tbl>
    <w:p w14:paraId="041B0F00" w14:textId="77777777" w:rsidR="0096138B" w:rsidRDefault="0096138B" w:rsidP="0096138B"/>
    <w:p w14:paraId="5F37904B" w14:textId="2D5E2EB9" w:rsidR="0096138B" w:rsidRDefault="0096138B" w:rsidP="0096138B">
      <w:r w:rsidRPr="00F222AF">
        <w:t>Структура сетей водоотведения</w:t>
      </w:r>
      <w:r>
        <w:t xml:space="preserve"> п. </w:t>
      </w:r>
      <w:proofErr w:type="spellStart"/>
      <w:r>
        <w:t>Хохлово</w:t>
      </w:r>
      <w:proofErr w:type="spellEnd"/>
      <w:r>
        <w:t xml:space="preserve"> представлена в таблице 2.1.1</w:t>
      </w:r>
      <w:r w:rsidR="00EC48E0">
        <w:t>1</w:t>
      </w:r>
      <w:r>
        <w:t>.</w:t>
      </w:r>
    </w:p>
    <w:p w14:paraId="71A77FF5" w14:textId="74168A9A" w:rsidR="0096138B" w:rsidRPr="00F222AF" w:rsidRDefault="0096138B" w:rsidP="0096138B">
      <w:pPr>
        <w:jc w:val="right"/>
      </w:pPr>
      <w:r>
        <w:t>Таблица 2.1.1</w:t>
      </w:r>
      <w:r w:rsidR="00EC48E0">
        <w:t>1</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115"/>
        <w:gridCol w:w="1314"/>
        <w:gridCol w:w="1410"/>
        <w:gridCol w:w="1888"/>
        <w:gridCol w:w="939"/>
      </w:tblGrid>
      <w:tr w:rsidR="0036398F" w:rsidRPr="0096138B" w14:paraId="2523DEFB" w14:textId="77777777" w:rsidTr="0096138B">
        <w:trPr>
          <w:trHeight w:val="14"/>
          <w:tblHeader/>
        </w:trPr>
        <w:tc>
          <w:tcPr>
            <w:tcW w:w="1009" w:type="pct"/>
            <w:shd w:val="clear" w:color="auto" w:fill="auto"/>
            <w:vAlign w:val="center"/>
          </w:tcPr>
          <w:p w14:paraId="3CA6A16D" w14:textId="77777777" w:rsidR="0036398F" w:rsidRDefault="0036398F" w:rsidP="0096138B">
            <w:pPr>
              <w:pStyle w:val="affff6"/>
              <w:keepNext/>
              <w:spacing w:line="240" w:lineRule="auto"/>
              <w:ind w:left="0" w:firstLine="0"/>
              <w:jc w:val="center"/>
              <w:rPr>
                <w:b/>
              </w:rPr>
            </w:pPr>
            <w:r>
              <w:rPr>
                <w:b/>
              </w:rPr>
              <w:t>Наименование участка (населенного пункта, улицы)</w:t>
            </w:r>
          </w:p>
        </w:tc>
        <w:tc>
          <w:tcPr>
            <w:tcW w:w="1101" w:type="pct"/>
            <w:shd w:val="clear" w:color="auto" w:fill="auto"/>
            <w:vAlign w:val="center"/>
          </w:tcPr>
          <w:p w14:paraId="5F8BB1FB" w14:textId="77777777" w:rsidR="0036398F" w:rsidRDefault="0036398F" w:rsidP="0096138B">
            <w:pPr>
              <w:pStyle w:val="affff6"/>
              <w:keepNext/>
              <w:spacing w:line="240" w:lineRule="auto"/>
              <w:ind w:left="0" w:firstLine="0"/>
              <w:jc w:val="center"/>
              <w:rPr>
                <w:b/>
              </w:rPr>
            </w:pPr>
            <w:r>
              <w:rPr>
                <w:b/>
              </w:rPr>
              <w:t xml:space="preserve">Протяженность, </w:t>
            </w:r>
            <w:proofErr w:type="gramStart"/>
            <w:r>
              <w:rPr>
                <w:b/>
              </w:rPr>
              <w:t>м</w:t>
            </w:r>
            <w:proofErr w:type="gramEnd"/>
          </w:p>
        </w:tc>
        <w:tc>
          <w:tcPr>
            <w:tcW w:w="684" w:type="pct"/>
            <w:shd w:val="clear" w:color="auto" w:fill="auto"/>
            <w:vAlign w:val="center"/>
          </w:tcPr>
          <w:p w14:paraId="0D37CCCB" w14:textId="77777777" w:rsidR="0036398F" w:rsidRDefault="0036398F" w:rsidP="0096138B">
            <w:pPr>
              <w:pStyle w:val="affff6"/>
              <w:keepNext/>
              <w:spacing w:line="240" w:lineRule="auto"/>
              <w:ind w:left="0" w:firstLine="0"/>
              <w:jc w:val="center"/>
              <w:rPr>
                <w:b/>
              </w:rPr>
            </w:pPr>
            <w:r>
              <w:rPr>
                <w:b/>
              </w:rPr>
              <w:t xml:space="preserve">Диаметр, </w:t>
            </w:r>
            <w:proofErr w:type="gramStart"/>
            <w:r>
              <w:rPr>
                <w:b/>
              </w:rPr>
              <w:t>мм</w:t>
            </w:r>
            <w:proofErr w:type="gramEnd"/>
          </w:p>
        </w:tc>
        <w:tc>
          <w:tcPr>
            <w:tcW w:w="734" w:type="pct"/>
            <w:shd w:val="clear" w:color="auto" w:fill="auto"/>
            <w:vAlign w:val="center"/>
          </w:tcPr>
          <w:p w14:paraId="30B83CB9" w14:textId="77777777" w:rsidR="0036398F" w:rsidRDefault="0036398F" w:rsidP="0096138B">
            <w:pPr>
              <w:pStyle w:val="affff6"/>
              <w:keepNext/>
              <w:spacing w:line="240" w:lineRule="auto"/>
              <w:ind w:left="0" w:firstLine="0"/>
              <w:jc w:val="center"/>
              <w:rPr>
                <w:b/>
              </w:rPr>
            </w:pPr>
            <w:r>
              <w:rPr>
                <w:b/>
              </w:rPr>
              <w:t>Материал труб</w:t>
            </w:r>
          </w:p>
        </w:tc>
        <w:tc>
          <w:tcPr>
            <w:tcW w:w="983" w:type="pct"/>
            <w:shd w:val="clear" w:color="auto" w:fill="auto"/>
            <w:vAlign w:val="center"/>
          </w:tcPr>
          <w:p w14:paraId="26FE48CB" w14:textId="77777777" w:rsidR="0036398F" w:rsidRDefault="0036398F" w:rsidP="0096138B">
            <w:pPr>
              <w:pStyle w:val="affff6"/>
              <w:keepNext/>
              <w:spacing w:line="240" w:lineRule="auto"/>
              <w:ind w:left="0" w:firstLine="0"/>
              <w:jc w:val="center"/>
              <w:rPr>
                <w:b/>
              </w:rPr>
            </w:pPr>
            <w:r>
              <w:rPr>
                <w:b/>
              </w:rPr>
              <w:t>Год ввода</w:t>
            </w:r>
          </w:p>
          <w:p w14:paraId="043B6772" w14:textId="77777777" w:rsidR="0036398F" w:rsidRDefault="0036398F" w:rsidP="0096138B">
            <w:pPr>
              <w:pStyle w:val="affff6"/>
              <w:keepNext/>
              <w:spacing w:line="240" w:lineRule="auto"/>
              <w:ind w:left="0" w:firstLine="0"/>
              <w:jc w:val="center"/>
              <w:rPr>
                <w:b/>
              </w:rPr>
            </w:pPr>
            <w:r>
              <w:rPr>
                <w:b/>
              </w:rPr>
              <w:t>в эксплуатацию</w:t>
            </w:r>
          </w:p>
        </w:tc>
        <w:tc>
          <w:tcPr>
            <w:tcW w:w="489" w:type="pct"/>
            <w:shd w:val="clear" w:color="auto" w:fill="auto"/>
            <w:vAlign w:val="center"/>
          </w:tcPr>
          <w:p w14:paraId="75FC2FC4" w14:textId="77777777" w:rsidR="0036398F" w:rsidRDefault="0036398F" w:rsidP="0096138B">
            <w:pPr>
              <w:pStyle w:val="affff6"/>
              <w:keepNext/>
              <w:spacing w:line="240" w:lineRule="auto"/>
              <w:ind w:left="0" w:firstLine="0"/>
              <w:jc w:val="center"/>
              <w:rPr>
                <w:b/>
              </w:rPr>
            </w:pPr>
            <w:r>
              <w:rPr>
                <w:b/>
              </w:rPr>
              <w:t>Износ %</w:t>
            </w:r>
          </w:p>
        </w:tc>
      </w:tr>
      <w:tr w:rsidR="0036398F" w14:paraId="667108B7" w14:textId="77777777" w:rsidTr="0096138B">
        <w:trPr>
          <w:trHeight w:val="14"/>
        </w:trPr>
        <w:tc>
          <w:tcPr>
            <w:tcW w:w="1009" w:type="pct"/>
            <w:shd w:val="clear" w:color="auto" w:fill="auto"/>
            <w:vAlign w:val="center"/>
          </w:tcPr>
          <w:p w14:paraId="6C2E03C5" w14:textId="415BF2C6" w:rsidR="0036398F" w:rsidRDefault="0036398F" w:rsidP="0096138B">
            <w:pPr>
              <w:pStyle w:val="affff6"/>
              <w:spacing w:line="240" w:lineRule="auto"/>
              <w:ind w:left="0" w:firstLine="0"/>
              <w:jc w:val="left"/>
            </w:pPr>
            <w:r>
              <w:t xml:space="preserve">Внутренние поселковые сети (п. </w:t>
            </w:r>
            <w:proofErr w:type="spellStart"/>
            <w:r>
              <w:t>Хохлово</w:t>
            </w:r>
            <w:proofErr w:type="spellEnd"/>
            <w:r>
              <w:t>)</w:t>
            </w:r>
          </w:p>
        </w:tc>
        <w:tc>
          <w:tcPr>
            <w:tcW w:w="1101" w:type="pct"/>
            <w:shd w:val="clear" w:color="auto" w:fill="auto"/>
            <w:vAlign w:val="center"/>
          </w:tcPr>
          <w:p w14:paraId="3C538C6F" w14:textId="77777777" w:rsidR="0036398F" w:rsidRDefault="0036398F" w:rsidP="0096138B">
            <w:pPr>
              <w:pStyle w:val="affff6"/>
              <w:spacing w:line="240" w:lineRule="auto"/>
              <w:ind w:left="0" w:firstLine="0"/>
              <w:jc w:val="center"/>
            </w:pPr>
            <w:r>
              <w:t>7201</w:t>
            </w:r>
          </w:p>
        </w:tc>
        <w:tc>
          <w:tcPr>
            <w:tcW w:w="684" w:type="pct"/>
            <w:shd w:val="clear" w:color="auto" w:fill="auto"/>
            <w:vAlign w:val="center"/>
          </w:tcPr>
          <w:p w14:paraId="6C3F5F81" w14:textId="77777777" w:rsidR="0036398F" w:rsidRDefault="0036398F" w:rsidP="0096138B">
            <w:pPr>
              <w:pStyle w:val="affff6"/>
              <w:spacing w:line="240" w:lineRule="auto"/>
              <w:ind w:left="0" w:firstLine="0"/>
              <w:jc w:val="center"/>
            </w:pPr>
            <w:r>
              <w:t>50-300</w:t>
            </w:r>
          </w:p>
        </w:tc>
        <w:tc>
          <w:tcPr>
            <w:tcW w:w="734" w:type="pct"/>
            <w:shd w:val="clear" w:color="auto" w:fill="auto"/>
            <w:vAlign w:val="center"/>
          </w:tcPr>
          <w:p w14:paraId="563FC841" w14:textId="77777777" w:rsidR="0036398F" w:rsidRDefault="0036398F" w:rsidP="0096138B">
            <w:pPr>
              <w:pStyle w:val="affff6"/>
              <w:spacing w:line="240" w:lineRule="auto"/>
              <w:ind w:left="0" w:firstLine="0"/>
              <w:jc w:val="center"/>
            </w:pPr>
            <w:r>
              <w:t>Сталь, Чугун, керамика, ПНД, ПП, ХПВ</w:t>
            </w:r>
          </w:p>
        </w:tc>
        <w:tc>
          <w:tcPr>
            <w:tcW w:w="983" w:type="pct"/>
            <w:shd w:val="clear" w:color="auto" w:fill="auto"/>
            <w:vAlign w:val="center"/>
          </w:tcPr>
          <w:p w14:paraId="67F25122" w14:textId="77777777" w:rsidR="0036398F" w:rsidRDefault="0036398F" w:rsidP="0096138B">
            <w:pPr>
              <w:pStyle w:val="affff6"/>
              <w:spacing w:line="240" w:lineRule="auto"/>
              <w:ind w:left="0" w:firstLine="0"/>
              <w:jc w:val="center"/>
            </w:pPr>
            <w:r>
              <w:t>1979</w:t>
            </w:r>
          </w:p>
        </w:tc>
        <w:tc>
          <w:tcPr>
            <w:tcW w:w="489" w:type="pct"/>
            <w:shd w:val="clear" w:color="auto" w:fill="auto"/>
            <w:vAlign w:val="center"/>
          </w:tcPr>
          <w:p w14:paraId="561F784A" w14:textId="77777777" w:rsidR="0036398F" w:rsidRDefault="0036398F" w:rsidP="0096138B">
            <w:pPr>
              <w:pStyle w:val="affff6"/>
              <w:spacing w:line="240" w:lineRule="auto"/>
              <w:ind w:left="0" w:firstLine="0"/>
              <w:jc w:val="center"/>
            </w:pPr>
            <w:r>
              <w:t>95</w:t>
            </w:r>
          </w:p>
        </w:tc>
      </w:tr>
    </w:tbl>
    <w:p w14:paraId="1949BB64" w14:textId="77777777" w:rsidR="0036398F" w:rsidRDefault="0036398F" w:rsidP="0052266F">
      <w:pPr>
        <w:rPr>
          <w:lang w:eastAsia="ru-RU"/>
        </w:rPr>
      </w:pPr>
    </w:p>
    <w:p w14:paraId="765E7D06" w14:textId="09ADD5A3" w:rsidR="00E4299B" w:rsidRPr="006C4B2D" w:rsidRDefault="00E4299B" w:rsidP="0052266F">
      <w:pPr>
        <w:rPr>
          <w:lang w:eastAsia="ru-RU"/>
        </w:rPr>
      </w:pPr>
      <w:r w:rsidRPr="006C4B2D">
        <w:rPr>
          <w:lang w:eastAsia="ru-RU"/>
        </w:rPr>
        <w:t xml:space="preserve">В системе водоотведения </w:t>
      </w:r>
      <w:proofErr w:type="spellStart"/>
      <w:r w:rsidR="00B10A53">
        <w:t>Кадуйского</w:t>
      </w:r>
      <w:proofErr w:type="spellEnd"/>
      <w:r w:rsidR="00B10A53">
        <w:t xml:space="preserve"> муниципального округа</w:t>
      </w:r>
      <w:r w:rsidR="00F10996" w:rsidRPr="006B4676">
        <w:t xml:space="preserve"> </w:t>
      </w:r>
      <w:r w:rsidRPr="006C4B2D">
        <w:rPr>
          <w:lang w:eastAsia="ru-RU"/>
        </w:rPr>
        <w:t xml:space="preserve">функционируют </w:t>
      </w:r>
      <w:r w:rsidR="00F10996">
        <w:rPr>
          <w:lang w:eastAsia="ru-RU"/>
        </w:rPr>
        <w:t>4</w:t>
      </w:r>
      <w:r w:rsidR="00352BE0">
        <w:rPr>
          <w:lang w:eastAsia="ru-RU"/>
        </w:rPr>
        <w:t xml:space="preserve"> КНС</w:t>
      </w:r>
      <w:r w:rsidRPr="006C4B2D">
        <w:rPr>
          <w:lang w:eastAsia="ru-RU"/>
        </w:rPr>
        <w:t xml:space="preserve"> </w:t>
      </w:r>
      <w:r w:rsidR="00352BE0">
        <w:rPr>
          <w:lang w:eastAsia="ru-RU"/>
        </w:rPr>
        <w:t>(</w:t>
      </w:r>
      <w:r w:rsidRPr="006C4B2D">
        <w:rPr>
          <w:lang w:eastAsia="ru-RU"/>
        </w:rPr>
        <w:t>таблиц</w:t>
      </w:r>
      <w:r w:rsidR="00352BE0">
        <w:rPr>
          <w:lang w:eastAsia="ru-RU"/>
        </w:rPr>
        <w:t>а</w:t>
      </w:r>
      <w:r w:rsidRPr="006C4B2D">
        <w:rPr>
          <w:lang w:eastAsia="ru-RU"/>
        </w:rPr>
        <w:t xml:space="preserve"> 2.1.</w:t>
      </w:r>
      <w:r w:rsidR="00D93D2D">
        <w:rPr>
          <w:lang w:eastAsia="ru-RU"/>
        </w:rPr>
        <w:t>1</w:t>
      </w:r>
      <w:r w:rsidR="00EC48E0">
        <w:rPr>
          <w:lang w:eastAsia="ru-RU"/>
        </w:rPr>
        <w:t>2</w:t>
      </w:r>
      <w:r w:rsidR="00352BE0">
        <w:rPr>
          <w:lang w:eastAsia="ru-RU"/>
        </w:rPr>
        <w:t>)</w:t>
      </w:r>
      <w:r w:rsidRPr="006C4B2D">
        <w:rPr>
          <w:lang w:eastAsia="ru-RU"/>
        </w:rPr>
        <w:t>.</w:t>
      </w:r>
    </w:p>
    <w:p w14:paraId="21EF512F" w14:textId="10EB2ADE" w:rsidR="00E4299B" w:rsidRPr="006C4B2D" w:rsidRDefault="00E4299B" w:rsidP="007F1674">
      <w:pPr>
        <w:keepNext/>
        <w:jc w:val="right"/>
      </w:pPr>
      <w:r w:rsidRPr="006C4B2D">
        <w:t>Таблица 2.1.</w:t>
      </w:r>
      <w:r w:rsidR="00D93D2D">
        <w:t>1</w:t>
      </w:r>
      <w:r w:rsidR="00EC48E0">
        <w:t>2</w:t>
      </w:r>
    </w:p>
    <w:p w14:paraId="750A313E" w14:textId="72992D88" w:rsidR="00E4299B" w:rsidRDefault="00E4299B" w:rsidP="007F1674">
      <w:pPr>
        <w:keepNext/>
        <w:ind w:firstLine="0"/>
        <w:jc w:val="center"/>
      </w:pPr>
      <w:r w:rsidRPr="006C4B2D">
        <w:rPr>
          <w:szCs w:val="24"/>
          <w:shd w:val="clear" w:color="auto" w:fill="FFFFFF"/>
        </w:rPr>
        <w:t xml:space="preserve">Перечень КНС </w:t>
      </w:r>
      <w:r w:rsidR="00B467F0">
        <w:t xml:space="preserve">г. </w:t>
      </w:r>
      <w:proofErr w:type="spellStart"/>
      <w:r w:rsidR="00B467F0">
        <w:t>К</w:t>
      </w:r>
      <w:r w:rsidR="00F52124">
        <w:t>адуй</w:t>
      </w:r>
      <w:proofErr w:type="spellEnd"/>
    </w:p>
    <w:tbl>
      <w:tblPr>
        <w:tblStyle w:val="131"/>
        <w:tblW w:w="5010" w:type="pct"/>
        <w:tblLayout w:type="fixed"/>
        <w:tblLook w:val="04A0" w:firstRow="1" w:lastRow="0" w:firstColumn="1" w:lastColumn="0" w:noHBand="0" w:noVBand="1"/>
      </w:tblPr>
      <w:tblGrid>
        <w:gridCol w:w="1836"/>
        <w:gridCol w:w="1294"/>
        <w:gridCol w:w="1008"/>
        <w:gridCol w:w="870"/>
        <w:gridCol w:w="1127"/>
        <w:gridCol w:w="1010"/>
        <w:gridCol w:w="634"/>
        <w:gridCol w:w="780"/>
        <w:gridCol w:w="1171"/>
      </w:tblGrid>
      <w:tr w:rsidR="00F115AF" w14:paraId="403F364D" w14:textId="77777777" w:rsidTr="008C2443">
        <w:trPr>
          <w:trHeight w:val="671"/>
        </w:trPr>
        <w:tc>
          <w:tcPr>
            <w:tcW w:w="943" w:type="pct"/>
            <w:tcMar>
              <w:top w:w="6" w:type="dxa"/>
              <w:bottom w:w="6" w:type="dxa"/>
            </w:tcMar>
            <w:vAlign w:val="center"/>
          </w:tcPr>
          <w:p w14:paraId="488DCA7D" w14:textId="77777777" w:rsidR="00F115AF" w:rsidRDefault="00F115AF" w:rsidP="00E019A1">
            <w:pPr>
              <w:pStyle w:val="afffd"/>
              <w:keepNext/>
              <w:keepLines/>
              <w:rPr>
                <w:b/>
                <w:szCs w:val="22"/>
              </w:rPr>
            </w:pPr>
            <w:r>
              <w:rPr>
                <w:b/>
                <w:szCs w:val="22"/>
              </w:rPr>
              <w:t>Наименование объекта</w:t>
            </w:r>
          </w:p>
        </w:tc>
        <w:tc>
          <w:tcPr>
            <w:tcW w:w="665" w:type="pct"/>
            <w:tcMar>
              <w:top w:w="6" w:type="dxa"/>
              <w:bottom w:w="6" w:type="dxa"/>
            </w:tcMar>
            <w:vAlign w:val="center"/>
          </w:tcPr>
          <w:p w14:paraId="029E0AE2" w14:textId="77777777" w:rsidR="00F115AF" w:rsidRDefault="00F115AF" w:rsidP="00E019A1">
            <w:pPr>
              <w:pStyle w:val="afffd"/>
              <w:keepNext/>
              <w:keepLines/>
              <w:rPr>
                <w:b/>
                <w:szCs w:val="22"/>
              </w:rPr>
            </w:pPr>
            <w:r>
              <w:rPr>
                <w:b/>
                <w:szCs w:val="22"/>
              </w:rPr>
              <w:t>Тип (марка) насоса</w:t>
            </w:r>
          </w:p>
        </w:tc>
        <w:tc>
          <w:tcPr>
            <w:tcW w:w="518" w:type="pct"/>
            <w:tcMar>
              <w:top w:w="6" w:type="dxa"/>
              <w:bottom w:w="6" w:type="dxa"/>
            </w:tcMar>
            <w:vAlign w:val="center"/>
          </w:tcPr>
          <w:p w14:paraId="0414420B" w14:textId="77777777" w:rsidR="00F115AF" w:rsidRDefault="00F115AF" w:rsidP="00E019A1">
            <w:pPr>
              <w:pStyle w:val="afffd"/>
              <w:keepNext/>
              <w:keepLines/>
              <w:rPr>
                <w:b/>
                <w:szCs w:val="22"/>
              </w:rPr>
            </w:pPr>
            <w:r>
              <w:rPr>
                <w:b/>
                <w:szCs w:val="22"/>
              </w:rPr>
              <w:t>Производительность, м</w:t>
            </w:r>
            <w:r>
              <w:rPr>
                <w:b/>
                <w:szCs w:val="22"/>
                <w:vertAlign w:val="superscript"/>
              </w:rPr>
              <w:t>3</w:t>
            </w:r>
            <w:r>
              <w:rPr>
                <w:b/>
                <w:szCs w:val="22"/>
              </w:rPr>
              <w:t>/ч</w:t>
            </w:r>
          </w:p>
        </w:tc>
        <w:tc>
          <w:tcPr>
            <w:tcW w:w="447" w:type="pct"/>
            <w:tcMar>
              <w:top w:w="6" w:type="dxa"/>
              <w:bottom w:w="6" w:type="dxa"/>
            </w:tcMar>
            <w:vAlign w:val="center"/>
          </w:tcPr>
          <w:p w14:paraId="18364D7C" w14:textId="77777777" w:rsidR="00F115AF" w:rsidRDefault="00F115AF" w:rsidP="00E019A1">
            <w:pPr>
              <w:pStyle w:val="afffd"/>
              <w:keepNext/>
              <w:keepLines/>
              <w:rPr>
                <w:b/>
                <w:szCs w:val="22"/>
              </w:rPr>
            </w:pPr>
            <w:r>
              <w:rPr>
                <w:b/>
                <w:szCs w:val="22"/>
              </w:rPr>
              <w:t xml:space="preserve">Напор, </w:t>
            </w:r>
            <w:proofErr w:type="gramStart"/>
            <w:r>
              <w:rPr>
                <w:b/>
                <w:szCs w:val="22"/>
              </w:rPr>
              <w:t>м</w:t>
            </w:r>
            <w:proofErr w:type="gramEnd"/>
          </w:p>
        </w:tc>
        <w:tc>
          <w:tcPr>
            <w:tcW w:w="579" w:type="pct"/>
            <w:tcMar>
              <w:top w:w="6" w:type="dxa"/>
              <w:bottom w:w="6" w:type="dxa"/>
            </w:tcMar>
            <w:vAlign w:val="center"/>
          </w:tcPr>
          <w:p w14:paraId="76473BF7" w14:textId="77777777" w:rsidR="00F115AF" w:rsidRDefault="00F115AF" w:rsidP="00E019A1">
            <w:pPr>
              <w:pStyle w:val="afffd"/>
              <w:keepNext/>
              <w:keepLines/>
              <w:rPr>
                <w:b/>
                <w:szCs w:val="22"/>
              </w:rPr>
            </w:pPr>
            <w:r>
              <w:rPr>
                <w:b/>
                <w:szCs w:val="22"/>
              </w:rPr>
              <w:t xml:space="preserve">Мощность </w:t>
            </w:r>
          </w:p>
          <w:p w14:paraId="25D470F3" w14:textId="77777777" w:rsidR="00F115AF" w:rsidRDefault="00F115AF" w:rsidP="00E019A1">
            <w:pPr>
              <w:pStyle w:val="afffd"/>
              <w:keepNext/>
              <w:keepLines/>
              <w:rPr>
                <w:b/>
                <w:szCs w:val="22"/>
              </w:rPr>
            </w:pPr>
            <w:r>
              <w:rPr>
                <w:b/>
                <w:szCs w:val="22"/>
              </w:rPr>
              <w:t xml:space="preserve">эл. </w:t>
            </w:r>
            <w:proofErr w:type="spellStart"/>
            <w:r>
              <w:rPr>
                <w:b/>
                <w:szCs w:val="22"/>
              </w:rPr>
              <w:t>дв</w:t>
            </w:r>
            <w:proofErr w:type="spellEnd"/>
            <w:r>
              <w:rPr>
                <w:b/>
                <w:szCs w:val="22"/>
              </w:rPr>
              <w:t>-ля, кВт</w:t>
            </w:r>
          </w:p>
        </w:tc>
        <w:tc>
          <w:tcPr>
            <w:tcW w:w="519" w:type="pct"/>
            <w:tcMar>
              <w:top w:w="6" w:type="dxa"/>
              <w:bottom w:w="6" w:type="dxa"/>
            </w:tcMar>
            <w:vAlign w:val="center"/>
          </w:tcPr>
          <w:p w14:paraId="61FDE009" w14:textId="77777777" w:rsidR="00F115AF" w:rsidRDefault="00F115AF" w:rsidP="00E019A1">
            <w:pPr>
              <w:pStyle w:val="afffd"/>
              <w:keepNext/>
              <w:keepLines/>
              <w:rPr>
                <w:b/>
                <w:szCs w:val="22"/>
              </w:rPr>
            </w:pPr>
            <w:r>
              <w:rPr>
                <w:b/>
                <w:szCs w:val="22"/>
              </w:rPr>
              <w:t>Частота, об/мин.</w:t>
            </w:r>
          </w:p>
        </w:tc>
        <w:tc>
          <w:tcPr>
            <w:tcW w:w="326" w:type="pct"/>
            <w:tcMar>
              <w:top w:w="6" w:type="dxa"/>
              <w:bottom w:w="6" w:type="dxa"/>
            </w:tcMar>
            <w:vAlign w:val="center"/>
          </w:tcPr>
          <w:p w14:paraId="6388973A" w14:textId="77777777" w:rsidR="00F115AF" w:rsidRDefault="00F115AF" w:rsidP="00E019A1">
            <w:pPr>
              <w:pStyle w:val="afffd"/>
              <w:keepNext/>
              <w:keepLines/>
              <w:rPr>
                <w:b/>
                <w:szCs w:val="22"/>
              </w:rPr>
            </w:pPr>
            <w:r>
              <w:rPr>
                <w:b/>
                <w:szCs w:val="22"/>
              </w:rPr>
              <w:t>Кол-во</w:t>
            </w:r>
          </w:p>
        </w:tc>
        <w:tc>
          <w:tcPr>
            <w:tcW w:w="401" w:type="pct"/>
            <w:tcMar>
              <w:top w:w="6" w:type="dxa"/>
              <w:bottom w:w="6" w:type="dxa"/>
            </w:tcMar>
            <w:vAlign w:val="center"/>
          </w:tcPr>
          <w:p w14:paraId="0A1E83BC" w14:textId="77777777" w:rsidR="00F115AF" w:rsidRDefault="00F115AF" w:rsidP="00E019A1">
            <w:pPr>
              <w:pStyle w:val="afffd"/>
              <w:keepNext/>
              <w:keepLines/>
              <w:rPr>
                <w:b/>
                <w:szCs w:val="22"/>
              </w:rPr>
            </w:pPr>
            <w:r>
              <w:rPr>
                <w:b/>
                <w:szCs w:val="22"/>
              </w:rPr>
              <w:t>Износ, %</w:t>
            </w:r>
          </w:p>
        </w:tc>
        <w:tc>
          <w:tcPr>
            <w:tcW w:w="602" w:type="pct"/>
            <w:tcMar>
              <w:top w:w="6" w:type="dxa"/>
              <w:bottom w:w="6" w:type="dxa"/>
            </w:tcMar>
            <w:vAlign w:val="center"/>
          </w:tcPr>
          <w:p w14:paraId="4FB079D8" w14:textId="77777777" w:rsidR="00F115AF" w:rsidRDefault="00F115AF" w:rsidP="00F115AF">
            <w:pPr>
              <w:ind w:firstLine="0"/>
              <w:jc w:val="center"/>
              <w:rPr>
                <w:rFonts w:eastAsia="Calibri"/>
                <w:b/>
                <w:sz w:val="20"/>
              </w:rPr>
            </w:pPr>
            <w:r>
              <w:rPr>
                <w:rFonts w:eastAsia="Calibri"/>
                <w:b/>
                <w:sz w:val="20"/>
              </w:rPr>
              <w:t>Примечание</w:t>
            </w:r>
          </w:p>
        </w:tc>
      </w:tr>
      <w:tr w:rsidR="00623CE4" w:rsidRPr="00CF3FA3" w14:paraId="4AA0F9AD" w14:textId="77777777" w:rsidTr="00623CE4">
        <w:trPr>
          <w:trHeight w:val="104"/>
        </w:trPr>
        <w:tc>
          <w:tcPr>
            <w:tcW w:w="5000" w:type="pct"/>
            <w:gridSpan w:val="9"/>
            <w:tcMar>
              <w:top w:w="6" w:type="dxa"/>
              <w:bottom w:w="6" w:type="dxa"/>
            </w:tcMar>
            <w:vAlign w:val="center"/>
          </w:tcPr>
          <w:p w14:paraId="5767F7F9" w14:textId="69F9105D" w:rsidR="00623CE4" w:rsidRDefault="00CF3FA3" w:rsidP="00CF3FA3">
            <w:pPr>
              <w:pStyle w:val="affff6"/>
              <w:keepNext/>
              <w:spacing w:line="240" w:lineRule="auto"/>
              <w:ind w:left="0" w:firstLine="0"/>
              <w:jc w:val="center"/>
              <w:rPr>
                <w:b/>
              </w:rPr>
            </w:pPr>
            <w:r w:rsidRPr="00CF3FA3">
              <w:rPr>
                <w:b/>
              </w:rPr>
              <w:t>Филиал ПАО «ОГК-2» -Череповецкая ГРЭС</w:t>
            </w:r>
          </w:p>
        </w:tc>
      </w:tr>
      <w:tr w:rsidR="00623CE4" w14:paraId="500FEE3B" w14:textId="77777777" w:rsidTr="00623CE4">
        <w:trPr>
          <w:trHeight w:val="71"/>
        </w:trPr>
        <w:tc>
          <w:tcPr>
            <w:tcW w:w="943" w:type="pct"/>
            <w:tcMar>
              <w:top w:w="6" w:type="dxa"/>
              <w:bottom w:w="6" w:type="dxa"/>
            </w:tcMar>
            <w:vAlign w:val="center"/>
          </w:tcPr>
          <w:p w14:paraId="0DBB251F" w14:textId="50EEFFB1" w:rsidR="00623CE4" w:rsidRPr="00B57321" w:rsidRDefault="00623CE4" w:rsidP="00B57321">
            <w:pPr>
              <w:pStyle w:val="affff6"/>
              <w:spacing w:line="240" w:lineRule="auto"/>
              <w:ind w:left="0" w:firstLine="0"/>
              <w:jc w:val="center"/>
            </w:pPr>
            <w:r w:rsidRPr="00B57321">
              <w:t>Насосная осветленной вод</w:t>
            </w:r>
            <w:proofErr w:type="gramStart"/>
            <w:r w:rsidRPr="00B57321">
              <w:t>ы(</w:t>
            </w:r>
            <w:proofErr w:type="gramEnd"/>
            <w:r w:rsidRPr="00B57321">
              <w:t xml:space="preserve"> нов)</w:t>
            </w:r>
          </w:p>
        </w:tc>
        <w:tc>
          <w:tcPr>
            <w:tcW w:w="665" w:type="pct"/>
            <w:tcMar>
              <w:top w:w="6" w:type="dxa"/>
              <w:bottom w:w="6" w:type="dxa"/>
            </w:tcMar>
            <w:vAlign w:val="center"/>
          </w:tcPr>
          <w:p w14:paraId="5F8BD2A7" w14:textId="7BD41B57" w:rsidR="00623CE4" w:rsidRPr="00B57321" w:rsidRDefault="00623CE4" w:rsidP="00B57321">
            <w:pPr>
              <w:pStyle w:val="affff6"/>
              <w:spacing w:line="240" w:lineRule="auto"/>
              <w:ind w:left="0" w:firstLine="0"/>
              <w:jc w:val="center"/>
            </w:pPr>
            <w:proofErr w:type="gramStart"/>
            <w:r w:rsidRPr="00B57321">
              <w:t>СМ</w:t>
            </w:r>
            <w:proofErr w:type="gramEnd"/>
            <w:r w:rsidRPr="00B57321">
              <w:t xml:space="preserve"> 250-200-400-6</w:t>
            </w:r>
          </w:p>
        </w:tc>
        <w:tc>
          <w:tcPr>
            <w:tcW w:w="518" w:type="pct"/>
            <w:tcMar>
              <w:top w:w="6" w:type="dxa"/>
              <w:bottom w:w="6" w:type="dxa"/>
            </w:tcMar>
            <w:vAlign w:val="center"/>
          </w:tcPr>
          <w:p w14:paraId="121D39F2" w14:textId="6EF5775D" w:rsidR="00623CE4" w:rsidRPr="00B57321" w:rsidRDefault="00623CE4" w:rsidP="00B57321">
            <w:pPr>
              <w:pStyle w:val="affff6"/>
              <w:spacing w:line="240" w:lineRule="auto"/>
              <w:ind w:left="0" w:firstLine="0"/>
              <w:jc w:val="center"/>
            </w:pPr>
            <w:r w:rsidRPr="00B57321">
              <w:t>530м3/час</w:t>
            </w:r>
          </w:p>
        </w:tc>
        <w:tc>
          <w:tcPr>
            <w:tcW w:w="447" w:type="pct"/>
            <w:tcMar>
              <w:top w:w="6" w:type="dxa"/>
              <w:bottom w:w="6" w:type="dxa"/>
            </w:tcMar>
            <w:vAlign w:val="center"/>
          </w:tcPr>
          <w:p w14:paraId="0644B443" w14:textId="6F7B799D" w:rsidR="00623CE4" w:rsidRPr="00B57321" w:rsidRDefault="00623CE4" w:rsidP="00B57321">
            <w:pPr>
              <w:pStyle w:val="affff6"/>
              <w:spacing w:line="240" w:lineRule="auto"/>
              <w:ind w:left="0" w:firstLine="0"/>
              <w:jc w:val="center"/>
            </w:pPr>
            <w:r w:rsidRPr="00B57321">
              <w:t xml:space="preserve">22м </w:t>
            </w:r>
            <w:proofErr w:type="spellStart"/>
            <w:r w:rsidRPr="00B57321">
              <w:t>в.ст</w:t>
            </w:r>
            <w:proofErr w:type="spellEnd"/>
            <w:r w:rsidRPr="00B57321">
              <w:t>.</w:t>
            </w:r>
          </w:p>
        </w:tc>
        <w:tc>
          <w:tcPr>
            <w:tcW w:w="579" w:type="pct"/>
            <w:tcMar>
              <w:top w:w="6" w:type="dxa"/>
              <w:bottom w:w="6" w:type="dxa"/>
            </w:tcMar>
            <w:vAlign w:val="center"/>
          </w:tcPr>
          <w:p w14:paraId="14C41C6C" w14:textId="53BD7CAB" w:rsidR="00623CE4" w:rsidRPr="00B57321" w:rsidRDefault="00623CE4" w:rsidP="00B57321">
            <w:pPr>
              <w:pStyle w:val="affff6"/>
              <w:spacing w:line="240" w:lineRule="auto"/>
              <w:ind w:left="0" w:firstLine="0"/>
              <w:jc w:val="center"/>
            </w:pPr>
            <w:r w:rsidRPr="00B57321">
              <w:t>75</w:t>
            </w:r>
          </w:p>
        </w:tc>
        <w:tc>
          <w:tcPr>
            <w:tcW w:w="519" w:type="pct"/>
            <w:tcMar>
              <w:top w:w="6" w:type="dxa"/>
              <w:bottom w:w="6" w:type="dxa"/>
            </w:tcMar>
            <w:vAlign w:val="center"/>
          </w:tcPr>
          <w:p w14:paraId="428329E9" w14:textId="59F12A63" w:rsidR="00623CE4" w:rsidRPr="00B57321" w:rsidRDefault="00623CE4" w:rsidP="00B57321">
            <w:pPr>
              <w:pStyle w:val="affff6"/>
              <w:spacing w:line="240" w:lineRule="auto"/>
              <w:ind w:left="0" w:firstLine="0"/>
              <w:jc w:val="center"/>
            </w:pPr>
            <w:r w:rsidRPr="00B57321">
              <w:t>960</w:t>
            </w:r>
          </w:p>
        </w:tc>
        <w:tc>
          <w:tcPr>
            <w:tcW w:w="326" w:type="pct"/>
            <w:tcMar>
              <w:top w:w="6" w:type="dxa"/>
              <w:bottom w:w="6" w:type="dxa"/>
            </w:tcMar>
            <w:vAlign w:val="center"/>
          </w:tcPr>
          <w:p w14:paraId="3CEB9ED8" w14:textId="55BC0851" w:rsidR="00623CE4" w:rsidRPr="00B57321" w:rsidRDefault="00623CE4" w:rsidP="00B57321">
            <w:pPr>
              <w:pStyle w:val="affff6"/>
              <w:spacing w:line="240" w:lineRule="auto"/>
              <w:ind w:left="0" w:firstLine="0"/>
              <w:jc w:val="center"/>
            </w:pPr>
            <w:r w:rsidRPr="00B57321">
              <w:t>3</w:t>
            </w:r>
          </w:p>
        </w:tc>
        <w:tc>
          <w:tcPr>
            <w:tcW w:w="401" w:type="pct"/>
            <w:tcMar>
              <w:top w:w="6" w:type="dxa"/>
              <w:bottom w:w="6" w:type="dxa"/>
            </w:tcMar>
            <w:vAlign w:val="center"/>
          </w:tcPr>
          <w:p w14:paraId="36399E15" w14:textId="73F14BDA" w:rsidR="00623CE4" w:rsidRPr="00B57321" w:rsidRDefault="00615CFA" w:rsidP="00B57321">
            <w:pPr>
              <w:pStyle w:val="affff6"/>
              <w:spacing w:line="240" w:lineRule="auto"/>
              <w:ind w:left="0" w:firstLine="0"/>
              <w:jc w:val="center"/>
            </w:pPr>
            <w:r>
              <w:t>-</w:t>
            </w:r>
          </w:p>
        </w:tc>
        <w:tc>
          <w:tcPr>
            <w:tcW w:w="602" w:type="pct"/>
            <w:tcMar>
              <w:top w:w="6" w:type="dxa"/>
              <w:bottom w:w="6" w:type="dxa"/>
            </w:tcMar>
            <w:vAlign w:val="center"/>
          </w:tcPr>
          <w:p w14:paraId="5B726EC2" w14:textId="0AF7D3B3" w:rsidR="00623CE4" w:rsidRPr="00B57321" w:rsidRDefault="00615CFA" w:rsidP="00B57321">
            <w:pPr>
              <w:pStyle w:val="affff6"/>
              <w:spacing w:line="240" w:lineRule="auto"/>
              <w:ind w:left="0" w:firstLine="0"/>
              <w:jc w:val="center"/>
            </w:pPr>
            <w:r>
              <w:t>-</w:t>
            </w:r>
          </w:p>
        </w:tc>
      </w:tr>
      <w:tr w:rsidR="00615CFA" w14:paraId="7F3FC445" w14:textId="77777777" w:rsidTr="00623CE4">
        <w:trPr>
          <w:trHeight w:val="71"/>
        </w:trPr>
        <w:tc>
          <w:tcPr>
            <w:tcW w:w="943" w:type="pct"/>
            <w:tcMar>
              <w:top w:w="6" w:type="dxa"/>
              <w:bottom w:w="6" w:type="dxa"/>
            </w:tcMar>
            <w:vAlign w:val="center"/>
          </w:tcPr>
          <w:p w14:paraId="4F45BDDC" w14:textId="63E0ED78" w:rsidR="00615CFA" w:rsidRPr="00B57321" w:rsidRDefault="00615CFA" w:rsidP="00615CFA">
            <w:pPr>
              <w:pStyle w:val="affff6"/>
              <w:spacing w:line="240" w:lineRule="auto"/>
              <w:ind w:left="0" w:firstLine="0"/>
              <w:jc w:val="center"/>
            </w:pPr>
            <w:proofErr w:type="gramStart"/>
            <w:r w:rsidRPr="00B57321">
              <w:t>Насосная</w:t>
            </w:r>
            <w:proofErr w:type="gramEnd"/>
            <w:r w:rsidRPr="00B57321">
              <w:t xml:space="preserve"> дренажных вод</w:t>
            </w:r>
          </w:p>
        </w:tc>
        <w:tc>
          <w:tcPr>
            <w:tcW w:w="665" w:type="pct"/>
            <w:tcMar>
              <w:top w:w="6" w:type="dxa"/>
              <w:bottom w:w="6" w:type="dxa"/>
            </w:tcMar>
            <w:vAlign w:val="center"/>
          </w:tcPr>
          <w:p w14:paraId="41918F11" w14:textId="4279FC6E" w:rsidR="00615CFA" w:rsidRPr="00B57321" w:rsidRDefault="00615CFA" w:rsidP="00615CFA">
            <w:pPr>
              <w:pStyle w:val="affff6"/>
              <w:spacing w:line="240" w:lineRule="auto"/>
              <w:ind w:left="0" w:firstLine="0"/>
              <w:jc w:val="center"/>
            </w:pPr>
            <w:proofErr w:type="gramStart"/>
            <w:r w:rsidRPr="00B57321">
              <w:t>СМ</w:t>
            </w:r>
            <w:proofErr w:type="gramEnd"/>
            <w:r w:rsidRPr="00B57321">
              <w:t xml:space="preserve"> 100-65-200-2</w:t>
            </w:r>
          </w:p>
        </w:tc>
        <w:tc>
          <w:tcPr>
            <w:tcW w:w="518" w:type="pct"/>
            <w:tcMar>
              <w:top w:w="6" w:type="dxa"/>
              <w:bottom w:w="6" w:type="dxa"/>
            </w:tcMar>
            <w:vAlign w:val="center"/>
          </w:tcPr>
          <w:p w14:paraId="082A5978" w14:textId="5CD5CEEB" w:rsidR="00615CFA" w:rsidRPr="00B57321" w:rsidRDefault="00615CFA" w:rsidP="00615CFA">
            <w:pPr>
              <w:pStyle w:val="affff6"/>
              <w:spacing w:line="240" w:lineRule="auto"/>
              <w:ind w:left="0" w:firstLine="0"/>
              <w:jc w:val="center"/>
            </w:pPr>
            <w:r w:rsidRPr="00B57321">
              <w:t>100м3/час</w:t>
            </w:r>
          </w:p>
        </w:tc>
        <w:tc>
          <w:tcPr>
            <w:tcW w:w="447" w:type="pct"/>
            <w:tcMar>
              <w:top w:w="6" w:type="dxa"/>
              <w:bottom w:w="6" w:type="dxa"/>
            </w:tcMar>
            <w:vAlign w:val="center"/>
          </w:tcPr>
          <w:p w14:paraId="5BB6FF59" w14:textId="4BEA1D86" w:rsidR="00615CFA" w:rsidRPr="00B57321" w:rsidRDefault="00615CFA" w:rsidP="00615CFA">
            <w:pPr>
              <w:pStyle w:val="affff6"/>
              <w:spacing w:line="240" w:lineRule="auto"/>
              <w:ind w:left="0" w:firstLine="0"/>
              <w:jc w:val="center"/>
            </w:pPr>
            <w:r w:rsidRPr="00B57321">
              <w:t xml:space="preserve">31м </w:t>
            </w:r>
            <w:proofErr w:type="spellStart"/>
            <w:r w:rsidRPr="00B57321">
              <w:t>в.ст</w:t>
            </w:r>
            <w:proofErr w:type="spellEnd"/>
            <w:r w:rsidRPr="00B57321">
              <w:t>.</w:t>
            </w:r>
          </w:p>
        </w:tc>
        <w:tc>
          <w:tcPr>
            <w:tcW w:w="579" w:type="pct"/>
            <w:tcMar>
              <w:top w:w="6" w:type="dxa"/>
              <w:bottom w:w="6" w:type="dxa"/>
            </w:tcMar>
            <w:vAlign w:val="center"/>
          </w:tcPr>
          <w:p w14:paraId="166EE05C" w14:textId="0D19F363" w:rsidR="00615CFA" w:rsidRPr="00B57321" w:rsidRDefault="00615CFA" w:rsidP="00615CFA">
            <w:pPr>
              <w:pStyle w:val="affff6"/>
              <w:spacing w:line="240" w:lineRule="auto"/>
              <w:ind w:left="0" w:firstLine="0"/>
              <w:jc w:val="center"/>
            </w:pPr>
            <w:r w:rsidRPr="00B57321">
              <w:t>37</w:t>
            </w:r>
          </w:p>
        </w:tc>
        <w:tc>
          <w:tcPr>
            <w:tcW w:w="519" w:type="pct"/>
            <w:tcMar>
              <w:top w:w="6" w:type="dxa"/>
              <w:bottom w:w="6" w:type="dxa"/>
            </w:tcMar>
            <w:vAlign w:val="center"/>
          </w:tcPr>
          <w:p w14:paraId="36A1F9E5" w14:textId="13F3FEB2" w:rsidR="00615CFA" w:rsidRPr="00B57321" w:rsidRDefault="00615CFA" w:rsidP="00615CFA">
            <w:pPr>
              <w:pStyle w:val="affff6"/>
              <w:spacing w:line="240" w:lineRule="auto"/>
              <w:ind w:left="0" w:firstLine="0"/>
              <w:jc w:val="center"/>
            </w:pPr>
            <w:r w:rsidRPr="00B57321">
              <w:t>2900</w:t>
            </w:r>
          </w:p>
        </w:tc>
        <w:tc>
          <w:tcPr>
            <w:tcW w:w="326" w:type="pct"/>
            <w:tcMar>
              <w:top w:w="6" w:type="dxa"/>
              <w:bottom w:w="6" w:type="dxa"/>
            </w:tcMar>
            <w:vAlign w:val="center"/>
          </w:tcPr>
          <w:p w14:paraId="7EFCA32D" w14:textId="4A972113" w:rsidR="00615CFA" w:rsidRPr="00B57321" w:rsidRDefault="00615CFA" w:rsidP="00615CFA">
            <w:pPr>
              <w:pStyle w:val="affff6"/>
              <w:spacing w:line="240" w:lineRule="auto"/>
              <w:ind w:left="0" w:firstLine="0"/>
              <w:jc w:val="center"/>
            </w:pPr>
            <w:r w:rsidRPr="00B57321">
              <w:t>2</w:t>
            </w:r>
          </w:p>
        </w:tc>
        <w:tc>
          <w:tcPr>
            <w:tcW w:w="401" w:type="pct"/>
            <w:tcMar>
              <w:top w:w="6" w:type="dxa"/>
              <w:bottom w:w="6" w:type="dxa"/>
            </w:tcMar>
            <w:vAlign w:val="center"/>
          </w:tcPr>
          <w:p w14:paraId="3D0CDF26" w14:textId="609AE7D0" w:rsidR="00615CFA" w:rsidRPr="00B57321" w:rsidRDefault="00615CFA" w:rsidP="00615CFA">
            <w:pPr>
              <w:pStyle w:val="affff6"/>
              <w:spacing w:line="240" w:lineRule="auto"/>
              <w:ind w:left="0" w:firstLine="0"/>
              <w:jc w:val="center"/>
            </w:pPr>
            <w:r>
              <w:t>-</w:t>
            </w:r>
          </w:p>
        </w:tc>
        <w:tc>
          <w:tcPr>
            <w:tcW w:w="602" w:type="pct"/>
            <w:tcMar>
              <w:top w:w="6" w:type="dxa"/>
              <w:bottom w:w="6" w:type="dxa"/>
            </w:tcMar>
            <w:vAlign w:val="center"/>
          </w:tcPr>
          <w:p w14:paraId="31D97A90" w14:textId="31BBFDF7" w:rsidR="00615CFA" w:rsidRPr="00B57321" w:rsidRDefault="00615CFA" w:rsidP="00615CFA">
            <w:pPr>
              <w:pStyle w:val="affff6"/>
              <w:spacing w:line="240" w:lineRule="auto"/>
              <w:ind w:left="0" w:firstLine="0"/>
              <w:jc w:val="center"/>
            </w:pPr>
            <w:r>
              <w:t>-</w:t>
            </w:r>
          </w:p>
        </w:tc>
      </w:tr>
      <w:tr w:rsidR="00615CFA" w14:paraId="12152544" w14:textId="77777777" w:rsidTr="001F3E85">
        <w:trPr>
          <w:trHeight w:val="71"/>
        </w:trPr>
        <w:tc>
          <w:tcPr>
            <w:tcW w:w="943" w:type="pct"/>
            <w:tcMar>
              <w:top w:w="6" w:type="dxa"/>
              <w:bottom w:w="6" w:type="dxa"/>
            </w:tcMar>
            <w:vAlign w:val="center"/>
          </w:tcPr>
          <w:p w14:paraId="0F34759D" w14:textId="22DCAF5E" w:rsidR="00615CFA" w:rsidRPr="00B57321" w:rsidRDefault="00615CFA" w:rsidP="00615CFA">
            <w:pPr>
              <w:pStyle w:val="affff6"/>
              <w:spacing w:line="240" w:lineRule="auto"/>
              <w:ind w:left="0" w:firstLine="0"/>
              <w:jc w:val="center"/>
            </w:pPr>
            <w:r w:rsidRPr="00B57321">
              <w:t xml:space="preserve">Камера управления </w:t>
            </w:r>
            <w:proofErr w:type="spellStart"/>
            <w:r w:rsidRPr="00B57321">
              <w:t>метантенками</w:t>
            </w:r>
            <w:proofErr w:type="spellEnd"/>
          </w:p>
        </w:tc>
        <w:tc>
          <w:tcPr>
            <w:tcW w:w="665" w:type="pct"/>
            <w:tcMar>
              <w:top w:w="6" w:type="dxa"/>
              <w:bottom w:w="6" w:type="dxa"/>
            </w:tcMar>
            <w:vAlign w:val="center"/>
          </w:tcPr>
          <w:p w14:paraId="6A90CBEB" w14:textId="07407E58" w:rsidR="00615CFA" w:rsidRPr="00B57321" w:rsidRDefault="00615CFA" w:rsidP="00615CFA">
            <w:pPr>
              <w:pStyle w:val="affff6"/>
              <w:spacing w:line="240" w:lineRule="auto"/>
              <w:ind w:left="0" w:firstLine="0"/>
              <w:jc w:val="center"/>
            </w:pPr>
            <w:r w:rsidRPr="00B57321">
              <w:t>4НФ</w:t>
            </w:r>
          </w:p>
        </w:tc>
        <w:tc>
          <w:tcPr>
            <w:tcW w:w="518" w:type="pct"/>
            <w:tcMar>
              <w:top w:w="6" w:type="dxa"/>
              <w:bottom w:w="6" w:type="dxa"/>
            </w:tcMar>
            <w:vAlign w:val="center"/>
          </w:tcPr>
          <w:p w14:paraId="4FEBE5F0" w14:textId="503BBD99" w:rsidR="00615CFA" w:rsidRPr="00B57321" w:rsidRDefault="00615CFA" w:rsidP="00615CFA">
            <w:pPr>
              <w:pStyle w:val="affff6"/>
              <w:spacing w:line="240" w:lineRule="auto"/>
              <w:ind w:left="0" w:firstLine="0"/>
              <w:jc w:val="center"/>
            </w:pPr>
            <w:r w:rsidRPr="00B57321">
              <w:t>108-210м3/час</w:t>
            </w:r>
          </w:p>
        </w:tc>
        <w:tc>
          <w:tcPr>
            <w:tcW w:w="447" w:type="pct"/>
            <w:tcMar>
              <w:top w:w="6" w:type="dxa"/>
              <w:bottom w:w="6" w:type="dxa"/>
            </w:tcMar>
            <w:vAlign w:val="center"/>
          </w:tcPr>
          <w:p w14:paraId="27E113C9" w14:textId="1EE5894D" w:rsidR="00615CFA" w:rsidRPr="00B57321" w:rsidRDefault="00615CFA" w:rsidP="00615CFA">
            <w:pPr>
              <w:pStyle w:val="affff6"/>
              <w:spacing w:line="240" w:lineRule="auto"/>
              <w:ind w:left="0" w:firstLine="0"/>
              <w:jc w:val="center"/>
            </w:pPr>
            <w:r w:rsidRPr="00B57321">
              <w:t xml:space="preserve">23м </w:t>
            </w:r>
            <w:proofErr w:type="spellStart"/>
            <w:r w:rsidRPr="00B57321">
              <w:t>в.ст</w:t>
            </w:r>
            <w:proofErr w:type="spellEnd"/>
            <w:r w:rsidRPr="00B57321">
              <w:t>.</w:t>
            </w:r>
          </w:p>
        </w:tc>
        <w:tc>
          <w:tcPr>
            <w:tcW w:w="579" w:type="pct"/>
            <w:tcMar>
              <w:top w:w="6" w:type="dxa"/>
              <w:bottom w:w="6" w:type="dxa"/>
            </w:tcMar>
            <w:vAlign w:val="center"/>
          </w:tcPr>
          <w:p w14:paraId="00C0D992" w14:textId="66D105F8" w:rsidR="00615CFA" w:rsidRPr="00B57321" w:rsidRDefault="00615CFA" w:rsidP="00615CFA">
            <w:pPr>
              <w:pStyle w:val="affff6"/>
              <w:spacing w:line="240" w:lineRule="auto"/>
              <w:ind w:left="0" w:firstLine="0"/>
              <w:jc w:val="center"/>
            </w:pPr>
            <w:r w:rsidRPr="00B57321">
              <w:t>37</w:t>
            </w:r>
          </w:p>
        </w:tc>
        <w:tc>
          <w:tcPr>
            <w:tcW w:w="519" w:type="pct"/>
            <w:tcMar>
              <w:top w:w="6" w:type="dxa"/>
              <w:bottom w:w="6" w:type="dxa"/>
            </w:tcMar>
            <w:vAlign w:val="center"/>
          </w:tcPr>
          <w:p w14:paraId="01675776" w14:textId="127EA744" w:rsidR="00615CFA" w:rsidRPr="00B57321" w:rsidRDefault="00615CFA" w:rsidP="00615CFA">
            <w:pPr>
              <w:pStyle w:val="affff6"/>
              <w:spacing w:line="240" w:lineRule="auto"/>
              <w:ind w:left="0" w:firstLine="0"/>
              <w:jc w:val="center"/>
            </w:pPr>
            <w:r w:rsidRPr="00B57321">
              <w:t>1450</w:t>
            </w:r>
          </w:p>
        </w:tc>
        <w:tc>
          <w:tcPr>
            <w:tcW w:w="326" w:type="pct"/>
            <w:tcMar>
              <w:top w:w="6" w:type="dxa"/>
              <w:bottom w:w="6" w:type="dxa"/>
            </w:tcMar>
            <w:vAlign w:val="center"/>
          </w:tcPr>
          <w:p w14:paraId="7492FDCA" w14:textId="3078D107" w:rsidR="00615CFA" w:rsidRPr="00B57321" w:rsidRDefault="00615CFA" w:rsidP="00615CFA">
            <w:pPr>
              <w:pStyle w:val="affff6"/>
              <w:spacing w:line="240" w:lineRule="auto"/>
              <w:ind w:left="0" w:firstLine="0"/>
              <w:jc w:val="center"/>
            </w:pPr>
            <w:r w:rsidRPr="00B57321">
              <w:t>1</w:t>
            </w:r>
          </w:p>
        </w:tc>
        <w:tc>
          <w:tcPr>
            <w:tcW w:w="401" w:type="pct"/>
            <w:tcMar>
              <w:top w:w="6" w:type="dxa"/>
              <w:bottom w:w="6" w:type="dxa"/>
            </w:tcMar>
            <w:vAlign w:val="center"/>
          </w:tcPr>
          <w:p w14:paraId="461F355D" w14:textId="140AB9AF" w:rsidR="00615CFA" w:rsidRPr="00B57321" w:rsidRDefault="00615CFA" w:rsidP="00615CFA">
            <w:pPr>
              <w:pStyle w:val="affff6"/>
              <w:spacing w:line="240" w:lineRule="auto"/>
              <w:ind w:left="0" w:firstLine="0"/>
              <w:jc w:val="center"/>
            </w:pPr>
            <w:r>
              <w:t>-</w:t>
            </w:r>
          </w:p>
        </w:tc>
        <w:tc>
          <w:tcPr>
            <w:tcW w:w="602" w:type="pct"/>
            <w:tcMar>
              <w:top w:w="6" w:type="dxa"/>
              <w:bottom w:w="6" w:type="dxa"/>
            </w:tcMar>
            <w:vAlign w:val="center"/>
          </w:tcPr>
          <w:p w14:paraId="364F0F92" w14:textId="7A8236F4" w:rsidR="00615CFA" w:rsidRPr="00B57321" w:rsidRDefault="00615CFA" w:rsidP="00615CFA">
            <w:pPr>
              <w:pStyle w:val="affff6"/>
              <w:spacing w:line="240" w:lineRule="auto"/>
              <w:ind w:left="0" w:firstLine="0"/>
              <w:jc w:val="center"/>
            </w:pPr>
            <w:r>
              <w:t>-</w:t>
            </w:r>
          </w:p>
        </w:tc>
      </w:tr>
      <w:tr w:rsidR="00615CFA" w:rsidRPr="00F115AF" w14:paraId="4A04EB84" w14:textId="77777777" w:rsidTr="00B57321">
        <w:trPr>
          <w:trHeight w:val="125"/>
        </w:trPr>
        <w:tc>
          <w:tcPr>
            <w:tcW w:w="943" w:type="pct"/>
            <w:shd w:val="clear" w:color="auto" w:fill="auto"/>
            <w:tcMar>
              <w:top w:w="6" w:type="dxa"/>
              <w:bottom w:w="6" w:type="dxa"/>
            </w:tcMar>
            <w:vAlign w:val="center"/>
          </w:tcPr>
          <w:p w14:paraId="5412F1DA" w14:textId="25F7D961" w:rsidR="00615CFA" w:rsidRPr="00B57321" w:rsidRDefault="00615CFA" w:rsidP="00615CFA">
            <w:pPr>
              <w:pStyle w:val="affff6"/>
              <w:spacing w:line="240" w:lineRule="auto"/>
              <w:ind w:left="0" w:firstLine="0"/>
              <w:jc w:val="center"/>
            </w:pPr>
            <w:r w:rsidRPr="00B57321">
              <w:t>Фекальная насосная №2</w:t>
            </w:r>
          </w:p>
        </w:tc>
        <w:tc>
          <w:tcPr>
            <w:tcW w:w="665" w:type="pct"/>
            <w:shd w:val="clear" w:color="auto" w:fill="auto"/>
            <w:tcMar>
              <w:top w:w="6" w:type="dxa"/>
              <w:bottom w:w="6" w:type="dxa"/>
            </w:tcMar>
            <w:vAlign w:val="center"/>
          </w:tcPr>
          <w:p w14:paraId="0AB16E7B" w14:textId="305B1DEE" w:rsidR="00615CFA" w:rsidRPr="00B57321" w:rsidRDefault="00615CFA" w:rsidP="00615CFA">
            <w:pPr>
              <w:pStyle w:val="affff6"/>
              <w:spacing w:line="240" w:lineRule="auto"/>
              <w:ind w:left="0" w:firstLine="0"/>
              <w:jc w:val="center"/>
            </w:pPr>
            <w:proofErr w:type="gramStart"/>
            <w:r w:rsidRPr="00B57321">
              <w:t>СМ</w:t>
            </w:r>
            <w:proofErr w:type="gramEnd"/>
            <w:r w:rsidRPr="00B57321">
              <w:t xml:space="preserve"> 100-65-200-2</w:t>
            </w:r>
          </w:p>
        </w:tc>
        <w:tc>
          <w:tcPr>
            <w:tcW w:w="518" w:type="pct"/>
            <w:shd w:val="clear" w:color="auto" w:fill="auto"/>
            <w:tcMar>
              <w:top w:w="6" w:type="dxa"/>
              <w:bottom w:w="6" w:type="dxa"/>
            </w:tcMar>
            <w:vAlign w:val="center"/>
          </w:tcPr>
          <w:p w14:paraId="07C047EB" w14:textId="3297F613" w:rsidR="00615CFA" w:rsidRPr="00B57321" w:rsidRDefault="00615CFA" w:rsidP="00615CFA">
            <w:pPr>
              <w:pStyle w:val="affff6"/>
              <w:spacing w:line="240" w:lineRule="auto"/>
              <w:ind w:left="0" w:firstLine="0"/>
              <w:jc w:val="center"/>
            </w:pPr>
            <w:r w:rsidRPr="00B57321">
              <w:t>100м3/час</w:t>
            </w:r>
          </w:p>
        </w:tc>
        <w:tc>
          <w:tcPr>
            <w:tcW w:w="447" w:type="pct"/>
            <w:shd w:val="clear" w:color="auto" w:fill="auto"/>
            <w:tcMar>
              <w:top w:w="6" w:type="dxa"/>
              <w:bottom w:w="6" w:type="dxa"/>
            </w:tcMar>
            <w:vAlign w:val="center"/>
          </w:tcPr>
          <w:p w14:paraId="7693B77E" w14:textId="0AC7FCBD" w:rsidR="00615CFA" w:rsidRPr="00B57321" w:rsidRDefault="00615CFA" w:rsidP="00615CFA">
            <w:pPr>
              <w:pStyle w:val="affff6"/>
              <w:spacing w:line="240" w:lineRule="auto"/>
              <w:ind w:left="0" w:firstLine="0"/>
              <w:jc w:val="center"/>
            </w:pPr>
            <w:r w:rsidRPr="00B57321">
              <w:t xml:space="preserve">31м </w:t>
            </w:r>
            <w:proofErr w:type="spellStart"/>
            <w:r w:rsidRPr="00B57321">
              <w:t>в.ст</w:t>
            </w:r>
            <w:proofErr w:type="spellEnd"/>
            <w:r w:rsidRPr="00B57321">
              <w:t>.</w:t>
            </w:r>
          </w:p>
        </w:tc>
        <w:tc>
          <w:tcPr>
            <w:tcW w:w="579" w:type="pct"/>
            <w:shd w:val="clear" w:color="auto" w:fill="auto"/>
            <w:tcMar>
              <w:top w:w="6" w:type="dxa"/>
              <w:bottom w:w="6" w:type="dxa"/>
            </w:tcMar>
            <w:vAlign w:val="center"/>
          </w:tcPr>
          <w:p w14:paraId="1BF354A9" w14:textId="35379D3A" w:rsidR="00615CFA" w:rsidRPr="00B57321" w:rsidRDefault="00615CFA" w:rsidP="00615CFA">
            <w:pPr>
              <w:pStyle w:val="affff6"/>
              <w:spacing w:line="240" w:lineRule="auto"/>
              <w:ind w:left="0" w:firstLine="0"/>
              <w:jc w:val="center"/>
            </w:pPr>
            <w:r w:rsidRPr="00B57321">
              <w:t>37</w:t>
            </w:r>
          </w:p>
        </w:tc>
        <w:tc>
          <w:tcPr>
            <w:tcW w:w="519" w:type="pct"/>
            <w:shd w:val="clear" w:color="auto" w:fill="auto"/>
            <w:tcMar>
              <w:top w:w="6" w:type="dxa"/>
              <w:bottom w:w="6" w:type="dxa"/>
            </w:tcMar>
            <w:vAlign w:val="center"/>
          </w:tcPr>
          <w:p w14:paraId="638B354C" w14:textId="1FE3A2D0" w:rsidR="00615CFA" w:rsidRPr="00B57321" w:rsidRDefault="00615CFA" w:rsidP="00615CFA">
            <w:pPr>
              <w:pStyle w:val="affff6"/>
              <w:spacing w:line="240" w:lineRule="auto"/>
              <w:ind w:left="0" w:firstLine="0"/>
              <w:jc w:val="center"/>
            </w:pPr>
            <w:r w:rsidRPr="00B57321">
              <w:t>2900</w:t>
            </w:r>
          </w:p>
        </w:tc>
        <w:tc>
          <w:tcPr>
            <w:tcW w:w="326" w:type="pct"/>
            <w:shd w:val="clear" w:color="auto" w:fill="auto"/>
            <w:tcMar>
              <w:top w:w="6" w:type="dxa"/>
              <w:bottom w:w="6" w:type="dxa"/>
            </w:tcMar>
            <w:vAlign w:val="center"/>
          </w:tcPr>
          <w:p w14:paraId="6E8895F9" w14:textId="1D2C592D" w:rsidR="00615CFA" w:rsidRPr="00B57321" w:rsidRDefault="00615CFA" w:rsidP="00615CFA">
            <w:pPr>
              <w:pStyle w:val="affff6"/>
              <w:spacing w:line="240" w:lineRule="auto"/>
              <w:ind w:left="0" w:firstLine="0"/>
              <w:jc w:val="center"/>
            </w:pPr>
            <w:r w:rsidRPr="00B57321">
              <w:t>2</w:t>
            </w:r>
          </w:p>
        </w:tc>
        <w:tc>
          <w:tcPr>
            <w:tcW w:w="401" w:type="pct"/>
            <w:shd w:val="clear" w:color="auto" w:fill="auto"/>
            <w:tcMar>
              <w:top w:w="6" w:type="dxa"/>
              <w:bottom w:w="6" w:type="dxa"/>
            </w:tcMar>
            <w:vAlign w:val="center"/>
          </w:tcPr>
          <w:p w14:paraId="08EE6AD8" w14:textId="70831A4F"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3D859DD6" w14:textId="709549A6" w:rsidR="00615CFA" w:rsidRPr="00B57321" w:rsidRDefault="00615CFA" w:rsidP="00615CFA">
            <w:pPr>
              <w:pStyle w:val="affff6"/>
              <w:spacing w:line="240" w:lineRule="auto"/>
              <w:ind w:left="0" w:firstLine="0"/>
              <w:jc w:val="center"/>
            </w:pPr>
            <w:r>
              <w:t>-</w:t>
            </w:r>
          </w:p>
        </w:tc>
      </w:tr>
      <w:tr w:rsidR="00615CFA" w:rsidRPr="00F115AF" w14:paraId="2107F935" w14:textId="77777777" w:rsidTr="001F3E85">
        <w:trPr>
          <w:trHeight w:val="71"/>
        </w:trPr>
        <w:tc>
          <w:tcPr>
            <w:tcW w:w="943" w:type="pct"/>
            <w:shd w:val="clear" w:color="auto" w:fill="auto"/>
            <w:tcMar>
              <w:top w:w="6" w:type="dxa"/>
              <w:bottom w:w="6" w:type="dxa"/>
            </w:tcMar>
            <w:vAlign w:val="center"/>
          </w:tcPr>
          <w:p w14:paraId="39CBF973" w14:textId="2E608477" w:rsidR="00615CFA" w:rsidRPr="00B57321" w:rsidRDefault="00615CFA" w:rsidP="00615CFA">
            <w:pPr>
              <w:pStyle w:val="affff6"/>
              <w:spacing w:line="240" w:lineRule="auto"/>
              <w:ind w:left="0" w:firstLine="0"/>
              <w:jc w:val="center"/>
            </w:pPr>
            <w:r w:rsidRPr="00B57321">
              <w:t>Воздуходувная насосная станция</w:t>
            </w:r>
          </w:p>
        </w:tc>
        <w:tc>
          <w:tcPr>
            <w:tcW w:w="665" w:type="pct"/>
            <w:shd w:val="clear" w:color="auto" w:fill="auto"/>
            <w:tcMar>
              <w:top w:w="6" w:type="dxa"/>
              <w:bottom w:w="6" w:type="dxa"/>
            </w:tcMar>
            <w:vAlign w:val="center"/>
          </w:tcPr>
          <w:p w14:paraId="612D8A17" w14:textId="7D2AD485" w:rsidR="00615CFA" w:rsidRPr="00B57321" w:rsidRDefault="00615CFA" w:rsidP="00615CFA">
            <w:pPr>
              <w:pStyle w:val="affff6"/>
              <w:spacing w:line="240" w:lineRule="auto"/>
              <w:ind w:left="0" w:firstLine="0"/>
              <w:jc w:val="center"/>
            </w:pPr>
            <w:r w:rsidRPr="00B57321">
              <w:t>ТВ-50-1,6</w:t>
            </w:r>
          </w:p>
        </w:tc>
        <w:tc>
          <w:tcPr>
            <w:tcW w:w="518" w:type="pct"/>
            <w:shd w:val="clear" w:color="auto" w:fill="auto"/>
            <w:tcMar>
              <w:top w:w="6" w:type="dxa"/>
              <w:bottom w:w="6" w:type="dxa"/>
            </w:tcMar>
            <w:vAlign w:val="center"/>
          </w:tcPr>
          <w:p w14:paraId="2B1781FA" w14:textId="6F27EFE5" w:rsidR="00615CFA" w:rsidRPr="00B57321" w:rsidRDefault="00615CFA" w:rsidP="00615CFA">
            <w:pPr>
              <w:pStyle w:val="affff6"/>
              <w:spacing w:line="240" w:lineRule="auto"/>
              <w:ind w:left="0" w:firstLine="0"/>
              <w:jc w:val="center"/>
            </w:pPr>
            <w:r w:rsidRPr="00B57321">
              <w:t>3000м3/час</w:t>
            </w:r>
          </w:p>
        </w:tc>
        <w:tc>
          <w:tcPr>
            <w:tcW w:w="447" w:type="pct"/>
            <w:shd w:val="clear" w:color="auto" w:fill="auto"/>
            <w:tcMar>
              <w:top w:w="6" w:type="dxa"/>
              <w:bottom w:w="6" w:type="dxa"/>
            </w:tcMar>
            <w:vAlign w:val="center"/>
          </w:tcPr>
          <w:p w14:paraId="3FE223B2" w14:textId="6A2B2597" w:rsidR="00615CFA" w:rsidRPr="00B57321" w:rsidRDefault="00615CFA" w:rsidP="00615CFA">
            <w:pPr>
              <w:pStyle w:val="affff6"/>
              <w:spacing w:line="240" w:lineRule="auto"/>
              <w:ind w:left="0" w:firstLine="0"/>
              <w:jc w:val="center"/>
            </w:pPr>
            <w:proofErr w:type="gramStart"/>
            <w:r w:rsidRPr="00B57321">
              <w:t>Р</w:t>
            </w:r>
            <w:proofErr w:type="gramEnd"/>
            <w:r w:rsidRPr="00B57321">
              <w:t xml:space="preserve"> -1,6кг/см2</w:t>
            </w:r>
          </w:p>
        </w:tc>
        <w:tc>
          <w:tcPr>
            <w:tcW w:w="579" w:type="pct"/>
            <w:shd w:val="clear" w:color="auto" w:fill="auto"/>
            <w:tcMar>
              <w:top w:w="6" w:type="dxa"/>
              <w:bottom w:w="6" w:type="dxa"/>
            </w:tcMar>
            <w:vAlign w:val="center"/>
          </w:tcPr>
          <w:p w14:paraId="61802F44" w14:textId="144E065F" w:rsidR="00615CFA" w:rsidRPr="00B57321" w:rsidRDefault="00615CFA" w:rsidP="00615CFA">
            <w:pPr>
              <w:pStyle w:val="affff6"/>
              <w:spacing w:line="240" w:lineRule="auto"/>
              <w:ind w:left="0" w:firstLine="0"/>
              <w:jc w:val="center"/>
            </w:pPr>
            <w:r w:rsidRPr="00B57321">
              <w:t>100</w:t>
            </w:r>
          </w:p>
        </w:tc>
        <w:tc>
          <w:tcPr>
            <w:tcW w:w="519" w:type="pct"/>
            <w:shd w:val="clear" w:color="auto" w:fill="auto"/>
            <w:tcMar>
              <w:top w:w="6" w:type="dxa"/>
              <w:bottom w:w="6" w:type="dxa"/>
            </w:tcMar>
            <w:vAlign w:val="center"/>
          </w:tcPr>
          <w:p w14:paraId="0DA2281C" w14:textId="7AE9C77F" w:rsidR="00615CFA" w:rsidRPr="00B57321" w:rsidRDefault="00615CFA" w:rsidP="00615CFA">
            <w:pPr>
              <w:pStyle w:val="affff6"/>
              <w:spacing w:line="240" w:lineRule="auto"/>
              <w:ind w:left="0" w:firstLine="0"/>
              <w:jc w:val="center"/>
            </w:pPr>
            <w:r w:rsidRPr="00B57321">
              <w:t>2950</w:t>
            </w:r>
          </w:p>
        </w:tc>
        <w:tc>
          <w:tcPr>
            <w:tcW w:w="326" w:type="pct"/>
            <w:shd w:val="clear" w:color="auto" w:fill="auto"/>
            <w:tcMar>
              <w:top w:w="6" w:type="dxa"/>
              <w:bottom w:w="6" w:type="dxa"/>
            </w:tcMar>
            <w:vAlign w:val="center"/>
          </w:tcPr>
          <w:p w14:paraId="20E97CEF" w14:textId="7BBE46B4" w:rsidR="00615CFA" w:rsidRPr="00B57321" w:rsidRDefault="00615CFA" w:rsidP="00615CFA">
            <w:pPr>
              <w:pStyle w:val="affff6"/>
              <w:spacing w:line="240" w:lineRule="auto"/>
              <w:ind w:left="0" w:firstLine="0"/>
              <w:jc w:val="center"/>
            </w:pPr>
            <w:r w:rsidRPr="00B57321">
              <w:t>3</w:t>
            </w:r>
          </w:p>
        </w:tc>
        <w:tc>
          <w:tcPr>
            <w:tcW w:w="401" w:type="pct"/>
            <w:shd w:val="clear" w:color="auto" w:fill="auto"/>
            <w:tcMar>
              <w:top w:w="6" w:type="dxa"/>
              <w:bottom w:w="6" w:type="dxa"/>
            </w:tcMar>
            <w:vAlign w:val="center"/>
          </w:tcPr>
          <w:p w14:paraId="386AB098" w14:textId="2A375660"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700593E7" w14:textId="27F95819" w:rsidR="00615CFA" w:rsidRPr="00B57321" w:rsidRDefault="00615CFA" w:rsidP="00615CFA">
            <w:pPr>
              <w:pStyle w:val="affff6"/>
              <w:spacing w:line="240" w:lineRule="auto"/>
              <w:ind w:left="0" w:firstLine="0"/>
              <w:jc w:val="center"/>
            </w:pPr>
            <w:r>
              <w:t>-</w:t>
            </w:r>
          </w:p>
        </w:tc>
      </w:tr>
      <w:tr w:rsidR="00615CFA" w:rsidRPr="00F115AF" w14:paraId="604D8993" w14:textId="77777777" w:rsidTr="00623CE4">
        <w:trPr>
          <w:trHeight w:val="71"/>
        </w:trPr>
        <w:tc>
          <w:tcPr>
            <w:tcW w:w="943" w:type="pct"/>
            <w:shd w:val="clear" w:color="auto" w:fill="auto"/>
            <w:tcMar>
              <w:top w:w="6" w:type="dxa"/>
              <w:bottom w:w="6" w:type="dxa"/>
            </w:tcMar>
            <w:vAlign w:val="center"/>
          </w:tcPr>
          <w:p w14:paraId="49F03C7F" w14:textId="279FEBA6" w:rsidR="00615CFA" w:rsidRPr="00B57321" w:rsidRDefault="00615CFA" w:rsidP="00615CFA">
            <w:pPr>
              <w:pStyle w:val="affff6"/>
              <w:spacing w:line="240" w:lineRule="auto"/>
              <w:ind w:left="0" w:firstLine="0"/>
              <w:jc w:val="center"/>
            </w:pPr>
          </w:p>
        </w:tc>
        <w:tc>
          <w:tcPr>
            <w:tcW w:w="665" w:type="pct"/>
            <w:tcMar>
              <w:top w:w="6" w:type="dxa"/>
              <w:bottom w:w="6" w:type="dxa"/>
            </w:tcMar>
            <w:vAlign w:val="center"/>
          </w:tcPr>
          <w:p w14:paraId="204DB09A" w14:textId="4DAB6E43" w:rsidR="00615CFA" w:rsidRPr="00B57321" w:rsidRDefault="00615CFA" w:rsidP="00615CFA">
            <w:pPr>
              <w:pStyle w:val="affff6"/>
              <w:spacing w:line="240" w:lineRule="auto"/>
              <w:ind w:left="0" w:firstLine="0"/>
              <w:jc w:val="center"/>
            </w:pPr>
            <w:proofErr w:type="gramStart"/>
            <w:r w:rsidRPr="00B57321">
              <w:t>СМ</w:t>
            </w:r>
            <w:proofErr w:type="gramEnd"/>
            <w:r w:rsidRPr="00B57321">
              <w:t xml:space="preserve"> 100-65-200-2</w:t>
            </w:r>
          </w:p>
        </w:tc>
        <w:tc>
          <w:tcPr>
            <w:tcW w:w="518" w:type="pct"/>
            <w:tcMar>
              <w:top w:w="6" w:type="dxa"/>
              <w:bottom w:w="6" w:type="dxa"/>
            </w:tcMar>
            <w:vAlign w:val="center"/>
          </w:tcPr>
          <w:p w14:paraId="5F7CBCF7" w14:textId="44B1D861" w:rsidR="00615CFA" w:rsidRPr="00B57321" w:rsidRDefault="00615CFA" w:rsidP="00615CFA">
            <w:pPr>
              <w:pStyle w:val="affff6"/>
              <w:spacing w:line="240" w:lineRule="auto"/>
              <w:ind w:left="0" w:firstLine="0"/>
              <w:jc w:val="center"/>
            </w:pPr>
            <w:r w:rsidRPr="00B57321">
              <w:t>100м3/час</w:t>
            </w:r>
          </w:p>
        </w:tc>
        <w:tc>
          <w:tcPr>
            <w:tcW w:w="447" w:type="pct"/>
            <w:tcMar>
              <w:top w:w="6" w:type="dxa"/>
              <w:bottom w:w="6" w:type="dxa"/>
            </w:tcMar>
            <w:vAlign w:val="center"/>
          </w:tcPr>
          <w:p w14:paraId="4F6A3256" w14:textId="75C6EB7C" w:rsidR="00615CFA" w:rsidRPr="00B57321" w:rsidRDefault="00615CFA" w:rsidP="00615CFA">
            <w:pPr>
              <w:pStyle w:val="affff6"/>
              <w:spacing w:line="240" w:lineRule="auto"/>
              <w:ind w:left="0" w:firstLine="0"/>
              <w:jc w:val="center"/>
            </w:pPr>
            <w:r w:rsidRPr="00B57321">
              <w:t xml:space="preserve">31м </w:t>
            </w:r>
            <w:proofErr w:type="spellStart"/>
            <w:r w:rsidRPr="00B57321">
              <w:t>в.ст</w:t>
            </w:r>
            <w:proofErr w:type="spellEnd"/>
            <w:r w:rsidRPr="00B57321">
              <w:t>.</w:t>
            </w:r>
          </w:p>
        </w:tc>
        <w:tc>
          <w:tcPr>
            <w:tcW w:w="579" w:type="pct"/>
            <w:shd w:val="clear" w:color="auto" w:fill="auto"/>
            <w:tcMar>
              <w:top w:w="6" w:type="dxa"/>
              <w:bottom w:w="6" w:type="dxa"/>
            </w:tcMar>
            <w:vAlign w:val="center"/>
          </w:tcPr>
          <w:p w14:paraId="3819E895" w14:textId="6B44E39D" w:rsidR="00615CFA" w:rsidRPr="00B57321" w:rsidRDefault="00615CFA" w:rsidP="00615CFA">
            <w:pPr>
              <w:pStyle w:val="affff6"/>
              <w:spacing w:line="240" w:lineRule="auto"/>
              <w:ind w:left="0" w:firstLine="0"/>
              <w:jc w:val="center"/>
            </w:pPr>
            <w:r w:rsidRPr="00B57321">
              <w:t>37</w:t>
            </w:r>
          </w:p>
        </w:tc>
        <w:tc>
          <w:tcPr>
            <w:tcW w:w="519" w:type="pct"/>
            <w:shd w:val="clear" w:color="auto" w:fill="auto"/>
            <w:tcMar>
              <w:top w:w="6" w:type="dxa"/>
              <w:bottom w:w="6" w:type="dxa"/>
            </w:tcMar>
            <w:vAlign w:val="center"/>
          </w:tcPr>
          <w:p w14:paraId="54FC5FB7" w14:textId="75974D58" w:rsidR="00615CFA" w:rsidRPr="00B57321" w:rsidRDefault="00615CFA" w:rsidP="00615CFA">
            <w:pPr>
              <w:pStyle w:val="affff6"/>
              <w:spacing w:line="240" w:lineRule="auto"/>
              <w:ind w:left="0" w:firstLine="0"/>
              <w:jc w:val="center"/>
            </w:pPr>
            <w:r w:rsidRPr="00B57321">
              <w:t>2940</w:t>
            </w:r>
          </w:p>
        </w:tc>
        <w:tc>
          <w:tcPr>
            <w:tcW w:w="326" w:type="pct"/>
            <w:shd w:val="clear" w:color="auto" w:fill="auto"/>
            <w:tcMar>
              <w:top w:w="6" w:type="dxa"/>
              <w:bottom w:w="6" w:type="dxa"/>
            </w:tcMar>
            <w:vAlign w:val="center"/>
          </w:tcPr>
          <w:p w14:paraId="70F0C32C" w14:textId="51FE9F57" w:rsidR="00615CFA" w:rsidRPr="00B57321" w:rsidRDefault="00615CFA" w:rsidP="00615CFA">
            <w:pPr>
              <w:pStyle w:val="affff6"/>
              <w:spacing w:line="240" w:lineRule="auto"/>
              <w:ind w:left="0" w:firstLine="0"/>
              <w:jc w:val="center"/>
            </w:pPr>
            <w:r w:rsidRPr="00B57321">
              <w:t>3</w:t>
            </w:r>
          </w:p>
        </w:tc>
        <w:tc>
          <w:tcPr>
            <w:tcW w:w="401" w:type="pct"/>
            <w:shd w:val="clear" w:color="auto" w:fill="auto"/>
            <w:tcMar>
              <w:top w:w="6" w:type="dxa"/>
              <w:bottom w:w="6" w:type="dxa"/>
            </w:tcMar>
            <w:vAlign w:val="center"/>
          </w:tcPr>
          <w:p w14:paraId="5F7C6B10" w14:textId="23B58BE7"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43243D39" w14:textId="06C4E813" w:rsidR="00615CFA" w:rsidRPr="00B57321" w:rsidRDefault="00615CFA" w:rsidP="00615CFA">
            <w:pPr>
              <w:pStyle w:val="affff6"/>
              <w:spacing w:line="240" w:lineRule="auto"/>
              <w:ind w:left="0" w:firstLine="0"/>
              <w:jc w:val="center"/>
            </w:pPr>
            <w:r>
              <w:t>-</w:t>
            </w:r>
          </w:p>
        </w:tc>
      </w:tr>
      <w:tr w:rsidR="00615CFA" w:rsidRPr="00B57321" w14:paraId="40FA2605" w14:textId="77777777" w:rsidTr="00623CE4">
        <w:trPr>
          <w:trHeight w:val="71"/>
        </w:trPr>
        <w:tc>
          <w:tcPr>
            <w:tcW w:w="943" w:type="pct"/>
            <w:shd w:val="clear" w:color="auto" w:fill="auto"/>
            <w:tcMar>
              <w:top w:w="6" w:type="dxa"/>
              <w:bottom w:w="6" w:type="dxa"/>
            </w:tcMar>
            <w:vAlign w:val="center"/>
          </w:tcPr>
          <w:p w14:paraId="6B222140" w14:textId="77777777" w:rsidR="00615CFA" w:rsidRPr="00B57321" w:rsidRDefault="00615CFA" w:rsidP="00615CFA">
            <w:pPr>
              <w:pStyle w:val="affff6"/>
              <w:spacing w:line="240" w:lineRule="auto"/>
              <w:ind w:left="0" w:firstLine="0"/>
              <w:jc w:val="center"/>
            </w:pPr>
          </w:p>
        </w:tc>
        <w:tc>
          <w:tcPr>
            <w:tcW w:w="665" w:type="pct"/>
            <w:tcMar>
              <w:top w:w="6" w:type="dxa"/>
              <w:bottom w:w="6" w:type="dxa"/>
            </w:tcMar>
            <w:vAlign w:val="center"/>
          </w:tcPr>
          <w:p w14:paraId="176297D4" w14:textId="3033BD99" w:rsidR="00615CFA" w:rsidRPr="00B57321" w:rsidRDefault="00615CFA" w:rsidP="00615CFA">
            <w:pPr>
              <w:pStyle w:val="affff6"/>
              <w:spacing w:line="240" w:lineRule="auto"/>
              <w:ind w:left="0" w:firstLine="0"/>
              <w:jc w:val="center"/>
            </w:pPr>
            <w:proofErr w:type="gramStart"/>
            <w:r w:rsidRPr="00B57321">
              <w:t>СМ</w:t>
            </w:r>
            <w:proofErr w:type="gramEnd"/>
            <w:r w:rsidRPr="00B57321">
              <w:t xml:space="preserve"> 100-65-200-2</w:t>
            </w:r>
          </w:p>
        </w:tc>
        <w:tc>
          <w:tcPr>
            <w:tcW w:w="518" w:type="pct"/>
            <w:tcMar>
              <w:top w:w="6" w:type="dxa"/>
              <w:bottom w:w="6" w:type="dxa"/>
            </w:tcMar>
            <w:vAlign w:val="center"/>
          </w:tcPr>
          <w:p w14:paraId="3C6751FE" w14:textId="5BC32D78" w:rsidR="00615CFA" w:rsidRPr="00B57321" w:rsidRDefault="00615CFA" w:rsidP="00615CFA">
            <w:pPr>
              <w:pStyle w:val="affff6"/>
              <w:spacing w:line="240" w:lineRule="auto"/>
              <w:ind w:left="0" w:firstLine="0"/>
              <w:jc w:val="center"/>
            </w:pPr>
            <w:r w:rsidRPr="00B57321">
              <w:t>100м3/час</w:t>
            </w:r>
          </w:p>
        </w:tc>
        <w:tc>
          <w:tcPr>
            <w:tcW w:w="447" w:type="pct"/>
            <w:tcMar>
              <w:top w:w="6" w:type="dxa"/>
              <w:bottom w:w="6" w:type="dxa"/>
            </w:tcMar>
            <w:vAlign w:val="center"/>
          </w:tcPr>
          <w:p w14:paraId="62C15D08" w14:textId="5270C95F" w:rsidR="00615CFA" w:rsidRPr="00B57321" w:rsidRDefault="00615CFA" w:rsidP="00615CFA">
            <w:pPr>
              <w:pStyle w:val="affff6"/>
              <w:spacing w:line="240" w:lineRule="auto"/>
              <w:ind w:left="0" w:firstLine="0"/>
              <w:jc w:val="center"/>
            </w:pPr>
            <w:r w:rsidRPr="00B57321">
              <w:t xml:space="preserve">50м </w:t>
            </w:r>
            <w:proofErr w:type="spellStart"/>
            <w:r w:rsidRPr="00B57321">
              <w:t>в.ст</w:t>
            </w:r>
            <w:proofErr w:type="spellEnd"/>
            <w:r w:rsidRPr="00B57321">
              <w:t>.</w:t>
            </w:r>
          </w:p>
        </w:tc>
        <w:tc>
          <w:tcPr>
            <w:tcW w:w="579" w:type="pct"/>
            <w:shd w:val="clear" w:color="auto" w:fill="auto"/>
            <w:tcMar>
              <w:top w:w="6" w:type="dxa"/>
              <w:bottom w:w="6" w:type="dxa"/>
            </w:tcMar>
            <w:vAlign w:val="center"/>
          </w:tcPr>
          <w:p w14:paraId="2F1ADAFE" w14:textId="244B5A7C" w:rsidR="00615CFA" w:rsidRPr="00B57321" w:rsidRDefault="00615CFA" w:rsidP="00615CFA">
            <w:pPr>
              <w:pStyle w:val="affff6"/>
              <w:spacing w:line="240" w:lineRule="auto"/>
              <w:ind w:left="0" w:firstLine="0"/>
              <w:jc w:val="center"/>
            </w:pPr>
            <w:r w:rsidRPr="00B57321">
              <w:t>45</w:t>
            </w:r>
          </w:p>
        </w:tc>
        <w:tc>
          <w:tcPr>
            <w:tcW w:w="519" w:type="pct"/>
            <w:shd w:val="clear" w:color="auto" w:fill="auto"/>
            <w:tcMar>
              <w:top w:w="6" w:type="dxa"/>
              <w:bottom w:w="6" w:type="dxa"/>
            </w:tcMar>
            <w:vAlign w:val="center"/>
          </w:tcPr>
          <w:p w14:paraId="34500902" w14:textId="79DB04C9" w:rsidR="00615CFA" w:rsidRPr="00B57321" w:rsidRDefault="00615CFA" w:rsidP="00615CFA">
            <w:pPr>
              <w:pStyle w:val="affff6"/>
              <w:spacing w:line="240" w:lineRule="auto"/>
              <w:ind w:left="0" w:firstLine="0"/>
              <w:jc w:val="center"/>
            </w:pPr>
            <w:r w:rsidRPr="00B57321">
              <w:t>2900</w:t>
            </w:r>
          </w:p>
        </w:tc>
        <w:tc>
          <w:tcPr>
            <w:tcW w:w="326" w:type="pct"/>
            <w:shd w:val="clear" w:color="auto" w:fill="auto"/>
            <w:tcMar>
              <w:top w:w="6" w:type="dxa"/>
              <w:bottom w:w="6" w:type="dxa"/>
            </w:tcMar>
            <w:vAlign w:val="center"/>
          </w:tcPr>
          <w:p w14:paraId="7D76572F" w14:textId="625386A2" w:rsidR="00615CFA" w:rsidRPr="00B57321" w:rsidRDefault="00615CFA" w:rsidP="00615CFA">
            <w:pPr>
              <w:pStyle w:val="affff6"/>
              <w:spacing w:line="240" w:lineRule="auto"/>
              <w:ind w:left="0" w:firstLine="0"/>
              <w:jc w:val="center"/>
            </w:pPr>
            <w:r w:rsidRPr="00B57321">
              <w:t>2</w:t>
            </w:r>
          </w:p>
        </w:tc>
        <w:tc>
          <w:tcPr>
            <w:tcW w:w="401" w:type="pct"/>
            <w:shd w:val="clear" w:color="auto" w:fill="auto"/>
            <w:tcMar>
              <w:top w:w="6" w:type="dxa"/>
              <w:bottom w:w="6" w:type="dxa"/>
            </w:tcMar>
            <w:vAlign w:val="center"/>
          </w:tcPr>
          <w:p w14:paraId="3FFB8E86" w14:textId="4B07DB7F"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30978C9D" w14:textId="077C72A1" w:rsidR="00615CFA" w:rsidRPr="00B57321" w:rsidRDefault="00615CFA" w:rsidP="00615CFA">
            <w:pPr>
              <w:pStyle w:val="affff6"/>
              <w:spacing w:line="240" w:lineRule="auto"/>
              <w:ind w:left="0" w:firstLine="0"/>
              <w:jc w:val="center"/>
            </w:pPr>
            <w:r>
              <w:t>-</w:t>
            </w:r>
          </w:p>
        </w:tc>
      </w:tr>
      <w:tr w:rsidR="00615CFA" w:rsidRPr="00B57321" w14:paraId="67200323" w14:textId="77777777" w:rsidTr="00623CE4">
        <w:trPr>
          <w:trHeight w:val="71"/>
        </w:trPr>
        <w:tc>
          <w:tcPr>
            <w:tcW w:w="943" w:type="pct"/>
            <w:shd w:val="clear" w:color="auto" w:fill="auto"/>
            <w:tcMar>
              <w:top w:w="6" w:type="dxa"/>
              <w:bottom w:w="6" w:type="dxa"/>
            </w:tcMar>
            <w:vAlign w:val="center"/>
          </w:tcPr>
          <w:p w14:paraId="5791767D" w14:textId="77777777" w:rsidR="00615CFA" w:rsidRPr="00B57321" w:rsidRDefault="00615CFA" w:rsidP="00615CFA">
            <w:pPr>
              <w:pStyle w:val="affff6"/>
              <w:spacing w:line="240" w:lineRule="auto"/>
              <w:ind w:left="0" w:firstLine="0"/>
              <w:jc w:val="center"/>
            </w:pPr>
          </w:p>
        </w:tc>
        <w:tc>
          <w:tcPr>
            <w:tcW w:w="665" w:type="pct"/>
            <w:tcMar>
              <w:top w:w="6" w:type="dxa"/>
              <w:bottom w:w="6" w:type="dxa"/>
            </w:tcMar>
            <w:vAlign w:val="center"/>
          </w:tcPr>
          <w:p w14:paraId="027B901A" w14:textId="3960D92E" w:rsidR="00615CFA" w:rsidRPr="00B57321" w:rsidRDefault="00615CFA" w:rsidP="00615CFA">
            <w:pPr>
              <w:pStyle w:val="affff6"/>
              <w:spacing w:line="240" w:lineRule="auto"/>
              <w:ind w:left="0" w:firstLine="0"/>
              <w:jc w:val="center"/>
            </w:pPr>
            <w:r w:rsidRPr="00B57321">
              <w:t>НЦС-3</w:t>
            </w:r>
          </w:p>
        </w:tc>
        <w:tc>
          <w:tcPr>
            <w:tcW w:w="518" w:type="pct"/>
            <w:tcMar>
              <w:top w:w="6" w:type="dxa"/>
              <w:bottom w:w="6" w:type="dxa"/>
            </w:tcMar>
            <w:vAlign w:val="center"/>
          </w:tcPr>
          <w:p w14:paraId="5953DE21" w14:textId="53789BDE" w:rsidR="00615CFA" w:rsidRPr="00B57321" w:rsidRDefault="00615CFA" w:rsidP="00615CFA">
            <w:pPr>
              <w:pStyle w:val="affff6"/>
              <w:spacing w:line="240" w:lineRule="auto"/>
              <w:ind w:left="0" w:firstLine="0"/>
              <w:jc w:val="center"/>
            </w:pPr>
            <w:r w:rsidRPr="00B57321">
              <w:t>36 м3/час</w:t>
            </w:r>
          </w:p>
        </w:tc>
        <w:tc>
          <w:tcPr>
            <w:tcW w:w="447" w:type="pct"/>
            <w:tcMar>
              <w:top w:w="6" w:type="dxa"/>
              <w:bottom w:w="6" w:type="dxa"/>
            </w:tcMar>
            <w:vAlign w:val="center"/>
          </w:tcPr>
          <w:p w14:paraId="017D8A09" w14:textId="55006B8A" w:rsidR="00615CFA" w:rsidRPr="00B57321" w:rsidRDefault="00615CFA" w:rsidP="00615CFA">
            <w:pPr>
              <w:pStyle w:val="affff6"/>
              <w:spacing w:line="240" w:lineRule="auto"/>
              <w:ind w:left="0" w:firstLine="0"/>
              <w:jc w:val="center"/>
            </w:pPr>
            <w:r w:rsidRPr="00B57321">
              <w:t xml:space="preserve">16м </w:t>
            </w:r>
            <w:proofErr w:type="spellStart"/>
            <w:r w:rsidRPr="00B57321">
              <w:t>в.ст</w:t>
            </w:r>
            <w:proofErr w:type="spellEnd"/>
            <w:r w:rsidRPr="00B57321">
              <w:t>.</w:t>
            </w:r>
          </w:p>
        </w:tc>
        <w:tc>
          <w:tcPr>
            <w:tcW w:w="579" w:type="pct"/>
            <w:shd w:val="clear" w:color="auto" w:fill="auto"/>
            <w:tcMar>
              <w:top w:w="6" w:type="dxa"/>
              <w:bottom w:w="6" w:type="dxa"/>
            </w:tcMar>
            <w:vAlign w:val="center"/>
          </w:tcPr>
          <w:p w14:paraId="482530EB" w14:textId="0C2A6973" w:rsidR="00615CFA" w:rsidRPr="00B57321" w:rsidRDefault="00615CFA" w:rsidP="00615CFA">
            <w:pPr>
              <w:pStyle w:val="affff6"/>
              <w:spacing w:line="240" w:lineRule="auto"/>
              <w:ind w:left="0" w:firstLine="0"/>
              <w:jc w:val="center"/>
            </w:pPr>
            <w:r w:rsidRPr="00B57321">
              <w:t>4</w:t>
            </w:r>
          </w:p>
        </w:tc>
        <w:tc>
          <w:tcPr>
            <w:tcW w:w="519" w:type="pct"/>
            <w:shd w:val="clear" w:color="auto" w:fill="auto"/>
            <w:tcMar>
              <w:top w:w="6" w:type="dxa"/>
              <w:bottom w:w="6" w:type="dxa"/>
            </w:tcMar>
            <w:vAlign w:val="center"/>
          </w:tcPr>
          <w:p w14:paraId="55D2834F" w14:textId="521C0BDC" w:rsidR="00615CFA" w:rsidRPr="00B57321" w:rsidRDefault="00615CFA" w:rsidP="00615CFA">
            <w:pPr>
              <w:pStyle w:val="affff6"/>
              <w:spacing w:line="240" w:lineRule="auto"/>
              <w:ind w:left="0" w:firstLine="0"/>
              <w:jc w:val="center"/>
            </w:pPr>
            <w:r w:rsidRPr="00B57321">
              <w:t>2280</w:t>
            </w:r>
          </w:p>
        </w:tc>
        <w:tc>
          <w:tcPr>
            <w:tcW w:w="326" w:type="pct"/>
            <w:shd w:val="clear" w:color="auto" w:fill="auto"/>
            <w:tcMar>
              <w:top w:w="6" w:type="dxa"/>
              <w:bottom w:w="6" w:type="dxa"/>
            </w:tcMar>
            <w:vAlign w:val="center"/>
          </w:tcPr>
          <w:p w14:paraId="08044E23" w14:textId="18FFE1C6" w:rsidR="00615CFA" w:rsidRPr="00B57321" w:rsidRDefault="00615CFA" w:rsidP="00615CFA">
            <w:pPr>
              <w:pStyle w:val="affff6"/>
              <w:spacing w:line="240" w:lineRule="auto"/>
              <w:ind w:left="0" w:firstLine="0"/>
              <w:jc w:val="center"/>
            </w:pPr>
            <w:r w:rsidRPr="00B57321">
              <w:t>1</w:t>
            </w:r>
          </w:p>
        </w:tc>
        <w:tc>
          <w:tcPr>
            <w:tcW w:w="401" w:type="pct"/>
            <w:shd w:val="clear" w:color="auto" w:fill="auto"/>
            <w:tcMar>
              <w:top w:w="6" w:type="dxa"/>
              <w:bottom w:w="6" w:type="dxa"/>
            </w:tcMar>
            <w:vAlign w:val="center"/>
          </w:tcPr>
          <w:p w14:paraId="28363F6D" w14:textId="4C4635A6"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442C009B" w14:textId="3C84ECC2" w:rsidR="00615CFA" w:rsidRPr="00B57321" w:rsidRDefault="00615CFA" w:rsidP="00615CFA">
            <w:pPr>
              <w:pStyle w:val="affff6"/>
              <w:spacing w:line="240" w:lineRule="auto"/>
              <w:ind w:left="0" w:firstLine="0"/>
              <w:jc w:val="center"/>
            </w:pPr>
            <w:r>
              <w:t>-</w:t>
            </w:r>
          </w:p>
        </w:tc>
      </w:tr>
      <w:tr w:rsidR="00DE13C9" w:rsidRPr="00CF3FA3" w14:paraId="7CB538C7" w14:textId="77777777" w:rsidTr="00DE13C9">
        <w:trPr>
          <w:trHeight w:val="71"/>
        </w:trPr>
        <w:tc>
          <w:tcPr>
            <w:tcW w:w="5000" w:type="pct"/>
            <w:gridSpan w:val="9"/>
            <w:shd w:val="clear" w:color="auto" w:fill="auto"/>
            <w:tcMar>
              <w:top w:w="6" w:type="dxa"/>
              <w:bottom w:w="6" w:type="dxa"/>
            </w:tcMar>
            <w:vAlign w:val="center"/>
          </w:tcPr>
          <w:p w14:paraId="06A17FEC" w14:textId="5C3BF9EC" w:rsidR="00DE13C9" w:rsidRPr="00CF3FA3" w:rsidRDefault="00CF3FA3" w:rsidP="00CF3FA3">
            <w:pPr>
              <w:pStyle w:val="affff6"/>
              <w:keepNext/>
              <w:spacing w:line="240" w:lineRule="auto"/>
              <w:ind w:left="0" w:firstLine="0"/>
              <w:jc w:val="center"/>
              <w:rPr>
                <w:b/>
              </w:rPr>
            </w:pPr>
            <w:r w:rsidRPr="00CF3FA3">
              <w:rPr>
                <w:b/>
              </w:rPr>
              <w:t>МУП «Услуга»</w:t>
            </w:r>
          </w:p>
        </w:tc>
      </w:tr>
      <w:tr w:rsidR="00623CE4" w:rsidRPr="00581991" w14:paraId="0D30F208" w14:textId="77777777" w:rsidTr="00623CE4">
        <w:trPr>
          <w:trHeight w:val="71"/>
        </w:trPr>
        <w:tc>
          <w:tcPr>
            <w:tcW w:w="943" w:type="pct"/>
            <w:shd w:val="clear" w:color="auto" w:fill="auto"/>
            <w:tcMar>
              <w:top w:w="6" w:type="dxa"/>
              <w:bottom w:w="6" w:type="dxa"/>
            </w:tcMar>
            <w:vAlign w:val="center"/>
          </w:tcPr>
          <w:p w14:paraId="4F502566" w14:textId="4726BE9F" w:rsidR="00623CE4" w:rsidRPr="00F115AF" w:rsidRDefault="00DE13C9" w:rsidP="00581991">
            <w:pPr>
              <w:pStyle w:val="affff6"/>
              <w:spacing w:line="240" w:lineRule="auto"/>
              <w:ind w:left="0" w:firstLine="0"/>
              <w:jc w:val="center"/>
            </w:pPr>
            <w:r w:rsidRPr="00581991">
              <w:t>КНС</w:t>
            </w:r>
          </w:p>
        </w:tc>
        <w:tc>
          <w:tcPr>
            <w:tcW w:w="665" w:type="pct"/>
            <w:tcMar>
              <w:top w:w="6" w:type="dxa"/>
              <w:bottom w:w="6" w:type="dxa"/>
            </w:tcMar>
            <w:vAlign w:val="center"/>
          </w:tcPr>
          <w:p w14:paraId="50B7A4AD" w14:textId="0259B60C" w:rsidR="00623CE4" w:rsidRPr="00F115AF" w:rsidRDefault="00DE13C9" w:rsidP="00581991">
            <w:pPr>
              <w:pStyle w:val="affff6"/>
              <w:spacing w:line="240" w:lineRule="auto"/>
              <w:ind w:left="0" w:firstLine="0"/>
              <w:jc w:val="center"/>
            </w:pPr>
            <w:r>
              <w:t>-</w:t>
            </w:r>
          </w:p>
        </w:tc>
        <w:tc>
          <w:tcPr>
            <w:tcW w:w="518" w:type="pct"/>
            <w:tcMar>
              <w:top w:w="6" w:type="dxa"/>
              <w:bottom w:w="6" w:type="dxa"/>
            </w:tcMar>
            <w:vAlign w:val="center"/>
          </w:tcPr>
          <w:p w14:paraId="30356CE5" w14:textId="46A9AEC5" w:rsidR="00623CE4" w:rsidRPr="00DE13C9" w:rsidRDefault="00DE13C9" w:rsidP="00581991">
            <w:pPr>
              <w:pStyle w:val="affff6"/>
              <w:spacing w:line="240" w:lineRule="auto"/>
              <w:ind w:left="0" w:firstLine="0"/>
              <w:jc w:val="center"/>
            </w:pPr>
            <w:r>
              <w:t>-</w:t>
            </w:r>
          </w:p>
        </w:tc>
        <w:tc>
          <w:tcPr>
            <w:tcW w:w="447" w:type="pct"/>
            <w:tcMar>
              <w:top w:w="6" w:type="dxa"/>
              <w:bottom w:w="6" w:type="dxa"/>
            </w:tcMar>
            <w:vAlign w:val="center"/>
          </w:tcPr>
          <w:p w14:paraId="0C9F6430" w14:textId="76A28F30" w:rsidR="00623CE4" w:rsidRPr="00F115AF" w:rsidRDefault="00DE13C9" w:rsidP="00581991">
            <w:pPr>
              <w:pStyle w:val="affff6"/>
              <w:spacing w:line="240" w:lineRule="auto"/>
              <w:ind w:left="0" w:firstLine="0"/>
              <w:jc w:val="center"/>
            </w:pPr>
            <w:r>
              <w:t>-</w:t>
            </w:r>
          </w:p>
        </w:tc>
        <w:tc>
          <w:tcPr>
            <w:tcW w:w="579" w:type="pct"/>
            <w:shd w:val="clear" w:color="auto" w:fill="auto"/>
            <w:tcMar>
              <w:top w:w="6" w:type="dxa"/>
              <w:bottom w:w="6" w:type="dxa"/>
            </w:tcMar>
            <w:vAlign w:val="center"/>
          </w:tcPr>
          <w:p w14:paraId="59D3347E" w14:textId="555C0A30" w:rsidR="00623CE4" w:rsidRPr="00F115AF" w:rsidRDefault="00DE13C9" w:rsidP="00581991">
            <w:pPr>
              <w:pStyle w:val="affff6"/>
              <w:spacing w:line="240" w:lineRule="auto"/>
              <w:ind w:left="0" w:firstLine="0"/>
              <w:jc w:val="center"/>
            </w:pPr>
            <w:r>
              <w:t>-</w:t>
            </w:r>
          </w:p>
        </w:tc>
        <w:tc>
          <w:tcPr>
            <w:tcW w:w="519" w:type="pct"/>
            <w:shd w:val="clear" w:color="auto" w:fill="auto"/>
            <w:tcMar>
              <w:top w:w="6" w:type="dxa"/>
              <w:bottom w:w="6" w:type="dxa"/>
            </w:tcMar>
            <w:vAlign w:val="center"/>
          </w:tcPr>
          <w:p w14:paraId="1691A250" w14:textId="46FFC70D" w:rsidR="00623CE4" w:rsidRPr="00F115AF" w:rsidRDefault="00DE13C9" w:rsidP="00581991">
            <w:pPr>
              <w:pStyle w:val="affff6"/>
              <w:spacing w:line="240" w:lineRule="auto"/>
              <w:ind w:left="0" w:firstLine="0"/>
              <w:jc w:val="center"/>
            </w:pPr>
            <w:r>
              <w:t>-</w:t>
            </w:r>
          </w:p>
        </w:tc>
        <w:tc>
          <w:tcPr>
            <w:tcW w:w="326" w:type="pct"/>
            <w:shd w:val="clear" w:color="auto" w:fill="auto"/>
            <w:tcMar>
              <w:top w:w="6" w:type="dxa"/>
              <w:bottom w:w="6" w:type="dxa"/>
            </w:tcMar>
            <w:vAlign w:val="center"/>
          </w:tcPr>
          <w:p w14:paraId="6C0C970D" w14:textId="5D8421FA" w:rsidR="00623CE4" w:rsidRPr="00F115AF" w:rsidRDefault="00DE13C9" w:rsidP="00581991">
            <w:pPr>
              <w:pStyle w:val="affff6"/>
              <w:spacing w:line="240" w:lineRule="auto"/>
              <w:ind w:left="0" w:firstLine="0"/>
              <w:jc w:val="center"/>
            </w:pPr>
            <w:r>
              <w:t>-</w:t>
            </w:r>
          </w:p>
        </w:tc>
        <w:tc>
          <w:tcPr>
            <w:tcW w:w="401" w:type="pct"/>
            <w:shd w:val="clear" w:color="auto" w:fill="auto"/>
            <w:tcMar>
              <w:top w:w="6" w:type="dxa"/>
              <w:bottom w:w="6" w:type="dxa"/>
            </w:tcMar>
            <w:vAlign w:val="center"/>
          </w:tcPr>
          <w:p w14:paraId="3A0BAC35" w14:textId="31184F02" w:rsidR="00623CE4" w:rsidRPr="00F115AF" w:rsidRDefault="00DE13C9" w:rsidP="00581991">
            <w:pPr>
              <w:pStyle w:val="affff6"/>
              <w:spacing w:line="240" w:lineRule="auto"/>
              <w:ind w:left="0" w:firstLine="0"/>
              <w:jc w:val="center"/>
            </w:pPr>
            <w:r>
              <w:t>-</w:t>
            </w:r>
          </w:p>
        </w:tc>
        <w:tc>
          <w:tcPr>
            <w:tcW w:w="602" w:type="pct"/>
            <w:shd w:val="clear" w:color="auto" w:fill="auto"/>
            <w:tcMar>
              <w:top w:w="6" w:type="dxa"/>
              <w:bottom w:w="6" w:type="dxa"/>
            </w:tcMar>
            <w:vAlign w:val="center"/>
          </w:tcPr>
          <w:p w14:paraId="6CDA490A" w14:textId="0C9BDBBE" w:rsidR="00623CE4" w:rsidRPr="00F115AF" w:rsidRDefault="00DE13C9" w:rsidP="00581991">
            <w:pPr>
              <w:pStyle w:val="affff6"/>
              <w:spacing w:line="240" w:lineRule="auto"/>
              <w:ind w:left="0" w:firstLine="0"/>
              <w:jc w:val="center"/>
            </w:pPr>
            <w:r>
              <w:t>-</w:t>
            </w:r>
          </w:p>
        </w:tc>
      </w:tr>
      <w:tr w:rsidR="00DE13C9" w:rsidRPr="00CF3FA3" w14:paraId="370D2412" w14:textId="77777777" w:rsidTr="00DE13C9">
        <w:trPr>
          <w:trHeight w:val="71"/>
        </w:trPr>
        <w:tc>
          <w:tcPr>
            <w:tcW w:w="5000" w:type="pct"/>
            <w:gridSpan w:val="9"/>
            <w:shd w:val="clear" w:color="auto" w:fill="auto"/>
            <w:tcMar>
              <w:top w:w="6" w:type="dxa"/>
              <w:bottom w:w="6" w:type="dxa"/>
            </w:tcMar>
            <w:vAlign w:val="center"/>
          </w:tcPr>
          <w:p w14:paraId="0D1D45D8" w14:textId="544F282D" w:rsidR="00DE13C9" w:rsidRPr="00CF3FA3" w:rsidRDefault="00CF3FA3" w:rsidP="00CF3FA3">
            <w:pPr>
              <w:pStyle w:val="affff6"/>
              <w:keepNext/>
              <w:spacing w:line="240" w:lineRule="auto"/>
              <w:ind w:left="0" w:firstLine="0"/>
              <w:jc w:val="center"/>
              <w:rPr>
                <w:b/>
              </w:rPr>
            </w:pPr>
            <w:r w:rsidRPr="00CF3FA3">
              <w:rPr>
                <w:b/>
              </w:rPr>
              <w:t xml:space="preserve">МУП «ЖКХ п. </w:t>
            </w:r>
            <w:proofErr w:type="spellStart"/>
            <w:r w:rsidRPr="00CF3FA3">
              <w:rPr>
                <w:b/>
              </w:rPr>
              <w:t>Хохлово</w:t>
            </w:r>
            <w:proofErr w:type="spellEnd"/>
            <w:r w:rsidRPr="00CF3FA3">
              <w:rPr>
                <w:b/>
              </w:rPr>
              <w:t>»</w:t>
            </w:r>
          </w:p>
        </w:tc>
      </w:tr>
      <w:tr w:rsidR="00DE13C9" w:rsidRPr="00DE13C9" w14:paraId="612AF713" w14:textId="77777777" w:rsidTr="00623CE4">
        <w:trPr>
          <w:trHeight w:val="71"/>
        </w:trPr>
        <w:tc>
          <w:tcPr>
            <w:tcW w:w="943" w:type="pct"/>
            <w:shd w:val="clear" w:color="auto" w:fill="auto"/>
            <w:tcMar>
              <w:top w:w="6" w:type="dxa"/>
              <w:bottom w:w="6" w:type="dxa"/>
            </w:tcMar>
            <w:vAlign w:val="center"/>
          </w:tcPr>
          <w:p w14:paraId="0E2D8DA6" w14:textId="69AA2E88" w:rsidR="00DE13C9" w:rsidRPr="00F115AF" w:rsidRDefault="00DE13C9" w:rsidP="00DE13C9">
            <w:pPr>
              <w:pStyle w:val="affff6"/>
              <w:spacing w:line="240" w:lineRule="auto"/>
              <w:ind w:left="0" w:firstLine="0"/>
              <w:jc w:val="center"/>
            </w:pPr>
            <w:r w:rsidRPr="00DE13C9">
              <w:t>КНС №1,2</w:t>
            </w:r>
          </w:p>
        </w:tc>
        <w:tc>
          <w:tcPr>
            <w:tcW w:w="665" w:type="pct"/>
            <w:tcMar>
              <w:top w:w="6" w:type="dxa"/>
              <w:bottom w:w="6" w:type="dxa"/>
            </w:tcMar>
            <w:vAlign w:val="center"/>
          </w:tcPr>
          <w:p w14:paraId="049FDB3F" w14:textId="40C7FB23" w:rsidR="00DE13C9" w:rsidRPr="00F115AF" w:rsidRDefault="00DE13C9" w:rsidP="00DE13C9">
            <w:pPr>
              <w:pStyle w:val="affff6"/>
              <w:spacing w:line="240" w:lineRule="auto"/>
              <w:ind w:left="0" w:firstLine="0"/>
              <w:jc w:val="center"/>
            </w:pPr>
            <w:proofErr w:type="gramStart"/>
            <w:r w:rsidRPr="00DE13C9">
              <w:t>СМ</w:t>
            </w:r>
            <w:proofErr w:type="gramEnd"/>
            <w:r w:rsidRPr="00DE13C9">
              <w:t xml:space="preserve"> 100-65-200-4</w:t>
            </w:r>
          </w:p>
        </w:tc>
        <w:tc>
          <w:tcPr>
            <w:tcW w:w="518" w:type="pct"/>
            <w:tcMar>
              <w:top w:w="6" w:type="dxa"/>
              <w:bottom w:w="6" w:type="dxa"/>
            </w:tcMar>
            <w:vAlign w:val="center"/>
          </w:tcPr>
          <w:p w14:paraId="03AAAD5F" w14:textId="52FA3E7D" w:rsidR="00DE13C9" w:rsidRPr="00DE13C9" w:rsidRDefault="00DE13C9" w:rsidP="00DE13C9">
            <w:pPr>
              <w:pStyle w:val="affff6"/>
              <w:spacing w:line="240" w:lineRule="auto"/>
              <w:ind w:left="0" w:firstLine="0"/>
              <w:jc w:val="center"/>
            </w:pPr>
            <w:r w:rsidRPr="00DE13C9">
              <w:t>100</w:t>
            </w:r>
          </w:p>
        </w:tc>
        <w:tc>
          <w:tcPr>
            <w:tcW w:w="447" w:type="pct"/>
            <w:tcMar>
              <w:top w:w="6" w:type="dxa"/>
              <w:bottom w:w="6" w:type="dxa"/>
            </w:tcMar>
            <w:vAlign w:val="center"/>
          </w:tcPr>
          <w:p w14:paraId="45C9D2CE" w14:textId="653C13E7" w:rsidR="00DE13C9" w:rsidRPr="00F115AF" w:rsidRDefault="00DE13C9" w:rsidP="00DE13C9">
            <w:pPr>
              <w:pStyle w:val="affff6"/>
              <w:spacing w:line="240" w:lineRule="auto"/>
              <w:ind w:left="0" w:firstLine="0"/>
              <w:jc w:val="center"/>
            </w:pPr>
            <w:r w:rsidRPr="00DE13C9">
              <w:t>50</w:t>
            </w:r>
          </w:p>
        </w:tc>
        <w:tc>
          <w:tcPr>
            <w:tcW w:w="579" w:type="pct"/>
            <w:shd w:val="clear" w:color="auto" w:fill="auto"/>
            <w:tcMar>
              <w:top w:w="6" w:type="dxa"/>
              <w:bottom w:w="6" w:type="dxa"/>
            </w:tcMar>
            <w:vAlign w:val="center"/>
          </w:tcPr>
          <w:p w14:paraId="6AA8F2A3" w14:textId="4CD48498" w:rsidR="00DE13C9" w:rsidRPr="00F115AF" w:rsidRDefault="00DE13C9" w:rsidP="00DE13C9">
            <w:pPr>
              <w:pStyle w:val="affff6"/>
              <w:spacing w:line="240" w:lineRule="auto"/>
              <w:ind w:left="0" w:firstLine="0"/>
              <w:jc w:val="center"/>
            </w:pPr>
            <w:r w:rsidRPr="00DE13C9">
              <w:t>3,5</w:t>
            </w:r>
          </w:p>
        </w:tc>
        <w:tc>
          <w:tcPr>
            <w:tcW w:w="519" w:type="pct"/>
            <w:shd w:val="clear" w:color="auto" w:fill="auto"/>
            <w:tcMar>
              <w:top w:w="6" w:type="dxa"/>
              <w:bottom w:w="6" w:type="dxa"/>
            </w:tcMar>
            <w:vAlign w:val="center"/>
          </w:tcPr>
          <w:p w14:paraId="6E715431" w14:textId="0FEFA8D8" w:rsidR="00DE13C9" w:rsidRPr="00F115AF" w:rsidRDefault="00DE13C9" w:rsidP="00DE13C9">
            <w:pPr>
              <w:pStyle w:val="affff6"/>
              <w:spacing w:line="240" w:lineRule="auto"/>
              <w:ind w:left="0" w:firstLine="0"/>
              <w:jc w:val="center"/>
            </w:pPr>
            <w:r w:rsidRPr="00DE13C9">
              <w:t>1450</w:t>
            </w:r>
          </w:p>
        </w:tc>
        <w:tc>
          <w:tcPr>
            <w:tcW w:w="326" w:type="pct"/>
            <w:shd w:val="clear" w:color="auto" w:fill="auto"/>
            <w:tcMar>
              <w:top w:w="6" w:type="dxa"/>
              <w:bottom w:w="6" w:type="dxa"/>
            </w:tcMar>
            <w:vAlign w:val="center"/>
          </w:tcPr>
          <w:p w14:paraId="0CB7DB1B" w14:textId="782D0FFA" w:rsidR="00DE13C9" w:rsidRPr="00F115AF" w:rsidRDefault="00DE13C9" w:rsidP="00DE13C9">
            <w:pPr>
              <w:pStyle w:val="affff6"/>
              <w:spacing w:line="240" w:lineRule="auto"/>
              <w:ind w:left="0" w:firstLine="0"/>
              <w:jc w:val="center"/>
            </w:pPr>
            <w:r w:rsidRPr="00DE13C9">
              <w:t>4</w:t>
            </w:r>
          </w:p>
        </w:tc>
        <w:tc>
          <w:tcPr>
            <w:tcW w:w="401" w:type="pct"/>
            <w:shd w:val="clear" w:color="auto" w:fill="auto"/>
            <w:tcMar>
              <w:top w:w="6" w:type="dxa"/>
              <w:bottom w:w="6" w:type="dxa"/>
            </w:tcMar>
            <w:vAlign w:val="center"/>
          </w:tcPr>
          <w:p w14:paraId="045D65AA" w14:textId="73CADBC9" w:rsidR="00DE13C9" w:rsidRPr="00F115AF" w:rsidRDefault="00DE13C9" w:rsidP="00DE13C9">
            <w:pPr>
              <w:pStyle w:val="affff6"/>
              <w:spacing w:line="240" w:lineRule="auto"/>
              <w:ind w:left="0" w:firstLine="0"/>
              <w:jc w:val="center"/>
            </w:pPr>
            <w:r w:rsidRPr="00DE13C9">
              <w:t>50</w:t>
            </w:r>
          </w:p>
        </w:tc>
        <w:tc>
          <w:tcPr>
            <w:tcW w:w="602" w:type="pct"/>
            <w:shd w:val="clear" w:color="auto" w:fill="auto"/>
            <w:tcMar>
              <w:top w:w="6" w:type="dxa"/>
              <w:bottom w:w="6" w:type="dxa"/>
            </w:tcMar>
            <w:vAlign w:val="center"/>
          </w:tcPr>
          <w:p w14:paraId="0E11EFD8" w14:textId="527BA4F1" w:rsidR="00DE13C9" w:rsidRPr="00F115AF" w:rsidRDefault="00615CFA" w:rsidP="00DE13C9">
            <w:pPr>
              <w:pStyle w:val="affff6"/>
              <w:spacing w:line="240" w:lineRule="auto"/>
              <w:ind w:left="0" w:firstLine="0"/>
              <w:jc w:val="center"/>
            </w:pPr>
            <w:r>
              <w:t>-</w:t>
            </w:r>
          </w:p>
        </w:tc>
      </w:tr>
    </w:tbl>
    <w:p w14:paraId="4142FCAA" w14:textId="77777777" w:rsidR="001C00A1" w:rsidRDefault="001C00A1" w:rsidP="00747540"/>
    <w:p w14:paraId="2AFE9596" w14:textId="19EA015D" w:rsidR="00E4299B" w:rsidRPr="006C4B2D" w:rsidRDefault="00E4299B" w:rsidP="00747540">
      <w:r w:rsidRPr="006C4B2D">
        <w:t xml:space="preserve">Оборудование, установленное на КНС </w:t>
      </w:r>
      <w:r w:rsidR="002D719B" w:rsidRPr="006C4B2D">
        <w:t>силами эксплуатирующей</w:t>
      </w:r>
      <w:r w:rsidR="002D719B">
        <w:t xml:space="preserve"> </w:t>
      </w:r>
      <w:r w:rsidR="002D719B" w:rsidRPr="006C4B2D">
        <w:t>организации,</w:t>
      </w:r>
      <w:r w:rsidRPr="006C4B2D">
        <w:t xml:space="preserve"> поддерживается в н</w:t>
      </w:r>
      <w:r w:rsidR="00CE5E02">
        <w:t>адлежащем техническом состоянии</w:t>
      </w:r>
      <w:r w:rsidRPr="006C4B2D">
        <w:t>.</w:t>
      </w:r>
    </w:p>
    <w:p w14:paraId="23717489" w14:textId="77777777" w:rsidR="00E4299B" w:rsidRPr="006C4B2D" w:rsidRDefault="00E4299B" w:rsidP="003A2874">
      <w:pPr>
        <w:pStyle w:val="3"/>
        <w:numPr>
          <w:ilvl w:val="0"/>
          <w:numId w:val="0"/>
        </w:numPr>
        <w:ind w:left="1247" w:hanging="680"/>
      </w:pPr>
      <w:bookmarkStart w:id="122" w:name="_Toc170716993"/>
      <w:r w:rsidRPr="006C4B2D">
        <w:t>2.1.6. Оценка безопасности и надежности объектов централизованной системы водоотведения и их управляемости</w:t>
      </w:r>
      <w:bookmarkEnd w:id="122"/>
    </w:p>
    <w:p w14:paraId="52907726" w14:textId="01221D83" w:rsidR="00E4299B" w:rsidRDefault="00E4299B" w:rsidP="00920AF7">
      <w:pPr>
        <w:rPr>
          <w:lang w:eastAsia="ru-RU"/>
        </w:rPr>
      </w:pPr>
      <w:r w:rsidRPr="00884340">
        <w:rPr>
          <w:lang w:eastAsia="ru-RU"/>
        </w:rPr>
        <w:t xml:space="preserve">Сети системы централизованного водоотведения </w:t>
      </w:r>
      <w:proofErr w:type="spellStart"/>
      <w:r w:rsidR="004F1444">
        <w:rPr>
          <w:lang w:eastAsia="ru-RU"/>
        </w:rPr>
        <w:t>Кадуйского</w:t>
      </w:r>
      <w:proofErr w:type="spellEnd"/>
      <w:r w:rsidR="00884340">
        <w:rPr>
          <w:lang w:eastAsia="ru-RU"/>
        </w:rPr>
        <w:t xml:space="preserve"> муниципального</w:t>
      </w:r>
      <w:r w:rsidRPr="006C4B2D">
        <w:rPr>
          <w:lang w:eastAsia="ru-RU"/>
        </w:rPr>
        <w:t xml:space="preserve"> округа находятся в достаточно изношенном</w:t>
      </w:r>
      <w:r w:rsidR="00416921">
        <w:rPr>
          <w:lang w:eastAsia="ru-RU"/>
        </w:rPr>
        <w:t xml:space="preserve"> </w:t>
      </w:r>
      <w:r w:rsidRPr="006C4B2D">
        <w:rPr>
          <w:lang w:eastAsia="ru-RU"/>
        </w:rPr>
        <w:t>состоянии, темпы замены сетей низки и не позволяют добиваться уменьшения среднего</w:t>
      </w:r>
      <w:r w:rsidR="00416921">
        <w:rPr>
          <w:lang w:eastAsia="ru-RU"/>
        </w:rPr>
        <w:t xml:space="preserve"> </w:t>
      </w:r>
      <w:r w:rsidRPr="006C4B2D">
        <w:rPr>
          <w:lang w:eastAsia="ru-RU"/>
        </w:rPr>
        <w:t>износа сетей и, соответственно, увеличивать надежность функционирования существующей</w:t>
      </w:r>
      <w:r w:rsidR="00416921">
        <w:rPr>
          <w:lang w:eastAsia="ru-RU"/>
        </w:rPr>
        <w:t xml:space="preserve"> </w:t>
      </w:r>
      <w:r w:rsidRPr="006C4B2D">
        <w:rPr>
          <w:lang w:eastAsia="ru-RU"/>
        </w:rPr>
        <w:t>системы централизованного водоотведения. Основное и вспомогательное оборудование некоторых КНС</w:t>
      </w:r>
      <w:r w:rsidR="006E72C4">
        <w:rPr>
          <w:lang w:eastAsia="ru-RU"/>
        </w:rPr>
        <w:t xml:space="preserve"> </w:t>
      </w:r>
      <w:r w:rsidRPr="006C4B2D">
        <w:rPr>
          <w:lang w:eastAsia="ru-RU"/>
        </w:rPr>
        <w:t>физически</w:t>
      </w:r>
      <w:r w:rsidR="006E72C4">
        <w:rPr>
          <w:lang w:eastAsia="ru-RU"/>
        </w:rPr>
        <w:t xml:space="preserve"> </w:t>
      </w:r>
      <w:r w:rsidRPr="006C4B2D">
        <w:rPr>
          <w:lang w:eastAsia="ru-RU"/>
        </w:rPr>
        <w:t>и</w:t>
      </w:r>
      <w:r w:rsidR="006E72C4">
        <w:rPr>
          <w:lang w:eastAsia="ru-RU"/>
        </w:rPr>
        <w:t xml:space="preserve"> </w:t>
      </w:r>
      <w:r w:rsidRPr="006C4B2D">
        <w:rPr>
          <w:lang w:eastAsia="ru-RU"/>
        </w:rPr>
        <w:t>морально</w:t>
      </w:r>
      <w:r w:rsidR="006E72C4">
        <w:rPr>
          <w:lang w:eastAsia="ru-RU"/>
        </w:rPr>
        <w:t xml:space="preserve"> </w:t>
      </w:r>
      <w:r w:rsidRPr="006C4B2D">
        <w:rPr>
          <w:lang w:eastAsia="ru-RU"/>
        </w:rPr>
        <w:t>устарело</w:t>
      </w:r>
      <w:r w:rsidR="006E72C4">
        <w:rPr>
          <w:lang w:eastAsia="ru-RU"/>
        </w:rPr>
        <w:t xml:space="preserve"> </w:t>
      </w:r>
      <w:r w:rsidRPr="006C4B2D">
        <w:rPr>
          <w:lang w:eastAsia="ru-RU"/>
        </w:rPr>
        <w:t>и</w:t>
      </w:r>
      <w:r w:rsidR="006E72C4">
        <w:rPr>
          <w:lang w:eastAsia="ru-RU"/>
        </w:rPr>
        <w:t xml:space="preserve"> </w:t>
      </w:r>
      <w:r w:rsidRPr="006C4B2D">
        <w:rPr>
          <w:lang w:eastAsia="ru-RU"/>
        </w:rPr>
        <w:t>не</w:t>
      </w:r>
      <w:r w:rsidR="00C02052">
        <w:rPr>
          <w:lang w:eastAsia="ru-RU"/>
        </w:rPr>
        <w:t xml:space="preserve"> </w:t>
      </w:r>
      <w:r w:rsidRPr="006C4B2D">
        <w:rPr>
          <w:lang w:eastAsia="ru-RU"/>
        </w:rPr>
        <w:t>соответствует</w:t>
      </w:r>
      <w:r w:rsidR="006E72C4">
        <w:rPr>
          <w:lang w:eastAsia="ru-RU"/>
        </w:rPr>
        <w:t xml:space="preserve"> </w:t>
      </w:r>
      <w:proofErr w:type="spellStart"/>
      <w:r w:rsidRPr="006C4B2D">
        <w:rPr>
          <w:lang w:eastAsia="ru-RU"/>
        </w:rPr>
        <w:t>энергоэффективности</w:t>
      </w:r>
      <w:proofErr w:type="spellEnd"/>
      <w:r w:rsidRPr="006C4B2D">
        <w:rPr>
          <w:lang w:eastAsia="ru-RU"/>
        </w:rPr>
        <w:t>.</w:t>
      </w:r>
    </w:p>
    <w:p w14:paraId="743FCB75" w14:textId="66FAC47E" w:rsidR="00E4299B" w:rsidRDefault="00E4299B" w:rsidP="00920AF7">
      <w:pPr>
        <w:rPr>
          <w:lang w:eastAsia="ru-RU"/>
        </w:rPr>
      </w:pPr>
      <w:r w:rsidRPr="006C4B2D">
        <w:rPr>
          <w:lang w:eastAsia="ru-RU"/>
        </w:rPr>
        <w:t>Проблемой в вопросе надежности функционирования централизованной системы водоотведения является большое количество засоров. Появление засоров обуславливается не только изношенностью сетей и сооружений, но</w:t>
      </w:r>
      <w:r w:rsidR="00416921">
        <w:rPr>
          <w:lang w:eastAsia="ru-RU"/>
        </w:rPr>
        <w:t xml:space="preserve"> </w:t>
      </w:r>
      <w:r w:rsidRPr="006C4B2D">
        <w:rPr>
          <w:lang w:eastAsia="ru-RU"/>
        </w:rPr>
        <w:t>и безответственным отношением абонентов: в систему централизованного водоотведения сбрасывается</w:t>
      </w:r>
      <w:r w:rsidR="00416921">
        <w:rPr>
          <w:lang w:eastAsia="ru-RU"/>
        </w:rPr>
        <w:t xml:space="preserve"> </w:t>
      </w:r>
      <w:r w:rsidRPr="006C4B2D">
        <w:rPr>
          <w:lang w:eastAsia="ru-RU"/>
        </w:rPr>
        <w:t xml:space="preserve">крупный </w:t>
      </w:r>
      <w:r w:rsidR="00E23C82">
        <w:rPr>
          <w:lang w:eastAsia="ru-RU"/>
        </w:rPr>
        <w:t xml:space="preserve">бытовой </w:t>
      </w:r>
      <w:r w:rsidRPr="00E23C82">
        <w:rPr>
          <w:lang w:eastAsia="ru-RU"/>
        </w:rPr>
        <w:t>мусор</w:t>
      </w:r>
      <w:r w:rsidR="00F16DFF" w:rsidRPr="00E23C82">
        <w:rPr>
          <w:lang w:eastAsia="ru-RU"/>
        </w:rPr>
        <w:t xml:space="preserve"> </w:t>
      </w:r>
      <w:r w:rsidRPr="00E23C82">
        <w:rPr>
          <w:lang w:eastAsia="ru-RU"/>
        </w:rPr>
        <w:t>и</w:t>
      </w:r>
      <w:r w:rsidRPr="006C4B2D">
        <w:rPr>
          <w:lang w:eastAsia="ru-RU"/>
        </w:rPr>
        <w:t xml:space="preserve"> пищевые</w:t>
      </w:r>
      <w:r w:rsidR="003151AD">
        <w:rPr>
          <w:lang w:eastAsia="ru-RU"/>
        </w:rPr>
        <w:t xml:space="preserve"> отходы.</w:t>
      </w:r>
      <w:r w:rsidRPr="006C4B2D">
        <w:rPr>
          <w:lang w:eastAsia="ru-RU"/>
        </w:rPr>
        <w:t xml:space="preserve"> Крупных аварий (остановка ОСК, аварийный</w:t>
      </w:r>
      <w:r w:rsidR="00416921">
        <w:rPr>
          <w:lang w:eastAsia="ru-RU"/>
        </w:rPr>
        <w:t xml:space="preserve"> </w:t>
      </w:r>
      <w:r w:rsidRPr="006C4B2D">
        <w:rPr>
          <w:lang w:eastAsia="ru-RU"/>
        </w:rPr>
        <w:t>сброс неочищенных сточных вод в водные объекты, либо выброс неочищенных сточных вод</w:t>
      </w:r>
      <w:r w:rsidR="00416921">
        <w:rPr>
          <w:lang w:eastAsia="ru-RU"/>
        </w:rPr>
        <w:t xml:space="preserve"> </w:t>
      </w:r>
      <w:r w:rsidRPr="006C4B2D">
        <w:rPr>
          <w:lang w:eastAsia="ru-RU"/>
        </w:rPr>
        <w:t>на поверхность и т.п.) за последние годы в системе централизованного водоотведения не</w:t>
      </w:r>
      <w:r w:rsidR="00416921">
        <w:rPr>
          <w:lang w:eastAsia="ru-RU"/>
        </w:rPr>
        <w:t xml:space="preserve"> </w:t>
      </w:r>
      <w:r w:rsidRPr="006C4B2D">
        <w:rPr>
          <w:lang w:eastAsia="ru-RU"/>
        </w:rPr>
        <w:t>происходило.</w:t>
      </w:r>
    </w:p>
    <w:p w14:paraId="20870905" w14:textId="794A7C16" w:rsidR="008F62A0" w:rsidRPr="00920AF7" w:rsidRDefault="008F62A0" w:rsidP="008F62A0">
      <w:pPr>
        <w:rPr>
          <w:lang w:eastAsia="ru-RU"/>
        </w:rPr>
      </w:pPr>
      <w:r w:rsidRPr="00920AF7">
        <w:rPr>
          <w:lang w:eastAsia="ru-RU"/>
        </w:rPr>
        <w:t xml:space="preserve">В целом систему централизованного </w:t>
      </w:r>
      <w:r>
        <w:rPr>
          <w:lang w:eastAsia="ru-RU"/>
        </w:rPr>
        <w:t>водоотведения</w:t>
      </w:r>
      <w:r w:rsidR="00F115AF">
        <w:rPr>
          <w:lang w:eastAsia="ru-RU"/>
        </w:rPr>
        <w:t xml:space="preserve"> </w:t>
      </w:r>
      <w:proofErr w:type="spellStart"/>
      <w:r w:rsidR="004F1444">
        <w:rPr>
          <w:lang w:eastAsia="ru-RU"/>
        </w:rPr>
        <w:t>Кадуйского</w:t>
      </w:r>
      <w:proofErr w:type="spellEnd"/>
      <w:r>
        <w:rPr>
          <w:lang w:eastAsia="ru-RU"/>
        </w:rPr>
        <w:t xml:space="preserve"> муниципального округа</w:t>
      </w:r>
      <w:r w:rsidRPr="00920AF7">
        <w:rPr>
          <w:lang w:eastAsia="ru-RU"/>
        </w:rPr>
        <w:t xml:space="preserve"> можно охарактеризовать как</w:t>
      </w:r>
      <w:r>
        <w:rPr>
          <w:lang w:eastAsia="ru-RU"/>
        </w:rPr>
        <w:t xml:space="preserve"> </w:t>
      </w:r>
      <w:r w:rsidRPr="00920AF7">
        <w:rPr>
          <w:lang w:eastAsia="ru-RU"/>
        </w:rPr>
        <w:t>достаточно надежную, но без форсирования темпов замены изношенных участков и</w:t>
      </w:r>
      <w:r>
        <w:rPr>
          <w:lang w:eastAsia="ru-RU"/>
        </w:rPr>
        <w:t xml:space="preserve"> </w:t>
      </w:r>
      <w:r w:rsidRPr="00920AF7">
        <w:rPr>
          <w:lang w:eastAsia="ru-RU"/>
        </w:rPr>
        <w:t>элементов сетей и оборудования на объектах, внедрения систем диспетчеризации и</w:t>
      </w:r>
      <w:r>
        <w:rPr>
          <w:lang w:eastAsia="ru-RU"/>
        </w:rPr>
        <w:t xml:space="preserve"> </w:t>
      </w:r>
      <w:r w:rsidRPr="00920AF7">
        <w:rPr>
          <w:lang w:eastAsia="ru-RU"/>
        </w:rPr>
        <w:t>автоматизации ситуация будет ухудшаться</w:t>
      </w:r>
      <w:r>
        <w:rPr>
          <w:lang w:eastAsia="ru-RU"/>
        </w:rPr>
        <w:t>.</w:t>
      </w:r>
    </w:p>
    <w:p w14:paraId="5050C8EA" w14:textId="77777777" w:rsidR="00E4299B" w:rsidRPr="006C4B2D" w:rsidRDefault="00E4299B" w:rsidP="003A2874">
      <w:pPr>
        <w:pStyle w:val="3"/>
        <w:numPr>
          <w:ilvl w:val="0"/>
          <w:numId w:val="0"/>
        </w:numPr>
        <w:ind w:left="1247" w:hanging="680"/>
      </w:pPr>
      <w:bookmarkStart w:id="123" w:name="_Toc170716994"/>
      <w:r w:rsidRPr="006C4B2D">
        <w:t>2.1.7. Оценка воздействия сбросов сточных вод через централизованную систему водоотведения на окружающую среду</w:t>
      </w:r>
      <w:bookmarkEnd w:id="123"/>
    </w:p>
    <w:p w14:paraId="4638A55B" w14:textId="1767E25D" w:rsidR="0099388C" w:rsidRPr="006C4B2D" w:rsidRDefault="0099388C" w:rsidP="0099388C">
      <w:r w:rsidRPr="006C4B2D">
        <w:t xml:space="preserve">На территории </w:t>
      </w:r>
      <w:proofErr w:type="spellStart"/>
      <w:r w:rsidR="004F1444">
        <w:rPr>
          <w:lang w:eastAsia="ru-RU"/>
        </w:rPr>
        <w:t>Кадуйского</w:t>
      </w:r>
      <w:proofErr w:type="spellEnd"/>
      <w:r w:rsidR="00884340">
        <w:rPr>
          <w:lang w:eastAsia="ru-RU"/>
        </w:rPr>
        <w:t xml:space="preserve"> муниципального</w:t>
      </w:r>
      <w:r w:rsidRPr="006C4B2D">
        <w:t xml:space="preserve"> округа негативное воздействие централизованных систем водоотведения на окружающую среду осуществляется по следующим направлениям:</w:t>
      </w:r>
    </w:p>
    <w:p w14:paraId="062C6090" w14:textId="77777777" w:rsidR="0099388C" w:rsidRPr="006C4B2D" w:rsidRDefault="0099388C" w:rsidP="007D31B7">
      <w:pPr>
        <w:pStyle w:val="af4"/>
        <w:numPr>
          <w:ilvl w:val="0"/>
          <w:numId w:val="31"/>
        </w:numPr>
        <w:ind w:left="993"/>
      </w:pPr>
      <w:r w:rsidRPr="006C4B2D">
        <w:rPr>
          <w:rFonts w:eastAsia="Century Schoolbook"/>
        </w:rPr>
        <w:t>сбросы в водные объекты не</w:t>
      </w:r>
      <w:r w:rsidRPr="006C4B2D">
        <w:t>достаточно очищенных хозяйствен</w:t>
      </w:r>
      <w:r w:rsidRPr="006C4B2D">
        <w:rPr>
          <w:rFonts w:eastAsia="Century Schoolbook"/>
        </w:rPr>
        <w:t>но-бытовых сточных вод;</w:t>
      </w:r>
    </w:p>
    <w:p w14:paraId="6F81393E" w14:textId="77777777" w:rsidR="0099388C" w:rsidRPr="006C4B2D" w:rsidRDefault="0099388C" w:rsidP="007D31B7">
      <w:pPr>
        <w:pStyle w:val="af4"/>
        <w:numPr>
          <w:ilvl w:val="0"/>
          <w:numId w:val="31"/>
        </w:numPr>
        <w:ind w:left="993"/>
      </w:pPr>
      <w:r w:rsidRPr="006C4B2D">
        <w:rPr>
          <w:rFonts w:eastAsia="Century Schoolbook"/>
        </w:rPr>
        <w:t xml:space="preserve">сбросы на рельеф неочищенных </w:t>
      </w:r>
      <w:r w:rsidRPr="006C4B2D">
        <w:t>поверхностных талых и ливне</w:t>
      </w:r>
      <w:r w:rsidRPr="006C4B2D">
        <w:rPr>
          <w:rFonts w:eastAsia="Century Schoolbook"/>
        </w:rPr>
        <w:t>вых вод.</w:t>
      </w:r>
    </w:p>
    <w:p w14:paraId="4B7E03EC" w14:textId="77777777" w:rsidR="0099388C" w:rsidRPr="006C4B2D" w:rsidRDefault="0099388C" w:rsidP="0099388C">
      <w:r w:rsidRPr="006C4B2D">
        <w:t>Выбросы и шумовые воздействия объектами систем водоотведения не производятся.</w:t>
      </w:r>
    </w:p>
    <w:p w14:paraId="3C694D13" w14:textId="5CC01E68" w:rsidR="0099388C" w:rsidRDefault="0099388C" w:rsidP="0099388C">
      <w:r w:rsidRPr="006C4B2D">
        <w:t>Хозяйственно-бытовые сточные воды по системе, состоящей из трубопроводов, коллекторов, канализационной насосной станции, отводятся на очистные сооружения канализации.</w:t>
      </w:r>
    </w:p>
    <w:p w14:paraId="125E4365" w14:textId="77777777" w:rsidR="00450383" w:rsidRPr="008E7ABB" w:rsidRDefault="00450383" w:rsidP="00450383">
      <w:pPr>
        <w:widowControl w:val="0"/>
        <w:ind w:left="23" w:right="23" w:firstLine="697"/>
      </w:pPr>
      <w:r w:rsidRPr="008E7ABB">
        <w:t xml:space="preserve">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w:t>
      </w:r>
    </w:p>
    <w:p w14:paraId="454C3F73" w14:textId="77777777" w:rsidR="00450383" w:rsidRPr="008E7ABB" w:rsidRDefault="00450383" w:rsidP="00450383">
      <w:pPr>
        <w:widowControl w:val="0"/>
        <w:ind w:left="23" w:right="23" w:firstLine="697"/>
      </w:pPr>
      <w:r w:rsidRPr="008E7ABB">
        <w:t xml:space="preserve">Сброс неочищенных стоков наносит вред животному и растительному миру и приводит к одному из наиболее опасных видов деградации водосборных площадей. </w:t>
      </w:r>
    </w:p>
    <w:p w14:paraId="192AFCBD" w14:textId="7CC1BC9D" w:rsidR="00450383" w:rsidRPr="001960CF" w:rsidRDefault="00450383" w:rsidP="00450383">
      <w:pPr>
        <w:widowControl w:val="0"/>
        <w:ind w:left="23" w:right="23" w:firstLine="697"/>
      </w:pPr>
      <w:r w:rsidRPr="008E7ABB">
        <w:lastRenderedPageBreak/>
        <w:t xml:space="preserve">Возможными источниками загрязнения подземных и поверхностных вод могут быть бытовые стоки. Поэтому необходимо спроектировать централизованную канализацию во всех населенных пунктах. Трубы сети канализации прокладываются в соответствии с требованиями СНиП 2.04.03-85 «Канализация. Наружные сети и сооружения». </w:t>
      </w:r>
    </w:p>
    <w:p w14:paraId="64B27F7A" w14:textId="60148748" w:rsidR="0099388C" w:rsidRDefault="0099388C" w:rsidP="0099388C">
      <w:r w:rsidRPr="006C4B2D">
        <w:t>Ещё одним источником негативного воздействия на окружающую среду является неорганизованный сток поверхностных талых и ливневых вод. Отсутствие дренажной системы способствует заболачиванию территории.</w:t>
      </w:r>
    </w:p>
    <w:p w14:paraId="471A4EEB" w14:textId="17D96B18" w:rsidR="00450383" w:rsidRPr="001960CF" w:rsidRDefault="00450383" w:rsidP="00450383">
      <w:pPr>
        <w:widowControl w:val="0"/>
        <w:ind w:left="23" w:right="23" w:firstLine="697"/>
      </w:pPr>
      <w:r w:rsidRPr="001960CF">
        <w:t xml:space="preserve">Угроза экологической обстановки </w:t>
      </w:r>
      <w:proofErr w:type="spellStart"/>
      <w:r w:rsidR="004F1444">
        <w:t>Кадуйского</w:t>
      </w:r>
      <w:proofErr w:type="spellEnd"/>
      <w:r w:rsidRPr="00172FFB">
        <w:t xml:space="preserve"> муниципального округа</w:t>
      </w:r>
      <w:r>
        <w:t xml:space="preserve"> </w:t>
      </w:r>
      <w:r w:rsidRPr="001960CF">
        <w:t>минимальна.</w:t>
      </w:r>
    </w:p>
    <w:p w14:paraId="2ED1586B" w14:textId="6E328C60" w:rsidR="00E4299B" w:rsidRPr="006C4B2D" w:rsidRDefault="00E4299B" w:rsidP="003A2874">
      <w:pPr>
        <w:pStyle w:val="3"/>
        <w:numPr>
          <w:ilvl w:val="0"/>
          <w:numId w:val="0"/>
        </w:numPr>
        <w:ind w:left="1247" w:hanging="680"/>
      </w:pPr>
      <w:bookmarkStart w:id="124" w:name="_Toc170716995"/>
      <w:r w:rsidRPr="006C4B2D">
        <w:t xml:space="preserve">2.1.8. Описание территорий </w:t>
      </w:r>
      <w:proofErr w:type="spellStart"/>
      <w:r w:rsidR="004F1444">
        <w:t>Кадуйского</w:t>
      </w:r>
      <w:proofErr w:type="spellEnd"/>
      <w:r w:rsidR="00D53351">
        <w:t xml:space="preserve"> </w:t>
      </w:r>
      <w:r w:rsidR="001A2175">
        <w:t>муниципального о</w:t>
      </w:r>
      <w:r w:rsidR="00D53351">
        <w:t>круга</w:t>
      </w:r>
      <w:r w:rsidRPr="006C4B2D">
        <w:t>, не охваченных централизованной системой водоотведения</w:t>
      </w:r>
      <w:bookmarkEnd w:id="124"/>
    </w:p>
    <w:p w14:paraId="177EE65B" w14:textId="7B6B598B" w:rsidR="009A0F84" w:rsidRPr="00FE0A10" w:rsidRDefault="009A0F84" w:rsidP="00B90B5E">
      <w:proofErr w:type="gramStart"/>
      <w:r w:rsidRPr="00DA2E82">
        <w:rPr>
          <w:bCs/>
          <w:szCs w:val="24"/>
        </w:rPr>
        <w:t xml:space="preserve">По </w:t>
      </w:r>
      <w:proofErr w:type="spellStart"/>
      <w:r w:rsidRPr="00DA2E82">
        <w:rPr>
          <w:bCs/>
          <w:szCs w:val="24"/>
        </w:rPr>
        <w:t>Кадуйскому</w:t>
      </w:r>
      <w:proofErr w:type="spellEnd"/>
      <w:r w:rsidRPr="00DA2E82">
        <w:rPr>
          <w:bCs/>
          <w:szCs w:val="24"/>
        </w:rPr>
        <w:t xml:space="preserve"> муниципальному округу Вологодской области существующий жилой фонд обеспечен централизованной канализацией только в п. </w:t>
      </w:r>
      <w:proofErr w:type="spellStart"/>
      <w:r w:rsidRPr="00DA2E82">
        <w:rPr>
          <w:bCs/>
          <w:szCs w:val="24"/>
        </w:rPr>
        <w:t>Кадуй</w:t>
      </w:r>
      <w:proofErr w:type="spellEnd"/>
      <w:r w:rsidRPr="00DA2E82">
        <w:rPr>
          <w:bCs/>
          <w:szCs w:val="24"/>
        </w:rPr>
        <w:t xml:space="preserve">, д. Никольское, д. М. </w:t>
      </w:r>
      <w:proofErr w:type="spellStart"/>
      <w:r w:rsidRPr="00DA2E82">
        <w:rPr>
          <w:bCs/>
          <w:szCs w:val="24"/>
        </w:rPr>
        <w:t>Рукавицкая</w:t>
      </w:r>
      <w:proofErr w:type="spellEnd"/>
      <w:r w:rsidRPr="00DA2E82">
        <w:rPr>
          <w:bCs/>
          <w:szCs w:val="24"/>
        </w:rPr>
        <w:t xml:space="preserve">, д. Нижние, п. </w:t>
      </w:r>
      <w:proofErr w:type="spellStart"/>
      <w:r w:rsidRPr="00DA2E82">
        <w:rPr>
          <w:bCs/>
          <w:szCs w:val="24"/>
        </w:rPr>
        <w:t>Хохлово</w:t>
      </w:r>
      <w:proofErr w:type="spellEnd"/>
      <w:r w:rsidR="00332C53">
        <w:rPr>
          <w:bCs/>
          <w:szCs w:val="24"/>
        </w:rPr>
        <w:t>.</w:t>
      </w:r>
      <w:proofErr w:type="gramEnd"/>
    </w:p>
    <w:p w14:paraId="337A6CF7" w14:textId="42B2ECBC" w:rsidR="00E4299B" w:rsidRPr="006C4B2D" w:rsidRDefault="00E4299B" w:rsidP="005264E9">
      <w:pPr>
        <w:rPr>
          <w:lang w:eastAsia="ru-RU"/>
        </w:rPr>
      </w:pPr>
      <w:r w:rsidRPr="00FE0A10">
        <w:t xml:space="preserve">В остальных населенных пунктах </w:t>
      </w:r>
      <w:r w:rsidRPr="00FE0A10">
        <w:rPr>
          <w:lang w:eastAsia="ru-RU"/>
        </w:rPr>
        <w:t>отсутствует централизованная система</w:t>
      </w:r>
      <w:r w:rsidR="00416921">
        <w:rPr>
          <w:lang w:eastAsia="ru-RU"/>
        </w:rPr>
        <w:t xml:space="preserve"> </w:t>
      </w:r>
      <w:r w:rsidRPr="006C4B2D">
        <w:rPr>
          <w:lang w:eastAsia="ru-RU"/>
        </w:rPr>
        <w:t xml:space="preserve">водоотведения. Здания оснащены выгребами и септиками. Хозяйственно-фекальные воды из септиков и выгребов по мере накопления вывозятся ассенизационными машинами </w:t>
      </w:r>
      <w:proofErr w:type="gramStart"/>
      <w:r w:rsidRPr="006C4B2D">
        <w:rPr>
          <w:lang w:eastAsia="ru-RU"/>
        </w:rPr>
        <w:t>на</w:t>
      </w:r>
      <w:proofErr w:type="gramEnd"/>
      <w:r w:rsidRPr="006C4B2D">
        <w:rPr>
          <w:lang w:eastAsia="ru-RU"/>
        </w:rPr>
        <w:t xml:space="preserve"> </w:t>
      </w:r>
      <w:r w:rsidR="00884340" w:rsidRPr="00E55F39">
        <w:rPr>
          <w:lang w:eastAsia="ru-RU"/>
        </w:rPr>
        <w:t>КОС</w:t>
      </w:r>
      <w:r w:rsidRPr="00E55F39">
        <w:rPr>
          <w:lang w:eastAsia="ru-RU"/>
        </w:rPr>
        <w:t>.</w:t>
      </w:r>
    </w:p>
    <w:p w14:paraId="7AB32182" w14:textId="238D2D08" w:rsidR="00E4299B" w:rsidRPr="006C4B2D" w:rsidRDefault="00E4299B" w:rsidP="003A2874">
      <w:pPr>
        <w:pStyle w:val="3"/>
        <w:numPr>
          <w:ilvl w:val="0"/>
          <w:numId w:val="0"/>
        </w:numPr>
        <w:ind w:left="1247" w:hanging="680"/>
      </w:pPr>
      <w:bookmarkStart w:id="125" w:name="_Toc170716996"/>
      <w:r w:rsidRPr="006C4B2D">
        <w:t xml:space="preserve">2.1.9. Описание существующих технических и технологических проблем системы водоотведения </w:t>
      </w:r>
      <w:proofErr w:type="spellStart"/>
      <w:r w:rsidR="004F1444">
        <w:t>Кадуйского</w:t>
      </w:r>
      <w:proofErr w:type="spellEnd"/>
      <w:r w:rsidR="00D53351">
        <w:rPr>
          <w:rFonts w:eastAsia="TimesNewRomanPS-BoldMT"/>
        </w:rPr>
        <w:t xml:space="preserve"> </w:t>
      </w:r>
      <w:r w:rsidR="006679DD">
        <w:rPr>
          <w:rFonts w:eastAsia="TimesNewRomanPS-BoldMT"/>
        </w:rPr>
        <w:t>муниципального</w:t>
      </w:r>
      <w:r w:rsidRPr="006C4B2D">
        <w:rPr>
          <w:rFonts w:eastAsia="TimesNewRomanPS-BoldMT"/>
        </w:rPr>
        <w:t xml:space="preserve"> округа</w:t>
      </w:r>
      <w:bookmarkEnd w:id="125"/>
    </w:p>
    <w:p w14:paraId="45197A01" w14:textId="77777777" w:rsidR="0099388C" w:rsidRPr="006C4B2D" w:rsidRDefault="0099388C" w:rsidP="0099388C">
      <w:r w:rsidRPr="006C4B2D">
        <w:t>По результатам технического обследования централизованных систем водоотведения выявлены следующие проблемы:</w:t>
      </w:r>
    </w:p>
    <w:p w14:paraId="7D6A42EA" w14:textId="77777777" w:rsidR="0099388C" w:rsidRPr="006C4B2D" w:rsidRDefault="0099388C" w:rsidP="007D31B7">
      <w:pPr>
        <w:pStyle w:val="af4"/>
        <w:numPr>
          <w:ilvl w:val="0"/>
          <w:numId w:val="32"/>
        </w:numPr>
        <w:ind w:left="993"/>
      </w:pPr>
      <w:r w:rsidRPr="006C4B2D">
        <w:t>в</w:t>
      </w:r>
      <w:r w:rsidRPr="006C4B2D">
        <w:rPr>
          <w:rFonts w:eastAsia="Century Schoolbook"/>
        </w:rPr>
        <w:t xml:space="preserve">ысокий уровень износа канализационной сети </w:t>
      </w:r>
      <w:r w:rsidRPr="006C4B2D">
        <w:t>и превыше</w:t>
      </w:r>
      <w:r w:rsidRPr="006C4B2D">
        <w:rPr>
          <w:rFonts w:eastAsia="Century Schoolbook"/>
        </w:rPr>
        <w:t>ние эксплуатационного срока слу</w:t>
      </w:r>
      <w:r w:rsidRPr="006C4B2D">
        <w:t>жбы трубопроводов. Требуется за</w:t>
      </w:r>
      <w:r w:rsidRPr="006C4B2D">
        <w:rPr>
          <w:rFonts w:eastAsia="Century Schoolbook"/>
        </w:rPr>
        <w:t>мена трубопроводов водоотведения для повышения надёжности, также необходима замена запорной арматуры и канализационных колодцев с целью снижения засоров на сетях;</w:t>
      </w:r>
    </w:p>
    <w:p w14:paraId="709600F1" w14:textId="77777777" w:rsidR="0099388C" w:rsidRPr="006C4B2D" w:rsidRDefault="0099388C" w:rsidP="007D31B7">
      <w:pPr>
        <w:pStyle w:val="af4"/>
        <w:numPr>
          <w:ilvl w:val="0"/>
          <w:numId w:val="32"/>
        </w:numPr>
        <w:ind w:left="993"/>
      </w:pPr>
      <w:r w:rsidRPr="006C4B2D">
        <w:t>о</w:t>
      </w:r>
      <w:r w:rsidRPr="006C4B2D">
        <w:rPr>
          <w:rFonts w:eastAsia="Century Schoolbook"/>
        </w:rPr>
        <w:t xml:space="preserve">борудование КНС и КОС имеет </w:t>
      </w:r>
      <w:proofErr w:type="gramStart"/>
      <w:r w:rsidRPr="006C4B2D">
        <w:rPr>
          <w:rFonts w:eastAsia="Century Schoolbook"/>
        </w:rPr>
        <w:t>низкую</w:t>
      </w:r>
      <w:proofErr w:type="gramEnd"/>
      <w:r w:rsidRPr="006C4B2D">
        <w:rPr>
          <w:rFonts w:eastAsia="Century Schoolbook"/>
        </w:rPr>
        <w:t xml:space="preserve"> </w:t>
      </w:r>
      <w:proofErr w:type="spellStart"/>
      <w:r w:rsidRPr="006C4B2D">
        <w:rPr>
          <w:rFonts w:eastAsia="Century Schoolbook"/>
        </w:rPr>
        <w:t>энергоэффективнос</w:t>
      </w:r>
      <w:r w:rsidRPr="006C4B2D">
        <w:t>ть</w:t>
      </w:r>
      <w:proofErr w:type="spellEnd"/>
      <w:r w:rsidRPr="006C4B2D">
        <w:t xml:space="preserve"> на</w:t>
      </w:r>
      <w:r w:rsidRPr="006C4B2D">
        <w:rPr>
          <w:rFonts w:eastAsia="Century Schoolbook"/>
        </w:rPr>
        <w:t>блюдается увеличение затрат н</w:t>
      </w:r>
      <w:r w:rsidRPr="006C4B2D">
        <w:t>а техническое обслуживание и ре</w:t>
      </w:r>
      <w:r w:rsidRPr="006C4B2D">
        <w:rPr>
          <w:rFonts w:eastAsia="Century Schoolbook"/>
        </w:rPr>
        <w:t>монт</w:t>
      </w:r>
      <w:r w:rsidRPr="006C4B2D">
        <w:t>;</w:t>
      </w:r>
    </w:p>
    <w:p w14:paraId="20186B88" w14:textId="77777777" w:rsidR="0099388C" w:rsidRPr="006C4B2D" w:rsidRDefault="0099388C" w:rsidP="007D31B7">
      <w:pPr>
        <w:pStyle w:val="af4"/>
        <w:numPr>
          <w:ilvl w:val="0"/>
          <w:numId w:val="32"/>
        </w:numPr>
        <w:ind w:left="993"/>
      </w:pPr>
      <w:r w:rsidRPr="006C4B2D">
        <w:t>о</w:t>
      </w:r>
      <w:r w:rsidRPr="006C4B2D">
        <w:rPr>
          <w:rFonts w:eastAsia="Century Schoolbook"/>
        </w:rPr>
        <w:t xml:space="preserve">тсутствует управление системой </w:t>
      </w:r>
      <w:proofErr w:type="spellStart"/>
      <w:r w:rsidRPr="006C4B2D">
        <w:rPr>
          <w:rFonts w:eastAsia="Century Schoolbook"/>
        </w:rPr>
        <w:t>канализования</w:t>
      </w:r>
      <w:proofErr w:type="spellEnd"/>
      <w:r w:rsidRPr="006C4B2D">
        <w:rPr>
          <w:rFonts w:eastAsia="Century Schoolbook"/>
        </w:rPr>
        <w:t>, нет возможности регулировать поток сети и управл</w:t>
      </w:r>
      <w:r w:rsidRPr="006C4B2D">
        <w:t>ять притоком сточных вод на очи</w:t>
      </w:r>
      <w:r w:rsidRPr="006C4B2D">
        <w:rPr>
          <w:rFonts w:eastAsia="Century Schoolbook"/>
        </w:rPr>
        <w:t>стные сооружения.</w:t>
      </w:r>
    </w:p>
    <w:p w14:paraId="63E1F887" w14:textId="77777777" w:rsidR="0099388C" w:rsidRPr="006C4B2D" w:rsidRDefault="0099388C" w:rsidP="0099388C">
      <w:r w:rsidRPr="006C4B2D">
        <w:t>Предписания органов, осуществляющих государственный надзор, муниципальный контроль в сфере водоотведения отсутствуют.</w:t>
      </w:r>
    </w:p>
    <w:p w14:paraId="6F082EC1" w14:textId="77777777" w:rsidR="0099388C" w:rsidRPr="00C02052" w:rsidRDefault="0099388C" w:rsidP="00C02052">
      <w:pPr>
        <w:pStyle w:val="3"/>
        <w:numPr>
          <w:ilvl w:val="0"/>
          <w:numId w:val="0"/>
        </w:numPr>
        <w:ind w:left="1247" w:hanging="680"/>
      </w:pPr>
      <w:bookmarkStart w:id="126" w:name="_Toc36468188"/>
      <w:bookmarkStart w:id="127" w:name="_Toc170716997"/>
      <w:r w:rsidRPr="00C02052">
        <w:lastRenderedPageBreak/>
        <w:t xml:space="preserve">2.1.10. </w:t>
      </w:r>
      <w:proofErr w:type="gramStart"/>
      <w:r w:rsidRPr="00C02052">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w:t>
      </w:r>
      <w:proofErr w:type="gramEnd"/>
      <w:r w:rsidRPr="00C02052">
        <w:t xml:space="preserve"> них технологиях очистки сточных вод, среднегодовом объеме принимаемых сточных вод</w:t>
      </w:r>
      <w:bookmarkEnd w:id="126"/>
      <w:bookmarkEnd w:id="127"/>
    </w:p>
    <w:p w14:paraId="27F6888B" w14:textId="74EBD432" w:rsidR="008B247D" w:rsidRDefault="008B247D" w:rsidP="008B247D">
      <w:pPr>
        <w:pStyle w:val="440"/>
        <w:spacing w:line="240" w:lineRule="auto"/>
        <w:ind w:left="1985" w:hanging="905"/>
      </w:pPr>
      <w:bookmarkStart w:id="128" w:name="_Toc75343191"/>
      <w:r>
        <w:t xml:space="preserve">2.1.10.1. </w:t>
      </w:r>
      <w:r w:rsidRPr="00C45DF0">
        <w:t xml:space="preserve">Сведения об отнесении централизованной системы водоотведения (канализации) к централизованным системам водоотведения поселений или </w:t>
      </w:r>
      <w:r w:rsidR="0041679F">
        <w:t>муниципальны</w:t>
      </w:r>
      <w:r w:rsidRPr="00C45DF0">
        <w:t>х округов</w:t>
      </w:r>
      <w:bookmarkEnd w:id="128"/>
    </w:p>
    <w:p w14:paraId="37E0FBA9" w14:textId="532483E7" w:rsidR="008B247D" w:rsidRPr="00F02643" w:rsidRDefault="008B247D" w:rsidP="008B247D">
      <w:pPr>
        <w:spacing w:after="60"/>
      </w:pPr>
      <w:proofErr w:type="gramStart"/>
      <w:r w:rsidRPr="00F02643">
        <w:t>Согласно пункта</w:t>
      </w:r>
      <w:proofErr w:type="gramEnd"/>
      <w:r w:rsidRPr="00F02643">
        <w:t xml:space="preserve"> 4 постановления Правительства РФ от 31</w:t>
      </w:r>
      <w:r w:rsidR="00C45475">
        <w:t xml:space="preserve"> мая </w:t>
      </w:r>
      <w:r w:rsidRPr="00F02643">
        <w:t>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14:paraId="4D2360F4" w14:textId="77777777" w:rsidR="008B247D" w:rsidRPr="00F02643" w:rsidRDefault="008B247D" w:rsidP="008B247D">
      <w:r w:rsidRPr="00F02643">
        <w:t>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w:t>
      </w:r>
      <w:r>
        <w:t xml:space="preserve"> </w:t>
      </w:r>
      <w:r w:rsidRPr="00F02643">
        <w:t>централизованную систему водоотведения (канализации);</w:t>
      </w:r>
      <w:r>
        <w:t xml:space="preserve"> </w:t>
      </w:r>
    </w:p>
    <w:p w14:paraId="614B5352" w14:textId="77777777" w:rsidR="008B247D" w:rsidRPr="00F02643" w:rsidRDefault="008B247D" w:rsidP="008B247D">
      <w:r w:rsidRPr="00F02643">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14:paraId="21C85319" w14:textId="1B8A75C3" w:rsidR="008B247D" w:rsidRPr="00C45DF0" w:rsidRDefault="008B247D" w:rsidP="008B247D">
      <w:r w:rsidRPr="00C45DF0">
        <w:t xml:space="preserve">В соответствии с </w:t>
      </w:r>
      <w:r w:rsidRPr="00F02643">
        <w:t>постановлени</w:t>
      </w:r>
      <w:r>
        <w:t>ем</w:t>
      </w:r>
      <w:r w:rsidRPr="00F02643">
        <w:t xml:space="preserve"> Правительства РФ от 31</w:t>
      </w:r>
      <w:r w:rsidR="00C45475">
        <w:t xml:space="preserve"> мая </w:t>
      </w:r>
      <w:r w:rsidRPr="00F02643">
        <w:t>2019 г. №</w:t>
      </w:r>
      <w:r>
        <w:t xml:space="preserve"> </w:t>
      </w:r>
      <w:r w:rsidRPr="00F02643">
        <w:t>691</w:t>
      </w:r>
      <w:r w:rsidRPr="00C45DF0">
        <w:t xml:space="preserve">, централизованная система водоотведения (далее ЦСВ) </w:t>
      </w:r>
      <w:r w:rsidR="00B467F0">
        <w:t>г. Кириллов</w:t>
      </w:r>
      <w:r w:rsidR="00E92BDF">
        <w:t xml:space="preserve"> </w:t>
      </w:r>
      <w:r w:rsidRPr="00C45DF0">
        <w:t>по совокупности соблюдения</w:t>
      </w:r>
      <w:r>
        <w:t xml:space="preserve"> установленных критериев подлежа</w:t>
      </w:r>
      <w:r w:rsidRPr="00C45DF0">
        <w:t xml:space="preserve">т отнесению к централизованным системам водоотведения поселений или городских округов: </w:t>
      </w:r>
    </w:p>
    <w:p w14:paraId="1D28A58C" w14:textId="74261075" w:rsidR="008B247D" w:rsidRPr="00C45DF0" w:rsidRDefault="008B247D" w:rsidP="008B247D">
      <w:proofErr w:type="gramStart"/>
      <w:r w:rsidRPr="000C540E">
        <w:t xml:space="preserve">а) Объем сточных вод, принятых в ЦСВ </w:t>
      </w:r>
      <w:r w:rsidR="000C540E" w:rsidRPr="000C540E">
        <w:t xml:space="preserve">п. </w:t>
      </w:r>
      <w:proofErr w:type="spellStart"/>
      <w:r w:rsidR="000C540E" w:rsidRPr="000C540E">
        <w:t>Кадуй</w:t>
      </w:r>
      <w:proofErr w:type="spellEnd"/>
      <w:r w:rsidR="000C540E" w:rsidRPr="000C540E">
        <w:t>,</w:t>
      </w:r>
      <w:r w:rsidR="00450E32" w:rsidRPr="000C540E">
        <w:t xml:space="preserve"> ЦСВ </w:t>
      </w:r>
      <w:r w:rsidR="000C540E" w:rsidRPr="000C540E">
        <w:rPr>
          <w:bCs/>
          <w:szCs w:val="24"/>
        </w:rPr>
        <w:t xml:space="preserve">д. Никольское, </w:t>
      </w:r>
      <w:r w:rsidR="000C540E" w:rsidRPr="000C540E">
        <w:t>ЦСВ</w:t>
      </w:r>
      <w:r w:rsidR="000C540E" w:rsidRPr="000C540E">
        <w:rPr>
          <w:bCs/>
          <w:szCs w:val="24"/>
        </w:rPr>
        <w:t xml:space="preserve"> д. М. </w:t>
      </w:r>
      <w:proofErr w:type="spellStart"/>
      <w:r w:rsidR="000C540E" w:rsidRPr="000C540E">
        <w:rPr>
          <w:bCs/>
          <w:szCs w:val="24"/>
        </w:rPr>
        <w:t>Рукавицкая</w:t>
      </w:r>
      <w:proofErr w:type="spellEnd"/>
      <w:r w:rsidR="000C540E" w:rsidRPr="000C540E">
        <w:rPr>
          <w:bCs/>
          <w:szCs w:val="24"/>
        </w:rPr>
        <w:t xml:space="preserve">, </w:t>
      </w:r>
      <w:r w:rsidR="000C540E" w:rsidRPr="000C540E">
        <w:t>ЦСВ</w:t>
      </w:r>
      <w:r w:rsidR="000C540E" w:rsidRPr="000C540E">
        <w:rPr>
          <w:bCs/>
          <w:szCs w:val="24"/>
        </w:rPr>
        <w:t xml:space="preserve"> д. Нижние, </w:t>
      </w:r>
      <w:r w:rsidR="000C540E" w:rsidRPr="000C540E">
        <w:t>ЦСВ</w:t>
      </w:r>
      <w:r w:rsidR="000C540E" w:rsidRPr="000C540E">
        <w:rPr>
          <w:bCs/>
          <w:szCs w:val="24"/>
        </w:rPr>
        <w:t xml:space="preserve"> п. </w:t>
      </w:r>
      <w:proofErr w:type="spellStart"/>
      <w:r w:rsidR="000C540E" w:rsidRPr="000C540E">
        <w:rPr>
          <w:bCs/>
          <w:szCs w:val="24"/>
        </w:rPr>
        <w:t>Хохлово</w:t>
      </w:r>
      <w:proofErr w:type="spellEnd"/>
      <w:r w:rsidR="000C540E" w:rsidRPr="000C540E">
        <w:rPr>
          <w:bCs/>
          <w:szCs w:val="24"/>
        </w:rPr>
        <w:t xml:space="preserve"> </w:t>
      </w:r>
      <w:r w:rsidRPr="000C540E">
        <w:t xml:space="preserve">определенный за </w:t>
      </w:r>
      <w:r w:rsidR="004A6ED1" w:rsidRPr="000C540E">
        <w:t>2023</w:t>
      </w:r>
      <w:r w:rsidRPr="000C540E">
        <w:t xml:space="preserve"> г. от: многоквартирных домов и жилых домов; гостиниц, иных объектов для временного проживания;</w:t>
      </w:r>
      <w:proofErr w:type="gramEnd"/>
      <w:r w:rsidRPr="000C540E">
        <w:t xml:space="preserve"> </w:t>
      </w:r>
      <w:proofErr w:type="gramStart"/>
      <w:r w:rsidRPr="000C540E">
        <w:t>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складских объектов, стоянок автомобильного транспорта, гаражей;</w:t>
      </w:r>
      <w:proofErr w:type="gramEnd"/>
      <w:r w:rsidRPr="000C540E">
        <w:t xml:space="preserve"> территорий, предназначенных для ведения сельского хозяйства, садоводства и огородничества, составляет более 50 процентов от общего объема сточных вод, принятых в ЦСВ (таблица 2.1.1</w:t>
      </w:r>
      <w:r w:rsidR="00350B83" w:rsidRPr="000C540E">
        <w:t>3</w:t>
      </w:r>
      <w:r w:rsidRPr="000C540E">
        <w:t>).</w:t>
      </w:r>
      <w:r>
        <w:t xml:space="preserve"> </w:t>
      </w:r>
    </w:p>
    <w:p w14:paraId="3B63BFEE" w14:textId="1D41973C" w:rsidR="008B247D" w:rsidRDefault="008B247D" w:rsidP="008B247D">
      <w:pPr>
        <w:keepNext/>
        <w:ind w:firstLine="0"/>
        <w:jc w:val="right"/>
      </w:pPr>
      <w:r>
        <w:lastRenderedPageBreak/>
        <w:t>Таблица 2.1.1</w:t>
      </w:r>
      <w:r w:rsidR="00350B83">
        <w:t>3</w:t>
      </w:r>
    </w:p>
    <w:p w14:paraId="7CC6DFA7" w14:textId="77777777" w:rsidR="008B247D" w:rsidRPr="008B247D" w:rsidRDefault="008B247D" w:rsidP="008B247D">
      <w:pPr>
        <w:keepNext/>
        <w:ind w:firstLine="0"/>
        <w:jc w:val="center"/>
      </w:pPr>
      <w:r w:rsidRPr="008B247D">
        <w:t>Объем сточных вод, принятых в ЦСВ</w:t>
      </w:r>
    </w:p>
    <w:tbl>
      <w:tblPr>
        <w:tblStyle w:val="ae"/>
        <w:tblW w:w="4932" w:type="pct"/>
        <w:tblInd w:w="108" w:type="dxa"/>
        <w:tblLook w:val="04A0" w:firstRow="1" w:lastRow="0" w:firstColumn="1" w:lastColumn="0" w:noHBand="0" w:noVBand="1"/>
      </w:tblPr>
      <w:tblGrid>
        <w:gridCol w:w="1007"/>
        <w:gridCol w:w="5173"/>
        <w:gridCol w:w="3399"/>
      </w:tblGrid>
      <w:tr w:rsidR="008B247D" w:rsidRPr="00E828B2" w14:paraId="29D42FCC" w14:textId="77777777" w:rsidTr="00443D43">
        <w:trPr>
          <w:trHeight w:val="20"/>
        </w:trPr>
        <w:tc>
          <w:tcPr>
            <w:tcW w:w="526" w:type="pct"/>
            <w:vMerge w:val="restart"/>
            <w:vAlign w:val="center"/>
          </w:tcPr>
          <w:p w14:paraId="747F13D5" w14:textId="77777777" w:rsidR="008B247D" w:rsidRPr="00E828B2" w:rsidRDefault="008B247D" w:rsidP="008B247D">
            <w:pPr>
              <w:pStyle w:val="FORMATTEXT0"/>
              <w:keepNext/>
              <w:jc w:val="center"/>
              <w:rPr>
                <w:rFonts w:ascii="Times New Roman" w:hAnsi="Times New Roman" w:cs="Times New Roman"/>
                <w:b/>
                <w:szCs w:val="28"/>
              </w:rPr>
            </w:pPr>
            <w:r w:rsidRPr="00E828B2">
              <w:rPr>
                <w:rFonts w:ascii="Times New Roman" w:hAnsi="Times New Roman" w:cs="Times New Roman"/>
                <w:b/>
                <w:szCs w:val="28"/>
              </w:rPr>
              <w:t xml:space="preserve">№ </w:t>
            </w:r>
            <w:proofErr w:type="gramStart"/>
            <w:r w:rsidRPr="00E828B2">
              <w:rPr>
                <w:rFonts w:ascii="Times New Roman" w:hAnsi="Times New Roman" w:cs="Times New Roman"/>
                <w:b/>
                <w:szCs w:val="28"/>
              </w:rPr>
              <w:t>п</w:t>
            </w:r>
            <w:proofErr w:type="gramEnd"/>
            <w:r w:rsidRPr="00E828B2">
              <w:rPr>
                <w:rFonts w:ascii="Times New Roman" w:hAnsi="Times New Roman" w:cs="Times New Roman"/>
                <w:b/>
                <w:szCs w:val="28"/>
              </w:rPr>
              <w:t>/п</w:t>
            </w:r>
          </w:p>
        </w:tc>
        <w:tc>
          <w:tcPr>
            <w:tcW w:w="2700" w:type="pct"/>
            <w:vMerge w:val="restart"/>
            <w:vAlign w:val="center"/>
          </w:tcPr>
          <w:p w14:paraId="4A28D07C" w14:textId="77777777" w:rsidR="008B247D" w:rsidRPr="00E828B2" w:rsidRDefault="008B247D" w:rsidP="008B247D">
            <w:pPr>
              <w:pStyle w:val="FORMATTEXT0"/>
              <w:keepNext/>
              <w:jc w:val="center"/>
              <w:rPr>
                <w:rFonts w:ascii="Times New Roman" w:hAnsi="Times New Roman" w:cs="Times New Roman"/>
                <w:b/>
                <w:szCs w:val="28"/>
              </w:rPr>
            </w:pPr>
            <w:r w:rsidRPr="00E828B2">
              <w:rPr>
                <w:rFonts w:ascii="Times New Roman" w:hAnsi="Times New Roman" w:cs="Times New Roman"/>
                <w:b/>
                <w:szCs w:val="28"/>
              </w:rPr>
              <w:t>Показатель</w:t>
            </w:r>
          </w:p>
        </w:tc>
        <w:tc>
          <w:tcPr>
            <w:tcW w:w="1774" w:type="pct"/>
            <w:shd w:val="clear" w:color="auto" w:fill="auto"/>
            <w:vAlign w:val="center"/>
          </w:tcPr>
          <w:p w14:paraId="1AD2F380" w14:textId="77777777" w:rsidR="008B247D" w:rsidRPr="00E828B2" w:rsidRDefault="008B247D" w:rsidP="008B247D">
            <w:pPr>
              <w:pStyle w:val="FORMATTEXT0"/>
              <w:keepNext/>
              <w:jc w:val="center"/>
              <w:rPr>
                <w:rFonts w:ascii="Times New Roman" w:hAnsi="Times New Roman" w:cs="Times New Roman"/>
                <w:b/>
                <w:szCs w:val="28"/>
              </w:rPr>
            </w:pPr>
            <w:r w:rsidRPr="00E828B2">
              <w:rPr>
                <w:rFonts w:ascii="Times New Roman" w:hAnsi="Times New Roman" w:cs="Times New Roman"/>
                <w:b/>
                <w:szCs w:val="28"/>
              </w:rPr>
              <w:t>Среднегодовой объем принятых сточных вод, тыс. м</w:t>
            </w:r>
            <w:r w:rsidRPr="00E828B2">
              <w:rPr>
                <w:rFonts w:ascii="Times New Roman" w:hAnsi="Times New Roman" w:cs="Times New Roman"/>
                <w:b/>
                <w:szCs w:val="28"/>
                <w:vertAlign w:val="superscript"/>
              </w:rPr>
              <w:t>3</w:t>
            </w:r>
          </w:p>
        </w:tc>
      </w:tr>
      <w:tr w:rsidR="008B247D" w:rsidRPr="00E828B2" w14:paraId="0A72E775" w14:textId="77777777" w:rsidTr="00443D43">
        <w:trPr>
          <w:trHeight w:val="20"/>
        </w:trPr>
        <w:tc>
          <w:tcPr>
            <w:tcW w:w="526" w:type="pct"/>
            <w:vMerge/>
            <w:vAlign w:val="center"/>
          </w:tcPr>
          <w:p w14:paraId="4C3A64B9" w14:textId="77777777" w:rsidR="008B247D" w:rsidRPr="00E828B2" w:rsidRDefault="008B247D" w:rsidP="008B247D">
            <w:pPr>
              <w:pStyle w:val="FORMATTEXT0"/>
              <w:keepNext/>
              <w:jc w:val="center"/>
              <w:rPr>
                <w:rFonts w:ascii="Times New Roman" w:hAnsi="Times New Roman" w:cs="Times New Roman"/>
                <w:b/>
                <w:szCs w:val="28"/>
              </w:rPr>
            </w:pPr>
          </w:p>
        </w:tc>
        <w:tc>
          <w:tcPr>
            <w:tcW w:w="2700" w:type="pct"/>
            <w:vMerge/>
            <w:vAlign w:val="center"/>
          </w:tcPr>
          <w:p w14:paraId="7736EF36" w14:textId="77777777" w:rsidR="008B247D" w:rsidRPr="00E828B2" w:rsidRDefault="008B247D" w:rsidP="008B247D">
            <w:pPr>
              <w:pStyle w:val="FORMATTEXT0"/>
              <w:keepNext/>
              <w:jc w:val="center"/>
              <w:rPr>
                <w:rFonts w:ascii="Times New Roman" w:hAnsi="Times New Roman" w:cs="Times New Roman"/>
                <w:b/>
                <w:szCs w:val="28"/>
              </w:rPr>
            </w:pPr>
          </w:p>
        </w:tc>
        <w:tc>
          <w:tcPr>
            <w:tcW w:w="1774" w:type="pct"/>
            <w:vAlign w:val="center"/>
          </w:tcPr>
          <w:p w14:paraId="1183DAF0" w14:textId="26440852" w:rsidR="008B247D" w:rsidRPr="00E828B2" w:rsidRDefault="004A6ED1" w:rsidP="008B247D">
            <w:pPr>
              <w:pStyle w:val="FORMATTEXT0"/>
              <w:keepNext/>
              <w:jc w:val="center"/>
              <w:rPr>
                <w:rFonts w:ascii="Times New Roman" w:hAnsi="Times New Roman" w:cs="Times New Roman"/>
                <w:b/>
                <w:szCs w:val="28"/>
              </w:rPr>
            </w:pPr>
            <w:r w:rsidRPr="00E828B2">
              <w:rPr>
                <w:rFonts w:ascii="Times New Roman" w:hAnsi="Times New Roman" w:cs="Times New Roman"/>
                <w:b/>
                <w:szCs w:val="28"/>
              </w:rPr>
              <w:t>2023</w:t>
            </w:r>
            <w:r w:rsidR="008B247D" w:rsidRPr="00E828B2">
              <w:rPr>
                <w:rFonts w:ascii="Times New Roman" w:hAnsi="Times New Roman" w:cs="Times New Roman"/>
                <w:b/>
                <w:szCs w:val="28"/>
              </w:rPr>
              <w:t>год</w:t>
            </w:r>
          </w:p>
        </w:tc>
      </w:tr>
      <w:tr w:rsidR="008B247D" w:rsidRPr="00E828B2" w14:paraId="0C7ADEAF" w14:textId="77777777" w:rsidTr="00443D43">
        <w:trPr>
          <w:trHeight w:val="20"/>
        </w:trPr>
        <w:tc>
          <w:tcPr>
            <w:tcW w:w="526" w:type="pct"/>
            <w:vMerge/>
            <w:vAlign w:val="center"/>
          </w:tcPr>
          <w:p w14:paraId="108A0635" w14:textId="77777777" w:rsidR="008B247D" w:rsidRPr="00E828B2" w:rsidRDefault="008B247D" w:rsidP="00497571">
            <w:pPr>
              <w:pStyle w:val="FORMATTEXT0"/>
              <w:rPr>
                <w:rFonts w:ascii="Times New Roman" w:hAnsi="Times New Roman" w:cs="Times New Roman"/>
                <w:szCs w:val="28"/>
              </w:rPr>
            </w:pPr>
          </w:p>
        </w:tc>
        <w:tc>
          <w:tcPr>
            <w:tcW w:w="2700" w:type="pct"/>
            <w:vMerge/>
            <w:vAlign w:val="center"/>
          </w:tcPr>
          <w:p w14:paraId="1A1CCD43" w14:textId="77777777" w:rsidR="008B247D" w:rsidRPr="00E828B2" w:rsidRDefault="008B247D" w:rsidP="00497571">
            <w:pPr>
              <w:pStyle w:val="FORMATTEXT0"/>
              <w:rPr>
                <w:rFonts w:ascii="Times New Roman" w:hAnsi="Times New Roman" w:cs="Times New Roman"/>
                <w:szCs w:val="28"/>
              </w:rPr>
            </w:pPr>
          </w:p>
        </w:tc>
        <w:tc>
          <w:tcPr>
            <w:tcW w:w="1774" w:type="pct"/>
            <w:vAlign w:val="center"/>
          </w:tcPr>
          <w:p w14:paraId="5DFB4B0B" w14:textId="7E0959AC" w:rsidR="008B247D" w:rsidRPr="00E828B2" w:rsidRDefault="008B247D" w:rsidP="00497571">
            <w:pPr>
              <w:pStyle w:val="FORMATTEXT0"/>
              <w:jc w:val="center"/>
              <w:rPr>
                <w:rFonts w:ascii="Times New Roman" w:hAnsi="Times New Roman" w:cs="Times New Roman"/>
                <w:szCs w:val="28"/>
              </w:rPr>
            </w:pPr>
          </w:p>
        </w:tc>
      </w:tr>
      <w:tr w:rsidR="00157ACC" w:rsidRPr="00157ACC" w14:paraId="5DDA69CE" w14:textId="77777777" w:rsidTr="00157ACC">
        <w:trPr>
          <w:trHeight w:val="20"/>
        </w:trPr>
        <w:tc>
          <w:tcPr>
            <w:tcW w:w="5000" w:type="pct"/>
            <w:gridSpan w:val="3"/>
            <w:vAlign w:val="center"/>
          </w:tcPr>
          <w:p w14:paraId="5C204A97" w14:textId="358D708F" w:rsidR="00157ACC" w:rsidRPr="00157ACC" w:rsidRDefault="00157ACC" w:rsidP="00497571">
            <w:pPr>
              <w:pStyle w:val="FORMATTEXT0"/>
              <w:jc w:val="center"/>
              <w:rPr>
                <w:rFonts w:ascii="Times New Roman" w:hAnsi="Times New Roman" w:cs="Times New Roman"/>
                <w:b/>
                <w:bCs/>
              </w:rPr>
            </w:pPr>
            <w:r w:rsidRPr="00157ACC">
              <w:rPr>
                <w:rFonts w:ascii="Times New Roman" w:hAnsi="Times New Roman" w:cs="Times New Roman"/>
                <w:b/>
                <w:bCs/>
              </w:rPr>
              <w:t>МУП «Услуга»</w:t>
            </w:r>
          </w:p>
        </w:tc>
      </w:tr>
      <w:tr w:rsidR="00157ACC" w:rsidRPr="00E828B2" w14:paraId="3D32BE85" w14:textId="77777777" w:rsidTr="00157ACC">
        <w:trPr>
          <w:trHeight w:val="20"/>
        </w:trPr>
        <w:tc>
          <w:tcPr>
            <w:tcW w:w="5000" w:type="pct"/>
            <w:gridSpan w:val="3"/>
            <w:vAlign w:val="center"/>
          </w:tcPr>
          <w:p w14:paraId="662F3C8C" w14:textId="7B405AB1" w:rsidR="00157ACC" w:rsidRPr="00E828B2" w:rsidRDefault="00157ACC" w:rsidP="00497571">
            <w:pPr>
              <w:pStyle w:val="FORMATTEXT0"/>
              <w:jc w:val="center"/>
              <w:rPr>
                <w:rFonts w:ascii="Times New Roman" w:hAnsi="Times New Roman" w:cs="Times New Roman"/>
                <w:b/>
                <w:bCs/>
              </w:rPr>
            </w:pPr>
            <w:r w:rsidRPr="00E828B2">
              <w:rPr>
                <w:rFonts w:ascii="Times New Roman" w:hAnsi="Times New Roman" w:cs="Times New Roman"/>
                <w:b/>
                <w:bCs/>
              </w:rPr>
              <w:t xml:space="preserve">п. </w:t>
            </w:r>
            <w:proofErr w:type="spellStart"/>
            <w:r w:rsidRPr="00E828B2">
              <w:rPr>
                <w:rFonts w:ascii="Times New Roman" w:hAnsi="Times New Roman" w:cs="Times New Roman"/>
                <w:b/>
                <w:bCs/>
              </w:rPr>
              <w:t>Кадуй</w:t>
            </w:r>
            <w:proofErr w:type="spellEnd"/>
          </w:p>
        </w:tc>
      </w:tr>
      <w:tr w:rsidR="00D8752C" w:rsidRPr="00E828B2" w14:paraId="3624B9A8" w14:textId="77777777" w:rsidTr="00443D43">
        <w:trPr>
          <w:trHeight w:val="20"/>
        </w:trPr>
        <w:tc>
          <w:tcPr>
            <w:tcW w:w="526" w:type="pct"/>
            <w:vAlign w:val="center"/>
          </w:tcPr>
          <w:p w14:paraId="028FC7A3" w14:textId="26DE06FB" w:rsidR="00D8752C" w:rsidRPr="00E828B2" w:rsidRDefault="00D8752C" w:rsidP="00157ACC">
            <w:pPr>
              <w:pStyle w:val="FORMATTEXT0"/>
              <w:jc w:val="center"/>
              <w:rPr>
                <w:rFonts w:ascii="Times New Roman" w:hAnsi="Times New Roman" w:cs="Times New Roman"/>
                <w:szCs w:val="28"/>
              </w:rPr>
            </w:pPr>
            <w:r w:rsidRPr="00E828B2">
              <w:rPr>
                <w:rFonts w:ascii="Times New Roman" w:hAnsi="Times New Roman" w:cs="Times New Roman"/>
                <w:szCs w:val="28"/>
              </w:rPr>
              <w:t>1</w:t>
            </w:r>
          </w:p>
        </w:tc>
        <w:tc>
          <w:tcPr>
            <w:tcW w:w="2700" w:type="pct"/>
            <w:vAlign w:val="center"/>
          </w:tcPr>
          <w:p w14:paraId="60EA5ECD" w14:textId="2EBE8E52" w:rsidR="00D8752C" w:rsidRPr="00E828B2" w:rsidRDefault="00D8752C" w:rsidP="00D8752C">
            <w:pPr>
              <w:pStyle w:val="FORMATTEXT0"/>
              <w:rPr>
                <w:rFonts w:ascii="Times New Roman" w:hAnsi="Times New Roman" w:cs="Times New Roman"/>
                <w:szCs w:val="28"/>
              </w:rPr>
            </w:pPr>
            <w:r w:rsidRPr="00E828B2">
              <w:rPr>
                <w:rFonts w:ascii="Times New Roman" w:hAnsi="Times New Roman" w:cs="Times New Roman"/>
                <w:szCs w:val="28"/>
              </w:rPr>
              <w:t xml:space="preserve">Принято и очищено сточных вод, всего, в </w:t>
            </w:r>
            <w:proofErr w:type="spellStart"/>
            <w:r w:rsidRPr="00E828B2">
              <w:rPr>
                <w:rFonts w:ascii="Times New Roman" w:hAnsi="Times New Roman" w:cs="Times New Roman"/>
                <w:szCs w:val="28"/>
              </w:rPr>
              <w:t>т.ч</w:t>
            </w:r>
            <w:proofErr w:type="spellEnd"/>
            <w:r w:rsidRPr="00E828B2">
              <w:rPr>
                <w:rFonts w:ascii="Times New Roman" w:hAnsi="Times New Roman" w:cs="Times New Roman"/>
                <w:szCs w:val="28"/>
              </w:rPr>
              <w:t>.:</w:t>
            </w:r>
          </w:p>
        </w:tc>
        <w:tc>
          <w:tcPr>
            <w:tcW w:w="1774" w:type="pct"/>
            <w:vAlign w:val="center"/>
          </w:tcPr>
          <w:p w14:paraId="1A43CD39" w14:textId="2C6CFC62" w:rsidR="00D8752C" w:rsidRPr="00E828B2" w:rsidRDefault="00CA3BCB" w:rsidP="00D8752C">
            <w:pPr>
              <w:pStyle w:val="FORMATTEXT0"/>
              <w:jc w:val="center"/>
              <w:rPr>
                <w:rFonts w:ascii="Times New Roman" w:hAnsi="Times New Roman" w:cs="Times New Roman"/>
                <w:szCs w:val="28"/>
              </w:rPr>
            </w:pPr>
            <w:r w:rsidRPr="00A45346">
              <w:rPr>
                <w:rFonts w:ascii="Times New Roman" w:hAnsi="Times New Roman" w:cs="Times New Roman"/>
                <w:szCs w:val="28"/>
              </w:rPr>
              <w:t>366,740</w:t>
            </w:r>
          </w:p>
        </w:tc>
      </w:tr>
      <w:tr w:rsidR="00D8752C" w:rsidRPr="00E828B2" w14:paraId="4218D398" w14:textId="77777777" w:rsidTr="00443D43">
        <w:trPr>
          <w:trHeight w:val="20"/>
        </w:trPr>
        <w:tc>
          <w:tcPr>
            <w:tcW w:w="526" w:type="pct"/>
            <w:vMerge w:val="restart"/>
            <w:vAlign w:val="center"/>
          </w:tcPr>
          <w:p w14:paraId="1F19F3B5" w14:textId="5F66B009" w:rsidR="00D8752C" w:rsidRPr="00E828B2" w:rsidRDefault="00D8752C" w:rsidP="00157ACC">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vAlign w:val="center"/>
          </w:tcPr>
          <w:p w14:paraId="41A7217F" w14:textId="017C37B8" w:rsidR="00D8752C" w:rsidRPr="00E828B2" w:rsidRDefault="00D8752C" w:rsidP="00D8752C">
            <w:pPr>
              <w:pStyle w:val="FORMATTEXT0"/>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vAlign w:val="center"/>
          </w:tcPr>
          <w:p w14:paraId="43BCEE90" w14:textId="02ACD2CF" w:rsidR="00D8752C" w:rsidRPr="00A45346" w:rsidRDefault="00A45346" w:rsidP="00A45346">
            <w:pPr>
              <w:spacing w:line="240" w:lineRule="auto"/>
              <w:ind w:firstLine="0"/>
              <w:jc w:val="center"/>
              <w:rPr>
                <w:rFonts w:eastAsiaTheme="minorEastAsia"/>
                <w:sz w:val="20"/>
                <w:szCs w:val="28"/>
                <w:lang w:eastAsia="ru-RU"/>
              </w:rPr>
            </w:pPr>
            <w:r w:rsidRPr="00A45346">
              <w:rPr>
                <w:rFonts w:eastAsiaTheme="minorEastAsia"/>
                <w:sz w:val="20"/>
                <w:szCs w:val="28"/>
                <w:lang w:eastAsia="ru-RU"/>
              </w:rPr>
              <w:t>329,05</w:t>
            </w:r>
          </w:p>
        </w:tc>
      </w:tr>
      <w:tr w:rsidR="00D8752C" w:rsidRPr="00E828B2" w14:paraId="21F856FE" w14:textId="77777777" w:rsidTr="00443D43">
        <w:trPr>
          <w:trHeight w:val="20"/>
        </w:trPr>
        <w:tc>
          <w:tcPr>
            <w:tcW w:w="526" w:type="pct"/>
            <w:vMerge/>
            <w:vAlign w:val="center"/>
          </w:tcPr>
          <w:p w14:paraId="4D7A3A6C" w14:textId="77777777" w:rsidR="00D8752C" w:rsidRPr="00E828B2" w:rsidRDefault="00D8752C" w:rsidP="00497571">
            <w:pPr>
              <w:pStyle w:val="FORMATTEXT0"/>
              <w:rPr>
                <w:rFonts w:ascii="Times New Roman" w:hAnsi="Times New Roman" w:cs="Times New Roman"/>
                <w:szCs w:val="28"/>
              </w:rPr>
            </w:pPr>
          </w:p>
        </w:tc>
        <w:tc>
          <w:tcPr>
            <w:tcW w:w="2700" w:type="pct"/>
            <w:vMerge/>
            <w:vAlign w:val="center"/>
          </w:tcPr>
          <w:p w14:paraId="652010A8" w14:textId="77777777" w:rsidR="00D8752C" w:rsidRPr="00E828B2" w:rsidRDefault="00D8752C" w:rsidP="00497571">
            <w:pPr>
              <w:pStyle w:val="FORMATTEXT0"/>
              <w:rPr>
                <w:rFonts w:ascii="Times New Roman" w:hAnsi="Times New Roman" w:cs="Times New Roman"/>
                <w:szCs w:val="28"/>
              </w:rPr>
            </w:pPr>
          </w:p>
        </w:tc>
        <w:tc>
          <w:tcPr>
            <w:tcW w:w="1774" w:type="pct"/>
            <w:vAlign w:val="center"/>
          </w:tcPr>
          <w:p w14:paraId="1A2BEB8E" w14:textId="2E092CAA" w:rsidR="00D8752C" w:rsidRPr="005B05D1" w:rsidRDefault="005B05D1" w:rsidP="005B05D1">
            <w:pPr>
              <w:spacing w:line="240" w:lineRule="auto"/>
              <w:ind w:firstLine="0"/>
              <w:jc w:val="center"/>
              <w:rPr>
                <w:color w:val="000000"/>
                <w:sz w:val="20"/>
                <w:szCs w:val="20"/>
                <w:lang w:eastAsia="ru-RU"/>
              </w:rPr>
            </w:pPr>
            <w:r>
              <w:rPr>
                <w:color w:val="000000"/>
                <w:sz w:val="20"/>
                <w:szCs w:val="28"/>
              </w:rPr>
              <w:t>89,72%</w:t>
            </w:r>
          </w:p>
        </w:tc>
      </w:tr>
      <w:tr w:rsidR="008B247D" w:rsidRPr="00E828B2" w14:paraId="63A82C6D" w14:textId="77777777" w:rsidTr="009B2C70">
        <w:trPr>
          <w:trHeight w:val="20"/>
        </w:trPr>
        <w:tc>
          <w:tcPr>
            <w:tcW w:w="5000" w:type="pct"/>
            <w:gridSpan w:val="3"/>
            <w:shd w:val="clear" w:color="auto" w:fill="auto"/>
            <w:vAlign w:val="center"/>
          </w:tcPr>
          <w:p w14:paraId="60BD9273" w14:textId="7EBD5993" w:rsidR="008B247D" w:rsidRPr="00E828B2" w:rsidRDefault="00E828B2" w:rsidP="00E828B2">
            <w:pPr>
              <w:pStyle w:val="FORMATTEXT0"/>
              <w:jc w:val="center"/>
              <w:rPr>
                <w:rFonts w:ascii="Times New Roman" w:hAnsi="Times New Roman" w:cs="Times New Roman"/>
                <w:b/>
                <w:bCs/>
              </w:rPr>
            </w:pPr>
            <w:r w:rsidRPr="00E828B2">
              <w:rPr>
                <w:rFonts w:ascii="Times New Roman" w:hAnsi="Times New Roman" w:cs="Times New Roman"/>
                <w:b/>
                <w:bCs/>
              </w:rPr>
              <w:t>д. Никольское</w:t>
            </w:r>
          </w:p>
        </w:tc>
      </w:tr>
      <w:tr w:rsidR="008B247D" w:rsidRPr="00E828B2" w14:paraId="217E8CCA" w14:textId="77777777" w:rsidTr="00443D43">
        <w:trPr>
          <w:trHeight w:val="20"/>
        </w:trPr>
        <w:tc>
          <w:tcPr>
            <w:tcW w:w="526" w:type="pct"/>
            <w:shd w:val="clear" w:color="auto" w:fill="auto"/>
            <w:vAlign w:val="center"/>
          </w:tcPr>
          <w:p w14:paraId="45BD4BF5" w14:textId="77777777" w:rsidR="008B247D" w:rsidRPr="00E828B2" w:rsidRDefault="008B247D" w:rsidP="00497571">
            <w:pPr>
              <w:pStyle w:val="FORMATTEXT0"/>
              <w:jc w:val="center"/>
              <w:rPr>
                <w:rFonts w:ascii="Times New Roman" w:hAnsi="Times New Roman" w:cs="Times New Roman"/>
                <w:szCs w:val="28"/>
              </w:rPr>
            </w:pPr>
            <w:r w:rsidRPr="00E828B2">
              <w:rPr>
                <w:rFonts w:ascii="Times New Roman" w:hAnsi="Times New Roman" w:cs="Times New Roman"/>
                <w:szCs w:val="28"/>
              </w:rPr>
              <w:t>1</w:t>
            </w:r>
          </w:p>
        </w:tc>
        <w:tc>
          <w:tcPr>
            <w:tcW w:w="2700" w:type="pct"/>
            <w:shd w:val="clear" w:color="auto" w:fill="auto"/>
            <w:vAlign w:val="center"/>
          </w:tcPr>
          <w:p w14:paraId="0A17C13C" w14:textId="77777777" w:rsidR="008B247D" w:rsidRPr="00E828B2" w:rsidRDefault="008B247D" w:rsidP="00497571">
            <w:pPr>
              <w:pStyle w:val="FORMATTEXT0"/>
              <w:rPr>
                <w:rFonts w:ascii="Times New Roman" w:hAnsi="Times New Roman" w:cs="Times New Roman"/>
                <w:szCs w:val="28"/>
              </w:rPr>
            </w:pPr>
            <w:r w:rsidRPr="00E828B2">
              <w:rPr>
                <w:rFonts w:ascii="Times New Roman" w:hAnsi="Times New Roman" w:cs="Times New Roman"/>
                <w:szCs w:val="28"/>
              </w:rPr>
              <w:t xml:space="preserve">Принято и очищено сточных вод, всего, в </w:t>
            </w:r>
            <w:proofErr w:type="spellStart"/>
            <w:r w:rsidRPr="00E828B2">
              <w:rPr>
                <w:rFonts w:ascii="Times New Roman" w:hAnsi="Times New Roman" w:cs="Times New Roman"/>
                <w:szCs w:val="28"/>
              </w:rPr>
              <w:t>т.ч</w:t>
            </w:r>
            <w:proofErr w:type="spellEnd"/>
            <w:r w:rsidRPr="00E828B2">
              <w:rPr>
                <w:rFonts w:ascii="Times New Roman" w:hAnsi="Times New Roman" w:cs="Times New Roman"/>
                <w:szCs w:val="28"/>
              </w:rPr>
              <w:t>.:</w:t>
            </w:r>
          </w:p>
        </w:tc>
        <w:tc>
          <w:tcPr>
            <w:tcW w:w="1774" w:type="pct"/>
            <w:shd w:val="clear" w:color="auto" w:fill="auto"/>
            <w:vAlign w:val="center"/>
          </w:tcPr>
          <w:p w14:paraId="4C5CDC5C" w14:textId="2439D5ED" w:rsidR="008B247D" w:rsidRPr="00E828B2" w:rsidRDefault="00CA3BCB" w:rsidP="00497571">
            <w:pPr>
              <w:pStyle w:val="FORMATTEXT0"/>
              <w:jc w:val="center"/>
              <w:rPr>
                <w:rFonts w:ascii="Times New Roman" w:hAnsi="Times New Roman" w:cs="Times New Roman"/>
                <w:szCs w:val="28"/>
              </w:rPr>
            </w:pPr>
            <w:r w:rsidRPr="00A45346">
              <w:rPr>
                <w:rFonts w:ascii="Times New Roman" w:hAnsi="Times New Roman" w:cs="Times New Roman"/>
                <w:szCs w:val="28"/>
              </w:rPr>
              <w:t>4,356</w:t>
            </w:r>
          </w:p>
        </w:tc>
      </w:tr>
      <w:tr w:rsidR="009454A0" w:rsidRPr="00E828B2" w14:paraId="5B6F7638" w14:textId="77777777" w:rsidTr="00443D43">
        <w:trPr>
          <w:trHeight w:val="20"/>
        </w:trPr>
        <w:tc>
          <w:tcPr>
            <w:tcW w:w="526" w:type="pct"/>
            <w:vMerge w:val="restart"/>
            <w:shd w:val="clear" w:color="auto" w:fill="auto"/>
            <w:vAlign w:val="center"/>
          </w:tcPr>
          <w:p w14:paraId="0EEBF348" w14:textId="77777777" w:rsidR="009454A0" w:rsidRPr="00E828B2" w:rsidRDefault="009454A0" w:rsidP="004633DE">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shd w:val="clear" w:color="auto" w:fill="auto"/>
            <w:vAlign w:val="center"/>
          </w:tcPr>
          <w:p w14:paraId="0CE0D917" w14:textId="77777777" w:rsidR="009454A0" w:rsidRPr="00E828B2" w:rsidRDefault="009454A0" w:rsidP="004633DE">
            <w:pPr>
              <w:pStyle w:val="FORMATTEXT0"/>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14:paraId="28F50938" w14:textId="14393835" w:rsidR="009454A0" w:rsidRPr="00A45346" w:rsidRDefault="00A45346" w:rsidP="00A45346">
            <w:pPr>
              <w:pStyle w:val="FORMATTEXT0"/>
              <w:jc w:val="center"/>
              <w:rPr>
                <w:rFonts w:ascii="Times New Roman" w:hAnsi="Times New Roman" w:cs="Times New Roman"/>
                <w:szCs w:val="28"/>
              </w:rPr>
            </w:pPr>
            <w:r w:rsidRPr="00A45346">
              <w:rPr>
                <w:rFonts w:ascii="Times New Roman" w:hAnsi="Times New Roman" w:cs="Times New Roman"/>
                <w:szCs w:val="28"/>
              </w:rPr>
              <w:t>3,046</w:t>
            </w:r>
          </w:p>
        </w:tc>
      </w:tr>
      <w:tr w:rsidR="009454A0" w:rsidRPr="00E828B2" w14:paraId="0ED4C63C" w14:textId="77777777" w:rsidTr="00443D43">
        <w:trPr>
          <w:trHeight w:val="20"/>
        </w:trPr>
        <w:tc>
          <w:tcPr>
            <w:tcW w:w="526" w:type="pct"/>
            <w:vMerge/>
            <w:shd w:val="clear" w:color="auto" w:fill="auto"/>
            <w:vAlign w:val="center"/>
          </w:tcPr>
          <w:p w14:paraId="5E172A1E" w14:textId="77777777" w:rsidR="009454A0" w:rsidRPr="00E828B2" w:rsidRDefault="009454A0" w:rsidP="004633DE">
            <w:pPr>
              <w:pStyle w:val="FORMATTEXT0"/>
              <w:rPr>
                <w:rFonts w:ascii="Times New Roman" w:hAnsi="Times New Roman" w:cs="Times New Roman"/>
                <w:szCs w:val="28"/>
              </w:rPr>
            </w:pPr>
          </w:p>
        </w:tc>
        <w:tc>
          <w:tcPr>
            <w:tcW w:w="2700" w:type="pct"/>
            <w:vMerge/>
            <w:shd w:val="clear" w:color="auto" w:fill="auto"/>
            <w:vAlign w:val="center"/>
          </w:tcPr>
          <w:p w14:paraId="39B7B0B1" w14:textId="77777777" w:rsidR="009454A0" w:rsidRPr="00E828B2" w:rsidRDefault="009454A0" w:rsidP="004633DE">
            <w:pPr>
              <w:pStyle w:val="FORMATTEXT0"/>
              <w:rPr>
                <w:rFonts w:ascii="Times New Roman" w:hAnsi="Times New Roman" w:cs="Times New Roman"/>
                <w:szCs w:val="28"/>
              </w:rPr>
            </w:pPr>
          </w:p>
        </w:tc>
        <w:tc>
          <w:tcPr>
            <w:tcW w:w="1774" w:type="pct"/>
            <w:shd w:val="clear" w:color="auto" w:fill="auto"/>
          </w:tcPr>
          <w:p w14:paraId="57025070" w14:textId="5D76B4F6" w:rsidR="009454A0" w:rsidRPr="00E828B2" w:rsidRDefault="005B05D1" w:rsidP="004633DE">
            <w:pPr>
              <w:pStyle w:val="FORMATTEXT0"/>
              <w:jc w:val="center"/>
              <w:rPr>
                <w:rFonts w:ascii="Times New Roman" w:hAnsi="Times New Roman" w:cs="Times New Roman"/>
                <w:szCs w:val="28"/>
              </w:rPr>
            </w:pPr>
            <w:r>
              <w:rPr>
                <w:rFonts w:ascii="Times New Roman" w:hAnsi="Times New Roman" w:cs="Times New Roman"/>
                <w:szCs w:val="28"/>
              </w:rPr>
              <w:t>69,93%</w:t>
            </w:r>
          </w:p>
        </w:tc>
      </w:tr>
      <w:tr w:rsidR="00443D43" w:rsidRPr="00E828B2" w14:paraId="7CC36101" w14:textId="77777777" w:rsidTr="00443D43">
        <w:trPr>
          <w:trHeight w:val="20"/>
        </w:trPr>
        <w:tc>
          <w:tcPr>
            <w:tcW w:w="5000" w:type="pct"/>
            <w:gridSpan w:val="3"/>
            <w:shd w:val="clear" w:color="auto" w:fill="auto"/>
            <w:vAlign w:val="center"/>
          </w:tcPr>
          <w:p w14:paraId="7F8DC4C9" w14:textId="2407F07B" w:rsidR="00443D43" w:rsidRPr="00E828B2" w:rsidRDefault="00E828B2" w:rsidP="00E828B2">
            <w:pPr>
              <w:pStyle w:val="FORMATTEXT0"/>
              <w:jc w:val="center"/>
              <w:rPr>
                <w:rFonts w:ascii="Times New Roman" w:hAnsi="Times New Roman" w:cs="Times New Roman"/>
                <w:b/>
                <w:bCs/>
              </w:rPr>
            </w:pPr>
            <w:r w:rsidRPr="00E828B2">
              <w:rPr>
                <w:rFonts w:ascii="Times New Roman" w:hAnsi="Times New Roman" w:cs="Times New Roman"/>
                <w:b/>
                <w:bCs/>
              </w:rPr>
              <w:t xml:space="preserve">д. М. </w:t>
            </w:r>
            <w:proofErr w:type="spellStart"/>
            <w:r w:rsidRPr="00E828B2">
              <w:rPr>
                <w:rFonts w:ascii="Times New Roman" w:hAnsi="Times New Roman" w:cs="Times New Roman"/>
                <w:b/>
                <w:bCs/>
              </w:rPr>
              <w:t>Рукавицкая</w:t>
            </w:r>
            <w:proofErr w:type="spellEnd"/>
          </w:p>
        </w:tc>
      </w:tr>
      <w:tr w:rsidR="00443D43" w:rsidRPr="00E828B2" w14:paraId="20DCC84C" w14:textId="77777777" w:rsidTr="00443D43">
        <w:trPr>
          <w:trHeight w:val="20"/>
        </w:trPr>
        <w:tc>
          <w:tcPr>
            <w:tcW w:w="526" w:type="pct"/>
            <w:shd w:val="clear" w:color="auto" w:fill="auto"/>
            <w:vAlign w:val="center"/>
          </w:tcPr>
          <w:p w14:paraId="35A11401" w14:textId="50FCC980" w:rsidR="00443D43" w:rsidRPr="00E828B2" w:rsidRDefault="00443D43" w:rsidP="00443D43">
            <w:pPr>
              <w:pStyle w:val="FORMATTEXT0"/>
              <w:jc w:val="center"/>
              <w:rPr>
                <w:b/>
                <w:bCs/>
                <w:color w:val="000000"/>
              </w:rPr>
            </w:pPr>
            <w:r w:rsidRPr="00E828B2">
              <w:rPr>
                <w:rFonts w:ascii="Times New Roman" w:hAnsi="Times New Roman" w:cs="Times New Roman"/>
                <w:szCs w:val="28"/>
              </w:rPr>
              <w:t>1</w:t>
            </w:r>
          </w:p>
        </w:tc>
        <w:tc>
          <w:tcPr>
            <w:tcW w:w="2700" w:type="pct"/>
            <w:shd w:val="clear" w:color="auto" w:fill="auto"/>
            <w:vAlign w:val="center"/>
          </w:tcPr>
          <w:p w14:paraId="7F894D7D" w14:textId="0CCB0EB1" w:rsidR="00443D43" w:rsidRPr="00E828B2" w:rsidRDefault="00443D43" w:rsidP="00443D43">
            <w:pPr>
              <w:pStyle w:val="FORMATTEXT0"/>
              <w:rPr>
                <w:rFonts w:ascii="Times New Roman" w:hAnsi="Times New Roman" w:cs="Times New Roman"/>
                <w:szCs w:val="28"/>
              </w:rPr>
            </w:pPr>
            <w:r w:rsidRPr="00E828B2">
              <w:rPr>
                <w:rFonts w:ascii="Times New Roman" w:hAnsi="Times New Roman" w:cs="Times New Roman"/>
                <w:szCs w:val="28"/>
              </w:rPr>
              <w:t xml:space="preserve">Принято и очищено сточных вод, всего, в </w:t>
            </w:r>
            <w:proofErr w:type="spellStart"/>
            <w:r w:rsidRPr="00E828B2">
              <w:rPr>
                <w:rFonts w:ascii="Times New Roman" w:hAnsi="Times New Roman" w:cs="Times New Roman"/>
                <w:szCs w:val="28"/>
              </w:rPr>
              <w:t>т.ч</w:t>
            </w:r>
            <w:proofErr w:type="spellEnd"/>
            <w:r w:rsidRPr="00E828B2">
              <w:rPr>
                <w:rFonts w:ascii="Times New Roman" w:hAnsi="Times New Roman" w:cs="Times New Roman"/>
                <w:szCs w:val="28"/>
              </w:rPr>
              <w:t>.:</w:t>
            </w:r>
          </w:p>
        </w:tc>
        <w:tc>
          <w:tcPr>
            <w:tcW w:w="1774" w:type="pct"/>
            <w:shd w:val="clear" w:color="auto" w:fill="auto"/>
            <w:vAlign w:val="center"/>
          </w:tcPr>
          <w:p w14:paraId="516EC086" w14:textId="7CA3F3C0" w:rsidR="00443D43" w:rsidRPr="00A45346" w:rsidRDefault="00CA3BCB" w:rsidP="00443D43">
            <w:pPr>
              <w:pStyle w:val="FORMATTEXT0"/>
              <w:jc w:val="center"/>
              <w:rPr>
                <w:rFonts w:ascii="Times New Roman" w:hAnsi="Times New Roman" w:cs="Times New Roman"/>
                <w:szCs w:val="28"/>
              </w:rPr>
            </w:pPr>
            <w:r w:rsidRPr="00A45346">
              <w:rPr>
                <w:rFonts w:ascii="Times New Roman" w:hAnsi="Times New Roman" w:cs="Times New Roman"/>
                <w:szCs w:val="28"/>
              </w:rPr>
              <w:t>0,54397</w:t>
            </w:r>
          </w:p>
        </w:tc>
      </w:tr>
      <w:tr w:rsidR="00443D43" w:rsidRPr="00E828B2" w14:paraId="2FC6B880" w14:textId="77777777" w:rsidTr="00443D43">
        <w:trPr>
          <w:trHeight w:val="20"/>
        </w:trPr>
        <w:tc>
          <w:tcPr>
            <w:tcW w:w="526" w:type="pct"/>
            <w:vMerge w:val="restart"/>
            <w:shd w:val="clear" w:color="auto" w:fill="auto"/>
            <w:vAlign w:val="center"/>
          </w:tcPr>
          <w:p w14:paraId="1275E6DE" w14:textId="75A0E0C9" w:rsidR="00443D43" w:rsidRPr="00E828B2" w:rsidRDefault="00443D43" w:rsidP="00443D43">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shd w:val="clear" w:color="auto" w:fill="auto"/>
            <w:vAlign w:val="center"/>
          </w:tcPr>
          <w:p w14:paraId="50268885" w14:textId="37DC7A81" w:rsidR="00443D43" w:rsidRPr="00E828B2" w:rsidRDefault="00443D43" w:rsidP="00443D43">
            <w:pPr>
              <w:pStyle w:val="FORMATTEXT0"/>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14:paraId="71504728" w14:textId="7FE87764" w:rsidR="00443D43" w:rsidRPr="00A45346" w:rsidRDefault="00A45346" w:rsidP="00A45346">
            <w:pPr>
              <w:pStyle w:val="FORMATTEXT0"/>
              <w:jc w:val="center"/>
              <w:rPr>
                <w:rFonts w:ascii="Times New Roman" w:hAnsi="Times New Roman" w:cs="Times New Roman"/>
                <w:szCs w:val="28"/>
              </w:rPr>
            </w:pPr>
            <w:r w:rsidRPr="00A45346">
              <w:rPr>
                <w:rFonts w:ascii="Times New Roman" w:hAnsi="Times New Roman" w:cs="Times New Roman"/>
                <w:szCs w:val="28"/>
              </w:rPr>
              <w:t>0,51728</w:t>
            </w:r>
          </w:p>
        </w:tc>
      </w:tr>
      <w:tr w:rsidR="00443D43" w:rsidRPr="00E828B2" w14:paraId="3E035203" w14:textId="77777777" w:rsidTr="00443D43">
        <w:trPr>
          <w:trHeight w:val="20"/>
        </w:trPr>
        <w:tc>
          <w:tcPr>
            <w:tcW w:w="526" w:type="pct"/>
            <w:vMerge/>
            <w:shd w:val="clear" w:color="auto" w:fill="auto"/>
            <w:vAlign w:val="center"/>
          </w:tcPr>
          <w:p w14:paraId="227F21AC" w14:textId="77777777" w:rsidR="00443D43" w:rsidRPr="00E828B2" w:rsidRDefault="00443D43" w:rsidP="00443D43">
            <w:pPr>
              <w:pStyle w:val="FORMATTEXT0"/>
              <w:jc w:val="center"/>
              <w:rPr>
                <w:rFonts w:ascii="Times New Roman" w:hAnsi="Times New Roman" w:cs="Times New Roman"/>
                <w:szCs w:val="28"/>
              </w:rPr>
            </w:pPr>
          </w:p>
        </w:tc>
        <w:tc>
          <w:tcPr>
            <w:tcW w:w="2700" w:type="pct"/>
            <w:vMerge/>
            <w:shd w:val="clear" w:color="auto" w:fill="auto"/>
            <w:vAlign w:val="center"/>
          </w:tcPr>
          <w:p w14:paraId="023B7B16" w14:textId="77777777" w:rsidR="00443D43" w:rsidRPr="00E828B2" w:rsidRDefault="00443D43" w:rsidP="00443D43">
            <w:pPr>
              <w:pStyle w:val="FORMATTEXT0"/>
              <w:rPr>
                <w:rFonts w:ascii="Times New Roman" w:hAnsi="Times New Roman" w:cs="Times New Roman"/>
                <w:szCs w:val="28"/>
              </w:rPr>
            </w:pPr>
          </w:p>
        </w:tc>
        <w:tc>
          <w:tcPr>
            <w:tcW w:w="1774" w:type="pct"/>
            <w:shd w:val="clear" w:color="auto" w:fill="auto"/>
          </w:tcPr>
          <w:p w14:paraId="3EEDA5ED" w14:textId="0EBF56EF" w:rsidR="00443D43" w:rsidRPr="00E828B2" w:rsidRDefault="005B05D1" w:rsidP="00443D43">
            <w:pPr>
              <w:pStyle w:val="FORMATTEXT0"/>
              <w:jc w:val="center"/>
              <w:rPr>
                <w:rFonts w:ascii="Times New Roman" w:hAnsi="Times New Roman" w:cs="Times New Roman"/>
                <w:szCs w:val="22"/>
              </w:rPr>
            </w:pPr>
            <w:r>
              <w:rPr>
                <w:rFonts w:ascii="Times New Roman" w:hAnsi="Times New Roman" w:cs="Times New Roman"/>
                <w:szCs w:val="22"/>
              </w:rPr>
              <w:t>95,09%</w:t>
            </w:r>
          </w:p>
        </w:tc>
      </w:tr>
      <w:tr w:rsidR="000C540E" w:rsidRPr="00E828B2" w14:paraId="4646C9A9" w14:textId="77777777" w:rsidTr="000C540E">
        <w:trPr>
          <w:trHeight w:val="20"/>
        </w:trPr>
        <w:tc>
          <w:tcPr>
            <w:tcW w:w="5000" w:type="pct"/>
            <w:gridSpan w:val="3"/>
            <w:shd w:val="clear" w:color="auto" w:fill="auto"/>
            <w:vAlign w:val="center"/>
          </w:tcPr>
          <w:p w14:paraId="73C0CB5E" w14:textId="064BC66D" w:rsidR="000C540E" w:rsidRPr="00E828B2" w:rsidRDefault="00E828B2" w:rsidP="00443D43">
            <w:pPr>
              <w:pStyle w:val="FORMATTEXT0"/>
              <w:jc w:val="center"/>
              <w:rPr>
                <w:rFonts w:ascii="Times New Roman" w:hAnsi="Times New Roman" w:cs="Times New Roman"/>
                <w:b/>
                <w:bCs/>
              </w:rPr>
            </w:pPr>
            <w:r w:rsidRPr="00E828B2">
              <w:rPr>
                <w:rFonts w:ascii="Times New Roman" w:hAnsi="Times New Roman" w:cs="Times New Roman"/>
                <w:b/>
                <w:bCs/>
              </w:rPr>
              <w:t>д. Нижние</w:t>
            </w:r>
          </w:p>
        </w:tc>
      </w:tr>
      <w:tr w:rsidR="00C516DE" w:rsidRPr="00E828B2" w14:paraId="4188C5D0" w14:textId="77777777" w:rsidTr="00B56DE0">
        <w:trPr>
          <w:trHeight w:val="20"/>
        </w:trPr>
        <w:tc>
          <w:tcPr>
            <w:tcW w:w="526" w:type="pct"/>
            <w:shd w:val="clear" w:color="auto" w:fill="auto"/>
            <w:vAlign w:val="center"/>
          </w:tcPr>
          <w:p w14:paraId="24B3439E" w14:textId="05D2E1B4" w:rsidR="00C516DE" w:rsidRPr="00E828B2" w:rsidRDefault="00C516DE" w:rsidP="00C516DE">
            <w:pPr>
              <w:pStyle w:val="FORMATTEXT0"/>
              <w:jc w:val="center"/>
              <w:rPr>
                <w:rFonts w:ascii="Times New Roman" w:hAnsi="Times New Roman" w:cs="Times New Roman"/>
                <w:szCs w:val="28"/>
              </w:rPr>
            </w:pPr>
            <w:r w:rsidRPr="00E828B2">
              <w:rPr>
                <w:rFonts w:ascii="Times New Roman" w:hAnsi="Times New Roman" w:cs="Times New Roman"/>
                <w:szCs w:val="28"/>
              </w:rPr>
              <w:t>1</w:t>
            </w:r>
          </w:p>
        </w:tc>
        <w:tc>
          <w:tcPr>
            <w:tcW w:w="2700" w:type="pct"/>
            <w:shd w:val="clear" w:color="auto" w:fill="auto"/>
            <w:vAlign w:val="center"/>
          </w:tcPr>
          <w:p w14:paraId="0C35DB78" w14:textId="06297615" w:rsidR="00C516DE" w:rsidRPr="00E828B2" w:rsidRDefault="00C516DE" w:rsidP="00C516DE">
            <w:pPr>
              <w:pStyle w:val="FORMATTEXT0"/>
              <w:rPr>
                <w:rFonts w:ascii="Times New Roman" w:hAnsi="Times New Roman" w:cs="Times New Roman"/>
                <w:szCs w:val="28"/>
              </w:rPr>
            </w:pPr>
            <w:r w:rsidRPr="00E828B2">
              <w:rPr>
                <w:rFonts w:ascii="Times New Roman" w:hAnsi="Times New Roman" w:cs="Times New Roman"/>
                <w:szCs w:val="28"/>
              </w:rPr>
              <w:t xml:space="preserve">Принято и очищено сточных вод, всего, в </w:t>
            </w:r>
            <w:proofErr w:type="spellStart"/>
            <w:r w:rsidRPr="00E828B2">
              <w:rPr>
                <w:rFonts w:ascii="Times New Roman" w:hAnsi="Times New Roman" w:cs="Times New Roman"/>
                <w:szCs w:val="28"/>
              </w:rPr>
              <w:t>т.ч</w:t>
            </w:r>
            <w:proofErr w:type="spellEnd"/>
            <w:r w:rsidRPr="00E828B2">
              <w:rPr>
                <w:rFonts w:ascii="Times New Roman" w:hAnsi="Times New Roman" w:cs="Times New Roman"/>
                <w:szCs w:val="28"/>
              </w:rPr>
              <w:t>.:</w:t>
            </w:r>
          </w:p>
        </w:tc>
        <w:tc>
          <w:tcPr>
            <w:tcW w:w="1774" w:type="pct"/>
            <w:shd w:val="clear" w:color="auto" w:fill="auto"/>
            <w:vAlign w:val="center"/>
          </w:tcPr>
          <w:p w14:paraId="0931409F" w14:textId="0AFFFC51" w:rsidR="00C516DE" w:rsidRPr="00A45346" w:rsidRDefault="00CA3BCB" w:rsidP="00C516DE">
            <w:pPr>
              <w:pStyle w:val="FORMATTEXT0"/>
              <w:jc w:val="center"/>
              <w:rPr>
                <w:rFonts w:ascii="Times New Roman" w:hAnsi="Times New Roman" w:cs="Times New Roman"/>
                <w:szCs w:val="28"/>
              </w:rPr>
            </w:pPr>
            <w:r w:rsidRPr="00A45346">
              <w:rPr>
                <w:rFonts w:ascii="Times New Roman" w:hAnsi="Times New Roman" w:cs="Times New Roman"/>
                <w:szCs w:val="28"/>
              </w:rPr>
              <w:t>0,33933</w:t>
            </w:r>
          </w:p>
        </w:tc>
      </w:tr>
      <w:tr w:rsidR="00C516DE" w:rsidRPr="00E828B2" w14:paraId="6958868F" w14:textId="77777777" w:rsidTr="00443D43">
        <w:trPr>
          <w:trHeight w:val="20"/>
        </w:trPr>
        <w:tc>
          <w:tcPr>
            <w:tcW w:w="526" w:type="pct"/>
            <w:vMerge w:val="restart"/>
            <w:shd w:val="clear" w:color="auto" w:fill="auto"/>
            <w:vAlign w:val="center"/>
          </w:tcPr>
          <w:p w14:paraId="3719A34A" w14:textId="48F8FE5B" w:rsidR="00C516DE" w:rsidRPr="00E828B2" w:rsidRDefault="00C516DE" w:rsidP="00C516DE">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shd w:val="clear" w:color="auto" w:fill="auto"/>
            <w:vAlign w:val="center"/>
          </w:tcPr>
          <w:p w14:paraId="6D9A28D8" w14:textId="1342CDFD" w:rsidR="00C516DE" w:rsidRPr="00E828B2" w:rsidRDefault="00C516DE" w:rsidP="00C516DE">
            <w:pPr>
              <w:pStyle w:val="FORMATTEXT0"/>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14:paraId="4E1DD3F0" w14:textId="56546D0D" w:rsidR="00C516DE" w:rsidRPr="00A45346" w:rsidRDefault="00A45346" w:rsidP="00A45346">
            <w:pPr>
              <w:pStyle w:val="FORMATTEXT0"/>
              <w:jc w:val="center"/>
              <w:rPr>
                <w:rFonts w:ascii="Times New Roman" w:hAnsi="Times New Roman" w:cs="Times New Roman"/>
                <w:szCs w:val="28"/>
              </w:rPr>
            </w:pPr>
            <w:r w:rsidRPr="00A45346">
              <w:rPr>
                <w:rFonts w:ascii="Times New Roman" w:hAnsi="Times New Roman" w:cs="Times New Roman"/>
                <w:szCs w:val="28"/>
              </w:rPr>
              <w:t>0,33934</w:t>
            </w:r>
          </w:p>
        </w:tc>
      </w:tr>
      <w:tr w:rsidR="00C516DE" w:rsidRPr="00E828B2" w14:paraId="6C1C52FF" w14:textId="77777777" w:rsidTr="00443D43">
        <w:trPr>
          <w:trHeight w:val="20"/>
        </w:trPr>
        <w:tc>
          <w:tcPr>
            <w:tcW w:w="526" w:type="pct"/>
            <w:vMerge/>
            <w:shd w:val="clear" w:color="auto" w:fill="auto"/>
            <w:vAlign w:val="center"/>
          </w:tcPr>
          <w:p w14:paraId="042F1D21" w14:textId="77777777" w:rsidR="00C516DE" w:rsidRPr="00E828B2" w:rsidRDefault="00C516DE" w:rsidP="00C516DE">
            <w:pPr>
              <w:pStyle w:val="FORMATTEXT0"/>
              <w:jc w:val="center"/>
              <w:rPr>
                <w:rFonts w:ascii="Times New Roman" w:hAnsi="Times New Roman" w:cs="Times New Roman"/>
                <w:szCs w:val="28"/>
              </w:rPr>
            </w:pPr>
          </w:p>
        </w:tc>
        <w:tc>
          <w:tcPr>
            <w:tcW w:w="2700" w:type="pct"/>
            <w:vMerge/>
            <w:shd w:val="clear" w:color="auto" w:fill="auto"/>
            <w:vAlign w:val="center"/>
          </w:tcPr>
          <w:p w14:paraId="1E7D3429" w14:textId="77777777" w:rsidR="00C516DE" w:rsidRPr="00E828B2" w:rsidRDefault="00C516DE" w:rsidP="00C516DE">
            <w:pPr>
              <w:pStyle w:val="FORMATTEXT0"/>
              <w:rPr>
                <w:rFonts w:ascii="Times New Roman" w:hAnsi="Times New Roman" w:cs="Times New Roman"/>
                <w:szCs w:val="28"/>
              </w:rPr>
            </w:pPr>
          </w:p>
        </w:tc>
        <w:tc>
          <w:tcPr>
            <w:tcW w:w="1774" w:type="pct"/>
            <w:shd w:val="clear" w:color="auto" w:fill="auto"/>
          </w:tcPr>
          <w:p w14:paraId="4446D313" w14:textId="358D7B1C" w:rsidR="00C516DE" w:rsidRPr="00E828B2" w:rsidRDefault="005B05D1" w:rsidP="00C516DE">
            <w:pPr>
              <w:pStyle w:val="FORMATTEXT0"/>
              <w:jc w:val="center"/>
              <w:rPr>
                <w:rFonts w:ascii="Times New Roman" w:hAnsi="Times New Roman" w:cs="Times New Roman"/>
                <w:szCs w:val="22"/>
              </w:rPr>
            </w:pPr>
            <w:r>
              <w:rPr>
                <w:rFonts w:ascii="Times New Roman" w:hAnsi="Times New Roman" w:cs="Times New Roman"/>
                <w:szCs w:val="22"/>
              </w:rPr>
              <w:t>100%</w:t>
            </w:r>
          </w:p>
        </w:tc>
      </w:tr>
      <w:tr w:rsidR="00C516DE" w:rsidRPr="00E828B2" w14:paraId="617260E9" w14:textId="77777777" w:rsidTr="00C516DE">
        <w:trPr>
          <w:trHeight w:val="20"/>
        </w:trPr>
        <w:tc>
          <w:tcPr>
            <w:tcW w:w="5000" w:type="pct"/>
            <w:gridSpan w:val="3"/>
            <w:shd w:val="clear" w:color="auto" w:fill="auto"/>
            <w:vAlign w:val="center"/>
          </w:tcPr>
          <w:p w14:paraId="05EC9DE7" w14:textId="10F5E0C5" w:rsidR="00C516DE" w:rsidRPr="00E828B2" w:rsidRDefault="00157ACC" w:rsidP="00443D43">
            <w:pPr>
              <w:pStyle w:val="FORMATTEXT0"/>
              <w:jc w:val="center"/>
              <w:rPr>
                <w:rFonts w:ascii="Times New Roman" w:hAnsi="Times New Roman" w:cs="Times New Roman"/>
                <w:b/>
                <w:bCs/>
              </w:rPr>
            </w:pPr>
            <w:r w:rsidRPr="00157ACC">
              <w:rPr>
                <w:rFonts w:ascii="Times New Roman" w:hAnsi="Times New Roman" w:cs="Times New Roman"/>
                <w:b/>
                <w:bCs/>
              </w:rPr>
              <w:t xml:space="preserve">МУП «ЖКХ п. </w:t>
            </w:r>
            <w:proofErr w:type="spellStart"/>
            <w:r w:rsidRPr="00157ACC">
              <w:rPr>
                <w:rFonts w:ascii="Times New Roman" w:hAnsi="Times New Roman" w:cs="Times New Roman"/>
                <w:b/>
                <w:bCs/>
              </w:rPr>
              <w:t>Хохлово</w:t>
            </w:r>
            <w:proofErr w:type="spellEnd"/>
            <w:r w:rsidRPr="00157ACC">
              <w:rPr>
                <w:rFonts w:ascii="Times New Roman" w:hAnsi="Times New Roman" w:cs="Times New Roman"/>
                <w:b/>
                <w:bCs/>
              </w:rPr>
              <w:t>»</w:t>
            </w:r>
          </w:p>
        </w:tc>
      </w:tr>
      <w:tr w:rsidR="00157ACC" w:rsidRPr="00E828B2" w14:paraId="44EEACCF" w14:textId="77777777" w:rsidTr="00C516DE">
        <w:trPr>
          <w:trHeight w:val="20"/>
        </w:trPr>
        <w:tc>
          <w:tcPr>
            <w:tcW w:w="5000" w:type="pct"/>
            <w:gridSpan w:val="3"/>
            <w:shd w:val="clear" w:color="auto" w:fill="auto"/>
            <w:vAlign w:val="center"/>
          </w:tcPr>
          <w:p w14:paraId="19DCC141" w14:textId="763A7DC3" w:rsidR="00157ACC" w:rsidRPr="00E828B2" w:rsidRDefault="00157ACC" w:rsidP="00443D43">
            <w:pPr>
              <w:pStyle w:val="FORMATTEXT0"/>
              <w:jc w:val="center"/>
              <w:rPr>
                <w:rFonts w:ascii="Times New Roman" w:hAnsi="Times New Roman" w:cs="Times New Roman"/>
                <w:b/>
                <w:bCs/>
              </w:rPr>
            </w:pPr>
            <w:r w:rsidRPr="00E828B2">
              <w:rPr>
                <w:rFonts w:ascii="Times New Roman" w:hAnsi="Times New Roman" w:cs="Times New Roman"/>
                <w:b/>
                <w:bCs/>
              </w:rPr>
              <w:t xml:space="preserve">п. </w:t>
            </w:r>
            <w:proofErr w:type="spellStart"/>
            <w:r w:rsidRPr="00E828B2">
              <w:rPr>
                <w:rFonts w:ascii="Times New Roman" w:hAnsi="Times New Roman" w:cs="Times New Roman"/>
                <w:b/>
                <w:bCs/>
              </w:rPr>
              <w:t>Хохлово</w:t>
            </w:r>
            <w:proofErr w:type="spellEnd"/>
          </w:p>
        </w:tc>
      </w:tr>
      <w:tr w:rsidR="00C516DE" w:rsidRPr="00E828B2" w14:paraId="68D7EF41" w14:textId="77777777" w:rsidTr="00B56DE0">
        <w:trPr>
          <w:trHeight w:val="20"/>
        </w:trPr>
        <w:tc>
          <w:tcPr>
            <w:tcW w:w="526" w:type="pct"/>
            <w:shd w:val="clear" w:color="auto" w:fill="auto"/>
            <w:vAlign w:val="center"/>
          </w:tcPr>
          <w:p w14:paraId="7BFCBB1C" w14:textId="36A4DCB6" w:rsidR="00C516DE" w:rsidRPr="00E828B2" w:rsidRDefault="00C516DE" w:rsidP="00C516DE">
            <w:pPr>
              <w:pStyle w:val="FORMATTEXT0"/>
              <w:jc w:val="center"/>
              <w:rPr>
                <w:rFonts w:ascii="Times New Roman" w:hAnsi="Times New Roman" w:cs="Times New Roman"/>
                <w:szCs w:val="28"/>
              </w:rPr>
            </w:pPr>
            <w:r w:rsidRPr="00E828B2">
              <w:rPr>
                <w:rFonts w:ascii="Times New Roman" w:hAnsi="Times New Roman" w:cs="Times New Roman"/>
                <w:szCs w:val="28"/>
              </w:rPr>
              <w:t>1</w:t>
            </w:r>
          </w:p>
        </w:tc>
        <w:tc>
          <w:tcPr>
            <w:tcW w:w="2700" w:type="pct"/>
            <w:shd w:val="clear" w:color="auto" w:fill="auto"/>
            <w:vAlign w:val="center"/>
          </w:tcPr>
          <w:p w14:paraId="29A313AA" w14:textId="6DB3F4E0" w:rsidR="00C516DE" w:rsidRPr="00E828B2" w:rsidRDefault="00C516DE" w:rsidP="00E828B2">
            <w:pPr>
              <w:pStyle w:val="FORMATTEXT0"/>
              <w:jc w:val="center"/>
              <w:rPr>
                <w:rFonts w:ascii="Times New Roman" w:hAnsi="Times New Roman" w:cs="Times New Roman"/>
                <w:szCs w:val="28"/>
              </w:rPr>
            </w:pPr>
            <w:r w:rsidRPr="00E828B2">
              <w:rPr>
                <w:rFonts w:ascii="Times New Roman" w:hAnsi="Times New Roman" w:cs="Times New Roman"/>
                <w:szCs w:val="28"/>
              </w:rPr>
              <w:t xml:space="preserve">Принято и очищено сточных вод, всего, в </w:t>
            </w:r>
            <w:proofErr w:type="spellStart"/>
            <w:r w:rsidRPr="00E828B2">
              <w:rPr>
                <w:rFonts w:ascii="Times New Roman" w:hAnsi="Times New Roman" w:cs="Times New Roman"/>
                <w:szCs w:val="28"/>
              </w:rPr>
              <w:t>т.ч</w:t>
            </w:r>
            <w:proofErr w:type="spellEnd"/>
            <w:r w:rsidRPr="00E828B2">
              <w:rPr>
                <w:rFonts w:ascii="Times New Roman" w:hAnsi="Times New Roman" w:cs="Times New Roman"/>
                <w:szCs w:val="28"/>
              </w:rPr>
              <w:t>.:</w:t>
            </w:r>
          </w:p>
        </w:tc>
        <w:tc>
          <w:tcPr>
            <w:tcW w:w="1774" w:type="pct"/>
            <w:shd w:val="clear" w:color="auto" w:fill="auto"/>
            <w:vAlign w:val="center"/>
          </w:tcPr>
          <w:p w14:paraId="70362936" w14:textId="1B9C60F3" w:rsidR="00C516DE" w:rsidRPr="00E828B2" w:rsidRDefault="00D6070A" w:rsidP="00C516DE">
            <w:pPr>
              <w:pStyle w:val="FORMATTEXT0"/>
              <w:jc w:val="center"/>
              <w:rPr>
                <w:rFonts w:ascii="Times New Roman" w:hAnsi="Times New Roman" w:cs="Times New Roman"/>
                <w:szCs w:val="28"/>
              </w:rPr>
            </w:pPr>
            <w:r>
              <w:rPr>
                <w:rFonts w:ascii="Times New Roman" w:hAnsi="Times New Roman" w:cs="Times New Roman"/>
                <w:szCs w:val="28"/>
              </w:rPr>
              <w:t>78,8</w:t>
            </w:r>
          </w:p>
        </w:tc>
      </w:tr>
      <w:tr w:rsidR="00C516DE" w:rsidRPr="00E828B2" w14:paraId="29828EC3" w14:textId="77777777" w:rsidTr="00443D43">
        <w:trPr>
          <w:trHeight w:val="20"/>
        </w:trPr>
        <w:tc>
          <w:tcPr>
            <w:tcW w:w="526" w:type="pct"/>
            <w:vMerge w:val="restart"/>
            <w:shd w:val="clear" w:color="auto" w:fill="auto"/>
            <w:vAlign w:val="center"/>
          </w:tcPr>
          <w:p w14:paraId="3F028D85" w14:textId="6D196B0F" w:rsidR="00C516DE" w:rsidRPr="00E828B2" w:rsidRDefault="00C516DE" w:rsidP="00C516DE">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shd w:val="clear" w:color="auto" w:fill="auto"/>
            <w:vAlign w:val="center"/>
          </w:tcPr>
          <w:p w14:paraId="5FFBF949" w14:textId="032D20AE" w:rsidR="00C516DE" w:rsidRPr="00E828B2" w:rsidRDefault="00C516DE" w:rsidP="00E828B2">
            <w:pPr>
              <w:pStyle w:val="FORMATTEXT0"/>
              <w:jc w:val="center"/>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14:paraId="60975AC8" w14:textId="7AF0101D" w:rsidR="00C516DE" w:rsidRPr="00E828B2" w:rsidRDefault="00FC40C2" w:rsidP="00C516DE">
            <w:pPr>
              <w:pStyle w:val="FORMATTEXT0"/>
              <w:jc w:val="center"/>
              <w:rPr>
                <w:rFonts w:ascii="Times New Roman" w:hAnsi="Times New Roman" w:cs="Times New Roman"/>
                <w:szCs w:val="28"/>
              </w:rPr>
            </w:pPr>
            <w:r>
              <w:rPr>
                <w:rFonts w:ascii="Times New Roman" w:hAnsi="Times New Roman" w:cs="Times New Roman"/>
                <w:szCs w:val="28"/>
              </w:rPr>
              <w:t>75,5</w:t>
            </w:r>
          </w:p>
        </w:tc>
      </w:tr>
      <w:tr w:rsidR="00C516DE" w:rsidRPr="00E828B2" w14:paraId="4AA4D4EF" w14:textId="77777777" w:rsidTr="00443D43">
        <w:trPr>
          <w:trHeight w:val="20"/>
        </w:trPr>
        <w:tc>
          <w:tcPr>
            <w:tcW w:w="526" w:type="pct"/>
            <w:vMerge/>
            <w:shd w:val="clear" w:color="auto" w:fill="auto"/>
            <w:vAlign w:val="center"/>
          </w:tcPr>
          <w:p w14:paraId="10AB9C18" w14:textId="77777777" w:rsidR="00C516DE" w:rsidRPr="00E828B2" w:rsidRDefault="00C516DE" w:rsidP="00C516DE">
            <w:pPr>
              <w:pStyle w:val="FORMATTEXT0"/>
              <w:jc w:val="center"/>
            </w:pPr>
          </w:p>
        </w:tc>
        <w:tc>
          <w:tcPr>
            <w:tcW w:w="2700" w:type="pct"/>
            <w:vMerge/>
            <w:shd w:val="clear" w:color="auto" w:fill="auto"/>
            <w:vAlign w:val="center"/>
          </w:tcPr>
          <w:p w14:paraId="2290029D" w14:textId="77777777" w:rsidR="00C516DE" w:rsidRPr="00E828B2" w:rsidRDefault="00C516DE" w:rsidP="00C516DE">
            <w:pPr>
              <w:pStyle w:val="FORMATTEXT0"/>
            </w:pPr>
          </w:p>
        </w:tc>
        <w:tc>
          <w:tcPr>
            <w:tcW w:w="1774" w:type="pct"/>
            <w:shd w:val="clear" w:color="auto" w:fill="auto"/>
          </w:tcPr>
          <w:p w14:paraId="09C0F5DD" w14:textId="28A93D46" w:rsidR="00C516DE" w:rsidRPr="00E828B2" w:rsidRDefault="005B05D1" w:rsidP="00C516DE">
            <w:pPr>
              <w:pStyle w:val="FORMATTEXT0"/>
              <w:jc w:val="center"/>
              <w:rPr>
                <w:rFonts w:ascii="Times New Roman" w:hAnsi="Times New Roman" w:cs="Times New Roman"/>
                <w:szCs w:val="28"/>
              </w:rPr>
            </w:pPr>
            <w:r>
              <w:rPr>
                <w:rFonts w:ascii="Times New Roman" w:hAnsi="Times New Roman" w:cs="Times New Roman"/>
                <w:szCs w:val="28"/>
              </w:rPr>
              <w:t>95,81%</w:t>
            </w:r>
          </w:p>
        </w:tc>
      </w:tr>
    </w:tbl>
    <w:p w14:paraId="759C4766" w14:textId="77777777" w:rsidR="008B247D" w:rsidRPr="005A3DB0" w:rsidRDefault="008B247D" w:rsidP="008B247D">
      <w:pPr>
        <w:rPr>
          <w:highlight w:val="yellow"/>
        </w:rPr>
      </w:pPr>
    </w:p>
    <w:p w14:paraId="076C1B87" w14:textId="0E446CC6" w:rsidR="008B247D" w:rsidRPr="00377277" w:rsidRDefault="008B247D" w:rsidP="008B247D">
      <w:r w:rsidRPr="00377277">
        <w:t xml:space="preserve">б) Одним из видов экономической деятельности </w:t>
      </w:r>
      <w:r w:rsidR="00377277" w:rsidRPr="00377277">
        <w:t>МУП «Услуга»</w:t>
      </w:r>
      <w:r w:rsidRPr="00377277">
        <w:t>, обслужива</w:t>
      </w:r>
      <w:r w:rsidR="0084483F" w:rsidRPr="00377277">
        <w:t>ющей</w:t>
      </w:r>
      <w:r w:rsidRPr="00377277">
        <w:t xml:space="preserve"> </w:t>
      </w:r>
      <w:r w:rsidR="00377277" w:rsidRPr="000C540E">
        <w:t xml:space="preserve">ЦСВ п. </w:t>
      </w:r>
      <w:proofErr w:type="spellStart"/>
      <w:r w:rsidR="00377277" w:rsidRPr="000C540E">
        <w:t>Кадуй</w:t>
      </w:r>
      <w:proofErr w:type="spellEnd"/>
      <w:r w:rsidR="00377277" w:rsidRPr="000C540E">
        <w:t xml:space="preserve">, ЦСВ </w:t>
      </w:r>
      <w:r w:rsidR="00377277" w:rsidRPr="000C540E">
        <w:rPr>
          <w:bCs/>
          <w:szCs w:val="24"/>
        </w:rPr>
        <w:t xml:space="preserve">д. Никольское, </w:t>
      </w:r>
      <w:r w:rsidR="00377277" w:rsidRPr="000C540E">
        <w:t>ЦСВ</w:t>
      </w:r>
      <w:r w:rsidR="00377277" w:rsidRPr="000C540E">
        <w:rPr>
          <w:bCs/>
          <w:szCs w:val="24"/>
        </w:rPr>
        <w:t xml:space="preserve"> д. М. </w:t>
      </w:r>
      <w:proofErr w:type="spellStart"/>
      <w:r w:rsidR="00377277" w:rsidRPr="000C540E">
        <w:rPr>
          <w:bCs/>
          <w:szCs w:val="24"/>
        </w:rPr>
        <w:t>Рукавицкая</w:t>
      </w:r>
      <w:proofErr w:type="spellEnd"/>
      <w:r w:rsidR="00377277" w:rsidRPr="000C540E">
        <w:rPr>
          <w:bCs/>
          <w:szCs w:val="24"/>
        </w:rPr>
        <w:t xml:space="preserve">, </w:t>
      </w:r>
      <w:r w:rsidR="00377277" w:rsidRPr="000C540E">
        <w:t>ЦСВ</w:t>
      </w:r>
      <w:r w:rsidR="00377277" w:rsidRPr="000C540E">
        <w:rPr>
          <w:bCs/>
          <w:szCs w:val="24"/>
        </w:rPr>
        <w:t xml:space="preserve"> д. Нижние</w:t>
      </w:r>
      <w:r w:rsidR="008E57AB" w:rsidRPr="00377277">
        <w:t>;</w:t>
      </w:r>
      <w:r w:rsidRPr="00377277">
        <w:t xml:space="preserve"> </w:t>
      </w:r>
      <w:r w:rsidR="00377277" w:rsidRPr="00377277">
        <w:t xml:space="preserve">МУП «ЖКХ п. </w:t>
      </w:r>
      <w:proofErr w:type="spellStart"/>
      <w:r w:rsidR="00377277" w:rsidRPr="00377277">
        <w:t>Хохлово</w:t>
      </w:r>
      <w:proofErr w:type="spellEnd"/>
      <w:r w:rsidR="00377277" w:rsidRPr="00377277">
        <w:t>»</w:t>
      </w:r>
      <w:r w:rsidRPr="00377277">
        <w:t xml:space="preserve">, </w:t>
      </w:r>
      <w:r w:rsidR="00E439E8" w:rsidRPr="00377277">
        <w:t>обслужива</w:t>
      </w:r>
      <w:r w:rsidR="0084483F" w:rsidRPr="00377277">
        <w:t>юще</w:t>
      </w:r>
      <w:r w:rsidR="00E439E8" w:rsidRPr="00377277">
        <w:t xml:space="preserve">й ЦСВ </w:t>
      </w:r>
      <w:r w:rsidR="00377277" w:rsidRPr="000C540E">
        <w:rPr>
          <w:bCs/>
          <w:szCs w:val="24"/>
        </w:rPr>
        <w:t xml:space="preserve">п. </w:t>
      </w:r>
      <w:proofErr w:type="spellStart"/>
      <w:r w:rsidR="00377277" w:rsidRPr="000C540E">
        <w:rPr>
          <w:bCs/>
          <w:szCs w:val="24"/>
        </w:rPr>
        <w:t>Хохлово</w:t>
      </w:r>
      <w:proofErr w:type="spellEnd"/>
      <w:r w:rsidR="006A12FE" w:rsidRPr="00377277">
        <w:t>,</w:t>
      </w:r>
      <w:r w:rsidR="00E439E8" w:rsidRPr="00377277">
        <w:t xml:space="preserve"> </w:t>
      </w:r>
      <w:r w:rsidRPr="00377277">
        <w:t xml:space="preserve">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 </w:t>
      </w:r>
    </w:p>
    <w:p w14:paraId="5968CD1A" w14:textId="0668B267" w:rsidR="008B247D" w:rsidRDefault="008B247D" w:rsidP="008B247D">
      <w:r w:rsidRPr="00377277">
        <w:t xml:space="preserve">По совокупности соблюдения установленных критериев централизованная система водоотведения </w:t>
      </w:r>
      <w:r w:rsidR="00332C53" w:rsidRPr="00DA2E82">
        <w:rPr>
          <w:bCs/>
          <w:szCs w:val="24"/>
        </w:rPr>
        <w:t xml:space="preserve">п. </w:t>
      </w:r>
      <w:proofErr w:type="spellStart"/>
      <w:r w:rsidR="00332C53" w:rsidRPr="00DA2E82">
        <w:rPr>
          <w:bCs/>
          <w:szCs w:val="24"/>
        </w:rPr>
        <w:t>Кадуй</w:t>
      </w:r>
      <w:proofErr w:type="spellEnd"/>
      <w:r w:rsidR="00332C53" w:rsidRPr="00DA2E82">
        <w:rPr>
          <w:bCs/>
          <w:szCs w:val="24"/>
        </w:rPr>
        <w:t xml:space="preserve">, д. Никольское, д. М. </w:t>
      </w:r>
      <w:proofErr w:type="spellStart"/>
      <w:r w:rsidR="00332C53" w:rsidRPr="00DA2E82">
        <w:rPr>
          <w:bCs/>
          <w:szCs w:val="24"/>
        </w:rPr>
        <w:t>Рукавицкая</w:t>
      </w:r>
      <w:proofErr w:type="spellEnd"/>
      <w:r w:rsidR="00332C53" w:rsidRPr="00DA2E82">
        <w:rPr>
          <w:bCs/>
          <w:szCs w:val="24"/>
        </w:rPr>
        <w:t xml:space="preserve">, д. Нижние, п. </w:t>
      </w:r>
      <w:proofErr w:type="spellStart"/>
      <w:r w:rsidR="00332C53" w:rsidRPr="00DA2E82">
        <w:rPr>
          <w:bCs/>
          <w:szCs w:val="24"/>
        </w:rPr>
        <w:t>Хохлово</w:t>
      </w:r>
      <w:proofErr w:type="spellEnd"/>
      <w:r w:rsidR="00332C53" w:rsidRPr="00377277">
        <w:t xml:space="preserve"> </w:t>
      </w:r>
      <w:r w:rsidRPr="00377277">
        <w:t>отнесен</w:t>
      </w:r>
      <w:r w:rsidR="00B170C2" w:rsidRPr="00377277">
        <w:t>ы</w:t>
      </w:r>
      <w:r w:rsidRPr="00377277">
        <w:t xml:space="preserve"> к централизованным системам водоотведения поселений или </w:t>
      </w:r>
      <w:r w:rsidR="00605EC1">
        <w:t>муниципальных округов</w:t>
      </w:r>
      <w:r w:rsidRPr="00377277">
        <w:t>.</w:t>
      </w:r>
    </w:p>
    <w:p w14:paraId="07E90161" w14:textId="0ABCC18A" w:rsidR="008B247D" w:rsidRPr="00BB0F44" w:rsidRDefault="008B247D" w:rsidP="008B247D">
      <w:pPr>
        <w:pStyle w:val="440"/>
        <w:spacing w:line="240" w:lineRule="auto"/>
        <w:ind w:left="2127" w:hanging="1047"/>
      </w:pPr>
      <w:bookmarkStart w:id="129" w:name="_Toc75343192"/>
      <w:r w:rsidRPr="00BB0F44">
        <w:t xml:space="preserve">2.1.10.2. Перечень и описание централизованной системы водоотведения (канализации), отнесенных к централизованным системам водоотведения поселений или </w:t>
      </w:r>
      <w:r w:rsidR="0041679F">
        <w:t>муниципальны</w:t>
      </w:r>
      <w:r w:rsidRPr="00BB0F44">
        <w:t>х округов.</w:t>
      </w:r>
      <w:bookmarkEnd w:id="129"/>
    </w:p>
    <w:p w14:paraId="10E68809" w14:textId="1FE7BC38" w:rsidR="008B247D" w:rsidRPr="00BB0F44" w:rsidRDefault="008B247D" w:rsidP="008B247D">
      <w:r w:rsidRPr="00BB0F44">
        <w:t xml:space="preserve">Описание централизованных систем водоотведения (канализации), отнесенных к централизованным системам </w:t>
      </w:r>
      <w:r w:rsidR="00590886" w:rsidRPr="00BB0F44">
        <w:t>водоотведения</w:t>
      </w:r>
      <w:r w:rsidR="00474DCA">
        <w:t>,</w:t>
      </w:r>
      <w:r w:rsidRPr="00BB0F44">
        <w:t xml:space="preserve"> </w:t>
      </w:r>
      <w:proofErr w:type="gramStart"/>
      <w:r w:rsidRPr="00BB0F44">
        <w:t>представлена</w:t>
      </w:r>
      <w:proofErr w:type="gramEnd"/>
      <w:r w:rsidRPr="00BB0F44">
        <w:t xml:space="preserve"> в разделах 2.1.2-2.1.5. </w:t>
      </w:r>
    </w:p>
    <w:p w14:paraId="76FD71AC" w14:textId="77777777" w:rsidR="008B247D" w:rsidRPr="00BB0F44" w:rsidRDefault="008B247D" w:rsidP="008B247D">
      <w:pPr>
        <w:pStyle w:val="440"/>
        <w:spacing w:line="240" w:lineRule="auto"/>
        <w:ind w:left="2268" w:hanging="1188"/>
      </w:pPr>
      <w:bookmarkStart w:id="130" w:name="_Toc75343193"/>
      <w:r w:rsidRPr="00BB0F44">
        <w:t>2.1.10.3. Информация о канализационных очистных сооружениях, мощности очистных сооружений, применяемых на них технологиях очистки сточных вод, среднегодовом объеме принимаемых сточных вод.</w:t>
      </w:r>
      <w:bookmarkEnd w:id="130"/>
      <w:r w:rsidRPr="00BB0F44">
        <w:t xml:space="preserve"> </w:t>
      </w:r>
    </w:p>
    <w:p w14:paraId="73FEBA5C" w14:textId="77777777" w:rsidR="008B247D" w:rsidRPr="00C45DF0" w:rsidRDefault="008B247D" w:rsidP="008B247D">
      <w:r w:rsidRPr="00BB0F44">
        <w:t>Информация представлена в разделах 2.1-2.2.</w:t>
      </w:r>
      <w:r w:rsidRPr="00C45DF0">
        <w:t xml:space="preserve"> </w:t>
      </w:r>
    </w:p>
    <w:p w14:paraId="0E404466" w14:textId="77777777" w:rsidR="00E4299B" w:rsidRPr="006C4B2D" w:rsidRDefault="00E4299B" w:rsidP="003701BD">
      <w:pPr>
        <w:pStyle w:val="2"/>
        <w:numPr>
          <w:ilvl w:val="0"/>
          <w:numId w:val="0"/>
        </w:numPr>
        <w:ind w:left="1134" w:hanging="567"/>
      </w:pPr>
      <w:bookmarkStart w:id="131" w:name="_Toc170716998"/>
      <w:r w:rsidRPr="006C4B2D">
        <w:lastRenderedPageBreak/>
        <w:t>2.2. БАЛАНСЫ СТОЧНЫХ ВОД В СИСТЕМЕ ВОДООТВЕДЕНИЯ</w:t>
      </w:r>
      <w:bookmarkEnd w:id="131"/>
    </w:p>
    <w:p w14:paraId="528CC2F6" w14:textId="77777777" w:rsidR="00E4299B" w:rsidRPr="006C4B2D" w:rsidRDefault="00E4299B" w:rsidP="00A57800">
      <w:pPr>
        <w:pStyle w:val="3"/>
        <w:numPr>
          <w:ilvl w:val="0"/>
          <w:numId w:val="0"/>
        </w:numPr>
        <w:ind w:left="1247" w:hanging="680"/>
      </w:pPr>
      <w:bookmarkStart w:id="132" w:name="_Toc170716999"/>
      <w:r w:rsidRPr="006C4B2D">
        <w:t>2.2.1. Баланс поступления сточных вод в централизованную систему водоотведения и отведения стоков по технологическим зонам водоотведения</w:t>
      </w:r>
      <w:bookmarkEnd w:id="132"/>
    </w:p>
    <w:p w14:paraId="7D204343" w14:textId="63B49BF1" w:rsidR="00E4299B" w:rsidRPr="006C4B2D" w:rsidRDefault="00E4299B" w:rsidP="00F60E09">
      <w:pPr>
        <w:rPr>
          <w:lang w:eastAsia="ru-RU"/>
        </w:rPr>
      </w:pPr>
      <w:r w:rsidRPr="006C4B2D">
        <w:rPr>
          <w:lang w:eastAsia="ru-RU"/>
        </w:rPr>
        <w:t>Балансы поступления сточных вод в системы централизованного водоотведения</w:t>
      </w:r>
      <w:r w:rsidR="00416921">
        <w:rPr>
          <w:lang w:eastAsia="ru-RU"/>
        </w:rPr>
        <w:t xml:space="preserve"> </w:t>
      </w:r>
      <w:proofErr w:type="spellStart"/>
      <w:r w:rsidR="004F1444">
        <w:rPr>
          <w:lang w:eastAsia="ru-RU"/>
        </w:rPr>
        <w:t>Кадуйского</w:t>
      </w:r>
      <w:proofErr w:type="spellEnd"/>
      <w:r w:rsidR="00A53721">
        <w:rPr>
          <w:lang w:eastAsia="ru-RU"/>
        </w:rPr>
        <w:t xml:space="preserve"> муниципального</w:t>
      </w:r>
      <w:r w:rsidRPr="006C4B2D">
        <w:rPr>
          <w:lang w:eastAsia="ru-RU"/>
        </w:rPr>
        <w:t xml:space="preserve"> округа за </w:t>
      </w:r>
      <w:r w:rsidR="004A6ED1">
        <w:rPr>
          <w:lang w:eastAsia="ru-RU"/>
        </w:rPr>
        <w:t>2023</w:t>
      </w:r>
      <w:r w:rsidR="00834E78">
        <w:rPr>
          <w:lang w:eastAsia="ru-RU"/>
        </w:rPr>
        <w:t xml:space="preserve"> </w:t>
      </w:r>
      <w:r w:rsidRPr="006C4B2D">
        <w:rPr>
          <w:lang w:eastAsia="ru-RU"/>
        </w:rPr>
        <w:t xml:space="preserve">г., </w:t>
      </w:r>
      <w:proofErr w:type="gramStart"/>
      <w:r w:rsidRPr="006C4B2D">
        <w:rPr>
          <w:lang w:eastAsia="ru-RU"/>
        </w:rPr>
        <w:t>составленный</w:t>
      </w:r>
      <w:proofErr w:type="gramEnd"/>
      <w:r w:rsidRPr="006C4B2D">
        <w:rPr>
          <w:lang w:eastAsia="ru-RU"/>
        </w:rPr>
        <w:t xml:space="preserve"> на основании предоставленных отчетных данных, представлены в</w:t>
      </w:r>
      <w:r w:rsidR="00416921">
        <w:rPr>
          <w:lang w:eastAsia="ru-RU"/>
        </w:rPr>
        <w:t xml:space="preserve"> </w:t>
      </w:r>
      <w:r w:rsidRPr="006C4B2D">
        <w:rPr>
          <w:lang w:eastAsia="ru-RU"/>
        </w:rPr>
        <w:t>таблицах 2.2.1-2.2.</w:t>
      </w:r>
      <w:r w:rsidR="00464658">
        <w:rPr>
          <w:lang w:eastAsia="ru-RU"/>
        </w:rPr>
        <w:t>3</w:t>
      </w:r>
      <w:r w:rsidRPr="006C4B2D">
        <w:rPr>
          <w:lang w:eastAsia="ru-RU"/>
        </w:rPr>
        <w:t>.</w:t>
      </w:r>
    </w:p>
    <w:p w14:paraId="59C150C2" w14:textId="77777777" w:rsidR="00E4299B" w:rsidRPr="006C4B2D" w:rsidRDefault="00E4299B" w:rsidP="00150EC9">
      <w:pPr>
        <w:keepNext/>
        <w:jc w:val="right"/>
        <w:rPr>
          <w:lang w:eastAsia="ru-RU"/>
        </w:rPr>
      </w:pPr>
      <w:r w:rsidRPr="006C4B2D">
        <w:rPr>
          <w:lang w:eastAsia="ru-RU"/>
        </w:rPr>
        <w:t>Таблица 2.2.1</w:t>
      </w:r>
    </w:p>
    <w:p w14:paraId="68440036" w14:textId="51016AF2" w:rsidR="00E4299B" w:rsidRPr="006C4B2D" w:rsidRDefault="00E4299B" w:rsidP="00150EC9">
      <w:pPr>
        <w:keepNext/>
        <w:ind w:firstLine="0"/>
        <w:jc w:val="center"/>
      </w:pPr>
      <w:r w:rsidRPr="006C4B2D">
        <w:t>Баланс поступления сточных вод в систему централизованного водоотведения</w:t>
      </w:r>
      <w:r w:rsidR="00300A1C" w:rsidRPr="006C4B2D">
        <w:t xml:space="preserve"> </w:t>
      </w:r>
      <w:r w:rsidR="003276F5">
        <w:t>ф</w:t>
      </w:r>
      <w:r w:rsidR="003276F5" w:rsidRPr="003276F5">
        <w:t>илиал ПАО «ОГК-2» -Череповецкая ГРЭС</w:t>
      </w:r>
      <w:r w:rsidR="00580C3F" w:rsidRPr="00580C3F">
        <w:t xml:space="preserve"> </w:t>
      </w:r>
      <w:r w:rsidR="00A53721">
        <w:t xml:space="preserve"> </w:t>
      </w:r>
      <w:r w:rsidR="00464658">
        <w:t xml:space="preserve">за </w:t>
      </w:r>
      <w:r w:rsidR="004A6ED1">
        <w:t>2023</w:t>
      </w:r>
      <w:r w:rsidR="00464658">
        <w:t xml:space="preserve"> год</w:t>
      </w:r>
    </w:p>
    <w:tbl>
      <w:tblPr>
        <w:tblW w:w="9276" w:type="dxa"/>
        <w:tblInd w:w="108" w:type="dxa"/>
        <w:tblLook w:val="04A0" w:firstRow="1" w:lastRow="0" w:firstColumn="1" w:lastColumn="0" w:noHBand="0" w:noVBand="1"/>
      </w:tblPr>
      <w:tblGrid>
        <w:gridCol w:w="5590"/>
        <w:gridCol w:w="1418"/>
        <w:gridCol w:w="2268"/>
      </w:tblGrid>
      <w:tr w:rsidR="00A53721" w:rsidRPr="00A53721" w14:paraId="3DA5A304" w14:textId="77777777" w:rsidTr="007E18D5">
        <w:trPr>
          <w:tblHeader/>
        </w:trPr>
        <w:tc>
          <w:tcPr>
            <w:tcW w:w="5590" w:type="dxa"/>
            <w:vMerge w:val="restart"/>
            <w:tcBorders>
              <w:top w:val="single" w:sz="4" w:space="0" w:color="auto"/>
              <w:left w:val="single" w:sz="4" w:space="0" w:color="auto"/>
              <w:right w:val="single" w:sz="4" w:space="0" w:color="auto"/>
            </w:tcBorders>
            <w:shd w:val="clear" w:color="auto" w:fill="auto"/>
            <w:noWrap/>
            <w:tcMar>
              <w:top w:w="0" w:type="dxa"/>
              <w:left w:w="28" w:type="dxa"/>
              <w:bottom w:w="0" w:type="dxa"/>
              <w:right w:w="28" w:type="dxa"/>
            </w:tcMar>
            <w:vAlign w:val="center"/>
            <w:hideMark/>
          </w:tcPr>
          <w:p w14:paraId="13C8FA60" w14:textId="77777777" w:rsidR="00A53721" w:rsidRPr="00A53721" w:rsidRDefault="00A53721" w:rsidP="00A53721">
            <w:pPr>
              <w:keepNext/>
              <w:spacing w:line="240" w:lineRule="auto"/>
              <w:ind w:firstLine="0"/>
              <w:jc w:val="center"/>
              <w:rPr>
                <w:b/>
                <w:sz w:val="20"/>
                <w:szCs w:val="20"/>
              </w:rPr>
            </w:pPr>
            <w:r w:rsidRPr="00A53721">
              <w:rPr>
                <w:b/>
                <w:sz w:val="20"/>
                <w:szCs w:val="20"/>
              </w:rPr>
              <w:t>Наименование</w:t>
            </w:r>
          </w:p>
        </w:tc>
        <w:tc>
          <w:tcPr>
            <w:tcW w:w="1418" w:type="dxa"/>
            <w:vMerge w:val="restart"/>
            <w:tcBorders>
              <w:top w:val="single" w:sz="4" w:space="0" w:color="auto"/>
              <w:left w:val="nil"/>
              <w:right w:val="single" w:sz="4" w:space="0" w:color="auto"/>
            </w:tcBorders>
            <w:tcMar>
              <w:top w:w="0" w:type="dxa"/>
              <w:left w:w="28" w:type="dxa"/>
              <w:bottom w:w="0" w:type="dxa"/>
              <w:right w:w="28" w:type="dxa"/>
            </w:tcMar>
            <w:vAlign w:val="center"/>
          </w:tcPr>
          <w:p w14:paraId="2039F7CA" w14:textId="77777777" w:rsidR="00A53721" w:rsidRPr="00A53721" w:rsidRDefault="00A53721" w:rsidP="00A53721">
            <w:pPr>
              <w:keepNext/>
              <w:spacing w:line="240" w:lineRule="auto"/>
              <w:ind w:firstLine="0"/>
              <w:jc w:val="center"/>
              <w:rPr>
                <w:b/>
                <w:sz w:val="20"/>
                <w:szCs w:val="20"/>
              </w:rPr>
            </w:pPr>
            <w:r w:rsidRPr="00A53721">
              <w:rPr>
                <w:b/>
                <w:sz w:val="20"/>
                <w:szCs w:val="20"/>
              </w:rPr>
              <w:t>Ед.</w:t>
            </w:r>
            <w:r>
              <w:rPr>
                <w:b/>
                <w:sz w:val="20"/>
                <w:szCs w:val="20"/>
              </w:rPr>
              <w:t xml:space="preserve"> </w:t>
            </w:r>
            <w:r w:rsidRPr="00A53721">
              <w:rPr>
                <w:b/>
                <w:sz w:val="20"/>
                <w:szCs w:val="20"/>
              </w:rPr>
              <w:t>изм.</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AE3BBB9" w14:textId="77777777" w:rsidR="00A53721" w:rsidRPr="00A53721" w:rsidRDefault="00A53721" w:rsidP="00A53721">
            <w:pPr>
              <w:keepNext/>
              <w:spacing w:line="240" w:lineRule="auto"/>
              <w:ind w:firstLine="0"/>
              <w:jc w:val="center"/>
              <w:rPr>
                <w:b/>
                <w:sz w:val="20"/>
                <w:szCs w:val="20"/>
              </w:rPr>
            </w:pPr>
            <w:r w:rsidRPr="00A53721">
              <w:rPr>
                <w:b/>
                <w:sz w:val="20"/>
                <w:szCs w:val="20"/>
              </w:rPr>
              <w:t>Объем сточных вод</w:t>
            </w:r>
          </w:p>
        </w:tc>
      </w:tr>
      <w:tr w:rsidR="00A53721" w:rsidRPr="00A53721" w14:paraId="5B04C90E" w14:textId="77777777" w:rsidTr="007E18D5">
        <w:trPr>
          <w:tblHeader/>
        </w:trPr>
        <w:tc>
          <w:tcPr>
            <w:tcW w:w="5590" w:type="dxa"/>
            <w:vMerge/>
            <w:tcBorders>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66B9F35" w14:textId="77777777" w:rsidR="00A53721" w:rsidRPr="00A53721" w:rsidRDefault="00A53721" w:rsidP="00A53721">
            <w:pPr>
              <w:keepNext/>
              <w:spacing w:line="240" w:lineRule="auto"/>
              <w:ind w:firstLine="0"/>
              <w:jc w:val="center"/>
              <w:rPr>
                <w:b/>
                <w:sz w:val="20"/>
                <w:szCs w:val="20"/>
              </w:rPr>
            </w:pPr>
          </w:p>
        </w:tc>
        <w:tc>
          <w:tcPr>
            <w:tcW w:w="1418" w:type="dxa"/>
            <w:vMerge/>
            <w:tcBorders>
              <w:left w:val="nil"/>
              <w:bottom w:val="single" w:sz="4" w:space="0" w:color="auto"/>
              <w:right w:val="single" w:sz="4" w:space="0" w:color="auto"/>
            </w:tcBorders>
            <w:tcMar>
              <w:top w:w="0" w:type="dxa"/>
              <w:left w:w="28" w:type="dxa"/>
              <w:bottom w:w="0" w:type="dxa"/>
              <w:right w:w="28" w:type="dxa"/>
            </w:tcMar>
            <w:vAlign w:val="center"/>
          </w:tcPr>
          <w:p w14:paraId="39C7640F" w14:textId="77777777" w:rsidR="00A53721" w:rsidRPr="00A53721" w:rsidRDefault="00A53721" w:rsidP="00A53721">
            <w:pPr>
              <w:keepNext/>
              <w:spacing w:line="240" w:lineRule="auto"/>
              <w:ind w:firstLine="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BDF3529" w14:textId="77777777" w:rsidR="005D6720" w:rsidRPr="005D6720" w:rsidRDefault="005D6720" w:rsidP="005D6720">
            <w:pPr>
              <w:keepNext/>
              <w:spacing w:line="240" w:lineRule="auto"/>
              <w:ind w:firstLine="0"/>
              <w:jc w:val="center"/>
              <w:rPr>
                <w:b/>
                <w:sz w:val="20"/>
                <w:szCs w:val="20"/>
              </w:rPr>
            </w:pPr>
            <w:r w:rsidRPr="005D6720">
              <w:rPr>
                <w:b/>
                <w:sz w:val="20"/>
                <w:szCs w:val="20"/>
              </w:rPr>
              <w:t xml:space="preserve">Филиал ПАО «ОГК-2»-Череповецкая ГРЭС </w:t>
            </w:r>
          </w:p>
          <w:p w14:paraId="315668F2" w14:textId="38C79656" w:rsidR="00A53721" w:rsidRPr="00A53721" w:rsidRDefault="00A53721" w:rsidP="005D6720">
            <w:pPr>
              <w:keepNext/>
              <w:spacing w:line="240" w:lineRule="auto"/>
              <w:ind w:firstLine="0"/>
              <w:jc w:val="center"/>
              <w:rPr>
                <w:b/>
                <w:sz w:val="20"/>
                <w:szCs w:val="20"/>
              </w:rPr>
            </w:pPr>
          </w:p>
        </w:tc>
      </w:tr>
      <w:tr w:rsidR="00703C91" w:rsidRPr="00A53721" w14:paraId="2DC251F1"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1A20051" w14:textId="77777777" w:rsidR="00703C91" w:rsidRPr="00A53721" w:rsidRDefault="00703C91" w:rsidP="00703C91">
            <w:pPr>
              <w:keepNext/>
              <w:spacing w:line="240" w:lineRule="auto"/>
              <w:ind w:firstLine="0"/>
              <w:rPr>
                <w:sz w:val="20"/>
                <w:szCs w:val="20"/>
              </w:rPr>
            </w:pPr>
            <w:r w:rsidRPr="00A53721">
              <w:rPr>
                <w:sz w:val="20"/>
                <w:szCs w:val="20"/>
              </w:rPr>
              <w:t>Пропущено сточных вод, всего</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EF3024A" w14:textId="77777777" w:rsidR="00703C91" w:rsidRPr="006D166A" w:rsidRDefault="00703C91" w:rsidP="00703C9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BAB82B5" w14:textId="3FB230B5" w:rsidR="00703C91" w:rsidRPr="00A53721" w:rsidRDefault="002325FC" w:rsidP="00703C91">
            <w:pPr>
              <w:keepNext/>
              <w:spacing w:line="240" w:lineRule="auto"/>
              <w:ind w:firstLine="0"/>
              <w:jc w:val="center"/>
              <w:rPr>
                <w:sz w:val="20"/>
                <w:szCs w:val="20"/>
              </w:rPr>
            </w:pPr>
            <w:r>
              <w:rPr>
                <w:sz w:val="20"/>
              </w:rPr>
              <w:t>567,42</w:t>
            </w:r>
          </w:p>
        </w:tc>
      </w:tr>
      <w:tr w:rsidR="002325FC" w:rsidRPr="00A53721" w14:paraId="1A174E3D"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2CE4B84" w14:textId="77777777" w:rsidR="002325FC" w:rsidRPr="00A53721" w:rsidRDefault="002325FC" w:rsidP="002325FC">
            <w:pPr>
              <w:keepNext/>
              <w:spacing w:line="240" w:lineRule="auto"/>
              <w:ind w:firstLine="0"/>
              <w:rPr>
                <w:sz w:val="20"/>
                <w:szCs w:val="20"/>
              </w:rPr>
            </w:pPr>
            <w:r w:rsidRPr="00A53721">
              <w:rPr>
                <w:sz w:val="20"/>
                <w:szCs w:val="20"/>
              </w:rPr>
              <w:t xml:space="preserve">   - население</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F33CCF1" w14:textId="77777777" w:rsidR="002325FC" w:rsidRPr="000755A2" w:rsidRDefault="002325FC" w:rsidP="002325FC">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149DFB0" w14:textId="106FA903" w:rsidR="002325FC" w:rsidRPr="00A53721" w:rsidRDefault="002325FC" w:rsidP="002325FC">
            <w:pPr>
              <w:keepNext/>
              <w:spacing w:line="240" w:lineRule="auto"/>
              <w:ind w:firstLine="0"/>
              <w:jc w:val="center"/>
              <w:rPr>
                <w:sz w:val="20"/>
                <w:szCs w:val="20"/>
              </w:rPr>
            </w:pPr>
            <w:r>
              <w:rPr>
                <w:sz w:val="20"/>
              </w:rPr>
              <w:t>0,69</w:t>
            </w:r>
          </w:p>
        </w:tc>
      </w:tr>
      <w:tr w:rsidR="002325FC" w:rsidRPr="00A53721" w14:paraId="73850323"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2131D6" w14:textId="77777777" w:rsidR="002325FC" w:rsidRPr="00A53721" w:rsidRDefault="002325FC" w:rsidP="002325FC">
            <w:pPr>
              <w:keepNext/>
              <w:spacing w:line="240" w:lineRule="auto"/>
              <w:ind w:firstLine="0"/>
              <w:rPr>
                <w:sz w:val="20"/>
                <w:szCs w:val="20"/>
              </w:rPr>
            </w:pPr>
            <w:r w:rsidRPr="00A53721">
              <w:rPr>
                <w:sz w:val="20"/>
                <w:szCs w:val="20"/>
              </w:rPr>
              <w:t xml:space="preserve">   - бюджетные организации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38190A6" w14:textId="77777777" w:rsidR="002325FC" w:rsidRPr="006D166A" w:rsidRDefault="002325FC" w:rsidP="002325FC">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C96E2BB" w14:textId="61D5860D" w:rsidR="002325FC" w:rsidRPr="00A53721" w:rsidRDefault="0056075D" w:rsidP="002325FC">
            <w:pPr>
              <w:keepNext/>
              <w:spacing w:line="240" w:lineRule="auto"/>
              <w:ind w:firstLine="0"/>
              <w:jc w:val="center"/>
              <w:rPr>
                <w:sz w:val="20"/>
                <w:szCs w:val="20"/>
              </w:rPr>
            </w:pPr>
            <w:r>
              <w:rPr>
                <w:sz w:val="20"/>
                <w:szCs w:val="20"/>
              </w:rPr>
              <w:t>-</w:t>
            </w:r>
          </w:p>
        </w:tc>
      </w:tr>
      <w:tr w:rsidR="002325FC" w:rsidRPr="00A53721" w14:paraId="46F2765C"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D6426F" w14:textId="77777777" w:rsidR="002325FC" w:rsidRPr="00A53721" w:rsidRDefault="002325FC" w:rsidP="002325FC">
            <w:pPr>
              <w:keepNext/>
              <w:spacing w:line="240" w:lineRule="auto"/>
              <w:ind w:firstLine="0"/>
              <w:rPr>
                <w:sz w:val="20"/>
                <w:szCs w:val="20"/>
              </w:rPr>
            </w:pPr>
            <w:r w:rsidRPr="00A53721">
              <w:rPr>
                <w:sz w:val="20"/>
                <w:szCs w:val="20"/>
              </w:rPr>
              <w:t xml:space="preserve">   - прочие потребители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6BF8BBE" w14:textId="77777777" w:rsidR="002325FC" w:rsidRPr="000755A2" w:rsidRDefault="002325FC" w:rsidP="002325FC">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D60D5AF" w14:textId="26B39456" w:rsidR="002325FC" w:rsidRPr="00A53721" w:rsidRDefault="002325FC" w:rsidP="002325FC">
            <w:pPr>
              <w:keepNext/>
              <w:spacing w:line="240" w:lineRule="auto"/>
              <w:ind w:firstLine="0"/>
              <w:jc w:val="center"/>
              <w:rPr>
                <w:sz w:val="20"/>
                <w:szCs w:val="20"/>
              </w:rPr>
            </w:pPr>
            <w:r>
              <w:rPr>
                <w:sz w:val="20"/>
              </w:rPr>
              <w:t>566,73</w:t>
            </w:r>
          </w:p>
        </w:tc>
      </w:tr>
      <w:tr w:rsidR="002325FC" w:rsidRPr="00A53721" w14:paraId="77B1DED4"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EB394D1" w14:textId="77777777" w:rsidR="002325FC" w:rsidRPr="00A53721" w:rsidRDefault="002325FC" w:rsidP="002325FC">
            <w:pPr>
              <w:keepNext/>
              <w:spacing w:line="240" w:lineRule="auto"/>
              <w:ind w:firstLine="0"/>
              <w:rPr>
                <w:sz w:val="20"/>
                <w:szCs w:val="20"/>
              </w:rPr>
            </w:pPr>
            <w:r w:rsidRPr="00A53721">
              <w:rPr>
                <w:sz w:val="20"/>
                <w:szCs w:val="20"/>
              </w:rPr>
              <w:t>Пропущено через очистные сооружения</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A60F742" w14:textId="77777777" w:rsidR="002325FC" w:rsidRPr="006D166A" w:rsidRDefault="002325FC" w:rsidP="002325FC">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4FA76F1" w14:textId="524E5C37" w:rsidR="002325FC" w:rsidRPr="00A53721" w:rsidRDefault="002325FC" w:rsidP="002325FC">
            <w:pPr>
              <w:keepNext/>
              <w:spacing w:line="240" w:lineRule="auto"/>
              <w:ind w:firstLine="0"/>
              <w:jc w:val="center"/>
              <w:rPr>
                <w:sz w:val="20"/>
                <w:szCs w:val="20"/>
              </w:rPr>
            </w:pPr>
            <w:r>
              <w:rPr>
                <w:sz w:val="20"/>
              </w:rPr>
              <w:t>567,42</w:t>
            </w:r>
          </w:p>
        </w:tc>
      </w:tr>
      <w:tr w:rsidR="002325FC" w:rsidRPr="00A53721" w14:paraId="670BA1B3"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BE5EB4" w14:textId="77777777" w:rsidR="002325FC" w:rsidRPr="00A53721" w:rsidRDefault="002325FC" w:rsidP="002325FC">
            <w:pPr>
              <w:keepNext/>
              <w:spacing w:line="240" w:lineRule="auto"/>
              <w:ind w:firstLine="0"/>
              <w:rPr>
                <w:sz w:val="20"/>
                <w:szCs w:val="20"/>
              </w:rPr>
            </w:pPr>
            <w:r w:rsidRPr="00A53721">
              <w:rPr>
                <w:sz w:val="20"/>
                <w:szCs w:val="20"/>
              </w:rPr>
              <w:t xml:space="preserve">   - полная биологическая очистка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B440A9E" w14:textId="77777777" w:rsidR="002325FC" w:rsidRPr="000755A2" w:rsidRDefault="002325FC" w:rsidP="002325FC">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C58002D" w14:textId="5117BF6E" w:rsidR="002325FC" w:rsidRPr="00A53721" w:rsidRDefault="002325FC" w:rsidP="002325FC">
            <w:pPr>
              <w:keepNext/>
              <w:spacing w:line="240" w:lineRule="auto"/>
              <w:ind w:firstLine="0"/>
              <w:jc w:val="center"/>
              <w:rPr>
                <w:sz w:val="20"/>
                <w:szCs w:val="20"/>
              </w:rPr>
            </w:pPr>
            <w:r>
              <w:rPr>
                <w:sz w:val="20"/>
              </w:rPr>
              <w:t>567,42</w:t>
            </w:r>
          </w:p>
        </w:tc>
      </w:tr>
      <w:tr w:rsidR="002325FC" w:rsidRPr="00A53721" w14:paraId="52D1B5D2"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474AAF" w14:textId="77777777" w:rsidR="002325FC" w:rsidRPr="00A53721" w:rsidRDefault="002325FC" w:rsidP="002325FC">
            <w:pPr>
              <w:keepNext/>
              <w:spacing w:line="240" w:lineRule="auto"/>
              <w:ind w:firstLine="0"/>
              <w:rPr>
                <w:sz w:val="20"/>
                <w:szCs w:val="20"/>
              </w:rPr>
            </w:pPr>
            <w:r w:rsidRPr="00A53721">
              <w:rPr>
                <w:sz w:val="20"/>
                <w:szCs w:val="20"/>
              </w:rPr>
              <w:t xml:space="preserve">   - из нее с доочисткой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E0902AC" w14:textId="77777777" w:rsidR="002325FC" w:rsidRPr="006D166A" w:rsidRDefault="002325FC" w:rsidP="002325FC">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AB87E4A" w14:textId="2B30DF63" w:rsidR="002325FC" w:rsidRPr="00A53721" w:rsidRDefault="0056075D" w:rsidP="002325FC">
            <w:pPr>
              <w:keepNext/>
              <w:spacing w:line="240" w:lineRule="auto"/>
              <w:ind w:firstLine="0"/>
              <w:jc w:val="center"/>
              <w:rPr>
                <w:sz w:val="20"/>
                <w:szCs w:val="20"/>
              </w:rPr>
            </w:pPr>
            <w:r>
              <w:rPr>
                <w:sz w:val="20"/>
                <w:szCs w:val="20"/>
              </w:rPr>
              <w:t>-</w:t>
            </w:r>
          </w:p>
        </w:tc>
      </w:tr>
      <w:tr w:rsidR="002325FC" w:rsidRPr="00A53721" w14:paraId="5A24D24E"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2392A6E" w14:textId="77777777" w:rsidR="002325FC" w:rsidRPr="00A53721" w:rsidRDefault="002325FC" w:rsidP="002325FC">
            <w:pPr>
              <w:keepNext/>
              <w:spacing w:line="240" w:lineRule="auto"/>
              <w:ind w:firstLine="0"/>
              <w:rPr>
                <w:sz w:val="20"/>
                <w:szCs w:val="20"/>
              </w:rPr>
            </w:pPr>
            <w:r w:rsidRPr="00A53721">
              <w:rPr>
                <w:sz w:val="20"/>
                <w:szCs w:val="20"/>
              </w:rPr>
              <w:t xml:space="preserve">   - нормативно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61DA270" w14:textId="77777777" w:rsidR="002325FC" w:rsidRPr="000755A2" w:rsidRDefault="002325FC" w:rsidP="002325FC">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9ED92C7" w14:textId="1717AD0A" w:rsidR="002325FC" w:rsidRPr="00A53721" w:rsidRDefault="002325FC" w:rsidP="002325FC">
            <w:pPr>
              <w:keepNext/>
              <w:spacing w:line="240" w:lineRule="auto"/>
              <w:ind w:firstLine="0"/>
              <w:jc w:val="center"/>
              <w:rPr>
                <w:sz w:val="20"/>
                <w:szCs w:val="20"/>
              </w:rPr>
            </w:pPr>
            <w:r>
              <w:rPr>
                <w:sz w:val="20"/>
              </w:rPr>
              <w:t>567,42</w:t>
            </w:r>
          </w:p>
        </w:tc>
      </w:tr>
      <w:tr w:rsidR="004308E2" w:rsidRPr="00A53721" w14:paraId="3F110133" w14:textId="77777777" w:rsidTr="00B56DE0">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1A4D765" w14:textId="77777777" w:rsidR="004308E2" w:rsidRPr="00A53721" w:rsidRDefault="004308E2" w:rsidP="004308E2">
            <w:pPr>
              <w:keepNext/>
              <w:spacing w:line="240" w:lineRule="auto"/>
              <w:ind w:firstLine="0"/>
              <w:rPr>
                <w:sz w:val="20"/>
                <w:szCs w:val="20"/>
              </w:rPr>
            </w:pPr>
            <w:r w:rsidRPr="00A53721">
              <w:rPr>
                <w:sz w:val="20"/>
                <w:szCs w:val="20"/>
              </w:rPr>
              <w:t xml:space="preserve">   - недостаточно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BE82E76"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tcPr>
          <w:p w14:paraId="554B2681" w14:textId="3C654095" w:rsidR="004308E2" w:rsidRPr="00A53721" w:rsidRDefault="004308E2" w:rsidP="004308E2">
            <w:pPr>
              <w:keepNext/>
              <w:spacing w:line="240" w:lineRule="auto"/>
              <w:ind w:firstLine="0"/>
              <w:jc w:val="center"/>
              <w:rPr>
                <w:sz w:val="20"/>
                <w:szCs w:val="20"/>
              </w:rPr>
            </w:pPr>
            <w:r>
              <w:rPr>
                <w:sz w:val="20"/>
              </w:rPr>
              <w:t>-</w:t>
            </w:r>
          </w:p>
        </w:tc>
      </w:tr>
      <w:tr w:rsidR="004308E2" w:rsidRPr="00A53721" w14:paraId="511183CA" w14:textId="77777777" w:rsidTr="00B56DE0">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A67CF4E" w14:textId="77777777" w:rsidR="004308E2" w:rsidRPr="00A53721" w:rsidRDefault="004308E2" w:rsidP="004308E2">
            <w:pPr>
              <w:keepNext/>
              <w:spacing w:line="240" w:lineRule="auto"/>
              <w:ind w:firstLine="0"/>
              <w:rPr>
                <w:sz w:val="20"/>
                <w:szCs w:val="20"/>
              </w:rPr>
            </w:pPr>
            <w:r w:rsidRPr="00A53721">
              <w:rPr>
                <w:sz w:val="20"/>
                <w:szCs w:val="20"/>
              </w:rPr>
              <w:t>Передано сточных вод другим организациям</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B88ABA4"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tcPr>
          <w:p w14:paraId="552D9748" w14:textId="136B6E7F" w:rsidR="004308E2" w:rsidRPr="00A53721" w:rsidRDefault="004308E2" w:rsidP="004308E2">
            <w:pPr>
              <w:keepNext/>
              <w:spacing w:line="240" w:lineRule="auto"/>
              <w:ind w:firstLine="0"/>
              <w:jc w:val="center"/>
              <w:rPr>
                <w:sz w:val="20"/>
                <w:szCs w:val="20"/>
              </w:rPr>
            </w:pPr>
            <w:r>
              <w:rPr>
                <w:sz w:val="20"/>
              </w:rPr>
              <w:t>-</w:t>
            </w:r>
          </w:p>
        </w:tc>
      </w:tr>
      <w:tr w:rsidR="004308E2" w:rsidRPr="00A53721" w14:paraId="494B6D7F" w14:textId="77777777" w:rsidTr="00B56DE0">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F9C609" w14:textId="77777777" w:rsidR="004308E2" w:rsidRPr="00A53721" w:rsidRDefault="004308E2" w:rsidP="004308E2">
            <w:pPr>
              <w:spacing w:line="240" w:lineRule="auto"/>
              <w:ind w:firstLine="0"/>
              <w:rPr>
                <w:sz w:val="20"/>
                <w:szCs w:val="20"/>
              </w:rPr>
            </w:pPr>
            <w:r w:rsidRPr="00A53721">
              <w:rPr>
                <w:sz w:val="20"/>
                <w:szCs w:val="20"/>
              </w:rPr>
              <w:t>Сброшено воды без очистки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42EFF18"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tcPr>
          <w:p w14:paraId="09FCFB90" w14:textId="1B7AB3DD" w:rsidR="004308E2" w:rsidRPr="00A53721" w:rsidRDefault="004308E2" w:rsidP="004308E2">
            <w:pPr>
              <w:spacing w:line="240" w:lineRule="auto"/>
              <w:ind w:firstLine="0"/>
              <w:jc w:val="center"/>
              <w:rPr>
                <w:sz w:val="20"/>
                <w:szCs w:val="20"/>
              </w:rPr>
            </w:pPr>
            <w:r>
              <w:rPr>
                <w:sz w:val="20"/>
              </w:rPr>
              <w:t>-</w:t>
            </w:r>
          </w:p>
        </w:tc>
      </w:tr>
      <w:tr w:rsidR="004308E2" w:rsidRPr="00A53721" w14:paraId="4C161DBA" w14:textId="77777777" w:rsidTr="00B56DE0">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B48517" w14:textId="77777777" w:rsidR="004308E2" w:rsidRPr="00A53721" w:rsidRDefault="004308E2" w:rsidP="004308E2">
            <w:pPr>
              <w:spacing w:line="240" w:lineRule="auto"/>
              <w:ind w:firstLine="0"/>
              <w:rPr>
                <w:sz w:val="20"/>
                <w:szCs w:val="20"/>
              </w:rPr>
            </w:pPr>
            <w:r w:rsidRPr="00A53721">
              <w:rPr>
                <w:sz w:val="20"/>
                <w:szCs w:val="20"/>
              </w:rPr>
              <w:t>Количество образованного осадка (по сухому веществу)</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162A909"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tcPr>
          <w:p w14:paraId="00FB847B" w14:textId="4D52E1D4" w:rsidR="004308E2" w:rsidRPr="00A53721" w:rsidRDefault="004308E2" w:rsidP="004308E2">
            <w:pPr>
              <w:spacing w:line="240" w:lineRule="auto"/>
              <w:ind w:firstLine="0"/>
              <w:jc w:val="center"/>
              <w:rPr>
                <w:sz w:val="20"/>
                <w:szCs w:val="20"/>
              </w:rPr>
            </w:pPr>
            <w:r>
              <w:rPr>
                <w:sz w:val="20"/>
              </w:rPr>
              <w:t>-</w:t>
            </w:r>
          </w:p>
        </w:tc>
      </w:tr>
      <w:tr w:rsidR="000E6797" w:rsidRPr="00A53721" w14:paraId="587126B6"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7F4782" w14:textId="77777777" w:rsidR="000E6797" w:rsidRPr="00A53721" w:rsidRDefault="000E6797" w:rsidP="000E6797">
            <w:pPr>
              <w:spacing w:line="240" w:lineRule="auto"/>
              <w:ind w:firstLine="0"/>
              <w:rPr>
                <w:sz w:val="20"/>
                <w:szCs w:val="20"/>
              </w:rPr>
            </w:pPr>
            <w:r w:rsidRPr="00A53721">
              <w:rPr>
                <w:sz w:val="20"/>
                <w:szCs w:val="20"/>
              </w:rPr>
              <w:t>Количество утилизированного осадка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8E70A7D" w14:textId="77777777" w:rsidR="000E6797" w:rsidRPr="006D166A" w:rsidRDefault="000E6797" w:rsidP="000E6797">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28A2319" w14:textId="781DB6CC" w:rsidR="000E6797" w:rsidRPr="00A53721" w:rsidRDefault="002325FC" w:rsidP="000E6797">
            <w:pPr>
              <w:spacing w:line="240" w:lineRule="auto"/>
              <w:ind w:firstLine="0"/>
              <w:jc w:val="center"/>
              <w:rPr>
                <w:sz w:val="20"/>
                <w:szCs w:val="20"/>
              </w:rPr>
            </w:pPr>
            <w:r>
              <w:rPr>
                <w:sz w:val="20"/>
              </w:rPr>
              <w:t>30,36</w:t>
            </w:r>
          </w:p>
        </w:tc>
      </w:tr>
      <w:tr w:rsidR="000E6797" w:rsidRPr="00A53721" w14:paraId="41EFCD6C"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E6E98A" w14:textId="77777777" w:rsidR="000E6797" w:rsidRPr="00A53721" w:rsidRDefault="000E6797" w:rsidP="000E6797">
            <w:pPr>
              <w:spacing w:line="240" w:lineRule="auto"/>
              <w:ind w:firstLine="0"/>
              <w:rPr>
                <w:sz w:val="20"/>
                <w:szCs w:val="20"/>
              </w:rPr>
            </w:pPr>
            <w:r w:rsidRPr="00A53721">
              <w:rPr>
                <w:sz w:val="20"/>
                <w:szCs w:val="20"/>
              </w:rPr>
              <w:t>Установленная пропускная способность очистных сооружений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09A094E" w14:textId="77777777" w:rsidR="000E6797" w:rsidRPr="00A53721" w:rsidRDefault="000E6797" w:rsidP="000E6797">
            <w:pPr>
              <w:spacing w:line="240" w:lineRule="auto"/>
              <w:ind w:firstLine="0"/>
              <w:jc w:val="center"/>
              <w:rPr>
                <w:sz w:val="20"/>
                <w:szCs w:val="20"/>
              </w:rPr>
            </w:pPr>
            <w:r>
              <w:rPr>
                <w:sz w:val="20"/>
              </w:rPr>
              <w:t xml:space="preserve">тыс. </w:t>
            </w:r>
            <w:r w:rsidRPr="000755A2">
              <w:rPr>
                <w:sz w:val="20"/>
              </w:rPr>
              <w:t>м</w:t>
            </w:r>
            <w:r>
              <w:rPr>
                <w:sz w:val="20"/>
                <w:vertAlign w:val="superscript"/>
              </w:rPr>
              <w:t>3</w:t>
            </w:r>
            <w:r w:rsidRPr="00A53721">
              <w:rPr>
                <w:sz w:val="20"/>
                <w:szCs w:val="20"/>
              </w:rPr>
              <w:t xml:space="preserve">/ </w:t>
            </w:r>
            <w:proofErr w:type="spellStart"/>
            <w:r w:rsidRPr="00A53721">
              <w:rPr>
                <w:sz w:val="20"/>
                <w:szCs w:val="20"/>
              </w:rPr>
              <w:t>сут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063DBAF" w14:textId="6297AEBC" w:rsidR="000E6797" w:rsidRPr="00A53721" w:rsidRDefault="004308E2" w:rsidP="000E6797">
            <w:pPr>
              <w:spacing w:line="240" w:lineRule="auto"/>
              <w:ind w:firstLine="0"/>
              <w:jc w:val="center"/>
              <w:rPr>
                <w:sz w:val="20"/>
                <w:szCs w:val="20"/>
              </w:rPr>
            </w:pPr>
            <w:r>
              <w:rPr>
                <w:sz w:val="20"/>
                <w:szCs w:val="20"/>
              </w:rPr>
              <w:t>-</w:t>
            </w:r>
          </w:p>
        </w:tc>
      </w:tr>
    </w:tbl>
    <w:p w14:paraId="27A88406" w14:textId="77777777" w:rsidR="00E4299B" w:rsidRDefault="00E4299B" w:rsidP="004810D1"/>
    <w:p w14:paraId="06DDA137" w14:textId="77777777" w:rsidR="007E18D5" w:rsidRPr="006C4B2D" w:rsidRDefault="007E18D5" w:rsidP="007E18D5">
      <w:pPr>
        <w:keepNext/>
        <w:jc w:val="right"/>
        <w:rPr>
          <w:lang w:eastAsia="ru-RU"/>
        </w:rPr>
      </w:pPr>
      <w:r w:rsidRPr="006C4B2D">
        <w:rPr>
          <w:lang w:eastAsia="ru-RU"/>
        </w:rPr>
        <w:lastRenderedPageBreak/>
        <w:t>Таблица 2.2.</w:t>
      </w:r>
      <w:r>
        <w:rPr>
          <w:lang w:eastAsia="ru-RU"/>
        </w:rPr>
        <w:t>2</w:t>
      </w:r>
    </w:p>
    <w:p w14:paraId="7F7E75F2" w14:textId="3B691226" w:rsidR="007E18D5" w:rsidRDefault="007E18D5" w:rsidP="007E18D5">
      <w:pPr>
        <w:keepNext/>
        <w:ind w:firstLine="0"/>
        <w:jc w:val="center"/>
        <w:rPr>
          <w:szCs w:val="24"/>
        </w:rPr>
      </w:pPr>
      <w:r w:rsidRPr="007E18D5">
        <w:rPr>
          <w:szCs w:val="24"/>
        </w:rPr>
        <w:t xml:space="preserve">Баланс поступления сточных вод в систему централизованного водоотведения </w:t>
      </w:r>
      <w:r w:rsidR="003276F5" w:rsidRPr="003276F5">
        <w:rPr>
          <w:bCs/>
          <w:color w:val="000000"/>
          <w:szCs w:val="24"/>
        </w:rPr>
        <w:t>МУП «Услуга»</w:t>
      </w:r>
      <w:r w:rsidRPr="007E18D5">
        <w:rPr>
          <w:szCs w:val="24"/>
        </w:rPr>
        <w:t xml:space="preserve"> за </w:t>
      </w:r>
      <w:r w:rsidR="004A6ED1">
        <w:rPr>
          <w:szCs w:val="24"/>
        </w:rPr>
        <w:t>2023</w:t>
      </w:r>
      <w:r w:rsidRPr="007E18D5">
        <w:rPr>
          <w:szCs w:val="24"/>
        </w:rPr>
        <w:t xml:space="preserve"> год</w:t>
      </w:r>
    </w:p>
    <w:tbl>
      <w:tblPr>
        <w:tblW w:w="9267" w:type="dxa"/>
        <w:tblInd w:w="108" w:type="dxa"/>
        <w:tblLook w:val="04A0" w:firstRow="1" w:lastRow="0" w:firstColumn="1" w:lastColumn="0" w:noHBand="0" w:noVBand="1"/>
      </w:tblPr>
      <w:tblGrid>
        <w:gridCol w:w="2827"/>
        <w:gridCol w:w="516"/>
        <w:gridCol w:w="1145"/>
        <w:gridCol w:w="1313"/>
        <w:gridCol w:w="1388"/>
        <w:gridCol w:w="1012"/>
        <w:gridCol w:w="1066"/>
      </w:tblGrid>
      <w:tr w:rsidR="0020172D" w:rsidRPr="00A53721" w14:paraId="097E83E7" w14:textId="11FBD4E9" w:rsidTr="0056075D">
        <w:trPr>
          <w:trHeight w:val="248"/>
          <w:tblHeader/>
        </w:trPr>
        <w:tc>
          <w:tcPr>
            <w:tcW w:w="2827" w:type="dxa"/>
            <w:vMerge w:val="restart"/>
            <w:tcBorders>
              <w:top w:val="single" w:sz="4" w:space="0" w:color="auto"/>
              <w:left w:val="single" w:sz="4" w:space="0" w:color="auto"/>
              <w:right w:val="single" w:sz="4" w:space="0" w:color="auto"/>
            </w:tcBorders>
            <w:shd w:val="clear" w:color="auto" w:fill="auto"/>
            <w:noWrap/>
            <w:tcMar>
              <w:top w:w="0" w:type="dxa"/>
              <w:left w:w="28" w:type="dxa"/>
              <w:bottom w:w="0" w:type="dxa"/>
              <w:right w:w="28" w:type="dxa"/>
            </w:tcMar>
            <w:vAlign w:val="center"/>
            <w:hideMark/>
          </w:tcPr>
          <w:p w14:paraId="317FC33F" w14:textId="77777777" w:rsidR="0020172D" w:rsidRPr="00A53721" w:rsidRDefault="0020172D" w:rsidP="00497571">
            <w:pPr>
              <w:keepNext/>
              <w:spacing w:line="240" w:lineRule="auto"/>
              <w:ind w:firstLine="0"/>
              <w:jc w:val="center"/>
              <w:rPr>
                <w:b/>
                <w:sz w:val="20"/>
                <w:szCs w:val="20"/>
              </w:rPr>
            </w:pPr>
            <w:r w:rsidRPr="00A53721">
              <w:rPr>
                <w:b/>
                <w:sz w:val="20"/>
                <w:szCs w:val="20"/>
              </w:rPr>
              <w:t>Наименование</w:t>
            </w:r>
          </w:p>
        </w:tc>
        <w:tc>
          <w:tcPr>
            <w:tcW w:w="516" w:type="dxa"/>
            <w:vMerge w:val="restart"/>
            <w:tcBorders>
              <w:top w:val="single" w:sz="4" w:space="0" w:color="auto"/>
              <w:left w:val="nil"/>
              <w:right w:val="single" w:sz="4" w:space="0" w:color="auto"/>
            </w:tcBorders>
            <w:tcMar>
              <w:top w:w="0" w:type="dxa"/>
              <w:left w:w="28" w:type="dxa"/>
              <w:bottom w:w="0" w:type="dxa"/>
              <w:right w:w="28" w:type="dxa"/>
            </w:tcMar>
            <w:vAlign w:val="center"/>
          </w:tcPr>
          <w:p w14:paraId="0D7204F5" w14:textId="77777777" w:rsidR="0020172D" w:rsidRPr="00A53721" w:rsidRDefault="0020172D" w:rsidP="00497571">
            <w:pPr>
              <w:keepNext/>
              <w:spacing w:line="240" w:lineRule="auto"/>
              <w:ind w:firstLine="0"/>
              <w:jc w:val="center"/>
              <w:rPr>
                <w:b/>
                <w:sz w:val="20"/>
                <w:szCs w:val="20"/>
              </w:rPr>
            </w:pPr>
            <w:r w:rsidRPr="00A53721">
              <w:rPr>
                <w:b/>
                <w:sz w:val="20"/>
                <w:szCs w:val="20"/>
              </w:rPr>
              <w:t>Ед.</w:t>
            </w:r>
            <w:r>
              <w:rPr>
                <w:b/>
                <w:sz w:val="20"/>
                <w:szCs w:val="20"/>
              </w:rPr>
              <w:t xml:space="preserve"> </w:t>
            </w:r>
            <w:r w:rsidRPr="00A53721">
              <w:rPr>
                <w:b/>
                <w:sz w:val="20"/>
                <w:szCs w:val="20"/>
              </w:rPr>
              <w:t>изм.</w:t>
            </w:r>
          </w:p>
        </w:tc>
        <w:tc>
          <w:tcPr>
            <w:tcW w:w="5924"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523A439" w14:textId="40AD58D0" w:rsidR="0020172D" w:rsidRPr="00A53721" w:rsidRDefault="0020172D" w:rsidP="00497571">
            <w:pPr>
              <w:keepNext/>
              <w:spacing w:line="240" w:lineRule="auto"/>
              <w:ind w:firstLine="0"/>
              <w:jc w:val="center"/>
              <w:rPr>
                <w:b/>
                <w:sz w:val="20"/>
                <w:szCs w:val="20"/>
              </w:rPr>
            </w:pPr>
            <w:r w:rsidRPr="00A53721">
              <w:rPr>
                <w:b/>
                <w:sz w:val="20"/>
                <w:szCs w:val="20"/>
              </w:rPr>
              <w:t>Объем сточных вод</w:t>
            </w:r>
          </w:p>
        </w:tc>
      </w:tr>
      <w:tr w:rsidR="0020172D" w:rsidRPr="00A53721" w14:paraId="55E13819" w14:textId="435FCD50" w:rsidTr="0056075D">
        <w:trPr>
          <w:trHeight w:val="285"/>
          <w:tblHeader/>
        </w:trPr>
        <w:tc>
          <w:tcPr>
            <w:tcW w:w="2827" w:type="dxa"/>
            <w:vMerge/>
            <w:tcBorders>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596E65F" w14:textId="77777777" w:rsidR="0020172D" w:rsidRPr="00A53721" w:rsidRDefault="0020172D" w:rsidP="0020172D">
            <w:pPr>
              <w:keepNext/>
              <w:spacing w:line="240" w:lineRule="auto"/>
              <w:ind w:firstLine="0"/>
              <w:jc w:val="center"/>
              <w:rPr>
                <w:b/>
                <w:sz w:val="20"/>
                <w:szCs w:val="20"/>
              </w:rPr>
            </w:pPr>
          </w:p>
        </w:tc>
        <w:tc>
          <w:tcPr>
            <w:tcW w:w="516" w:type="dxa"/>
            <w:vMerge/>
            <w:tcBorders>
              <w:left w:val="nil"/>
              <w:bottom w:val="single" w:sz="4" w:space="0" w:color="auto"/>
              <w:right w:val="single" w:sz="4" w:space="0" w:color="auto"/>
            </w:tcBorders>
            <w:tcMar>
              <w:top w:w="0" w:type="dxa"/>
              <w:left w:w="28" w:type="dxa"/>
              <w:bottom w:w="0" w:type="dxa"/>
              <w:right w:w="28" w:type="dxa"/>
            </w:tcMar>
            <w:vAlign w:val="center"/>
          </w:tcPr>
          <w:p w14:paraId="19109FDC" w14:textId="77777777" w:rsidR="0020172D" w:rsidRPr="00A53721" w:rsidRDefault="0020172D" w:rsidP="0020172D">
            <w:pPr>
              <w:keepNext/>
              <w:spacing w:line="240" w:lineRule="auto"/>
              <w:ind w:firstLine="0"/>
              <w:jc w:val="center"/>
              <w:rPr>
                <w:b/>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DD16A21" w14:textId="43FDC3FB" w:rsidR="0020172D" w:rsidRPr="00A53721" w:rsidRDefault="0020172D" w:rsidP="0020172D">
            <w:pPr>
              <w:keepNext/>
              <w:spacing w:line="240" w:lineRule="auto"/>
              <w:ind w:firstLine="0"/>
              <w:jc w:val="center"/>
              <w:rPr>
                <w:b/>
                <w:sz w:val="20"/>
                <w:szCs w:val="20"/>
              </w:rPr>
            </w:pPr>
            <w:r>
              <w:rPr>
                <w:b/>
                <w:sz w:val="20"/>
              </w:rPr>
              <w:t xml:space="preserve"> </w:t>
            </w:r>
            <w:proofErr w:type="spellStart"/>
            <w:r>
              <w:rPr>
                <w:b/>
                <w:sz w:val="20"/>
              </w:rPr>
              <w:t>Кадуй</w:t>
            </w:r>
            <w:proofErr w:type="spellEnd"/>
            <w:r>
              <w:rPr>
                <w:b/>
                <w:sz w:val="20"/>
              </w:rPr>
              <w:t xml:space="preserve"> за 2023г</w:t>
            </w:r>
          </w:p>
        </w:tc>
        <w:tc>
          <w:tcPr>
            <w:tcW w:w="1313" w:type="dxa"/>
            <w:tcBorders>
              <w:top w:val="single" w:sz="4" w:space="0" w:color="auto"/>
              <w:left w:val="single" w:sz="4" w:space="0" w:color="auto"/>
              <w:bottom w:val="single" w:sz="4" w:space="0" w:color="auto"/>
              <w:right w:val="single" w:sz="4" w:space="0" w:color="auto"/>
            </w:tcBorders>
            <w:vAlign w:val="center"/>
          </w:tcPr>
          <w:p w14:paraId="1E8D0885" w14:textId="79544447" w:rsidR="0020172D" w:rsidRPr="00A53721" w:rsidRDefault="0020172D" w:rsidP="0020172D">
            <w:pPr>
              <w:keepNext/>
              <w:spacing w:line="240" w:lineRule="auto"/>
              <w:ind w:firstLine="0"/>
              <w:jc w:val="center"/>
              <w:rPr>
                <w:b/>
                <w:sz w:val="20"/>
                <w:szCs w:val="20"/>
              </w:rPr>
            </w:pPr>
            <w:r>
              <w:rPr>
                <w:b/>
                <w:sz w:val="20"/>
              </w:rPr>
              <w:t xml:space="preserve">КОС Никольское за 4 </w:t>
            </w:r>
            <w:proofErr w:type="spellStart"/>
            <w:proofErr w:type="gramStart"/>
            <w:r>
              <w:rPr>
                <w:b/>
                <w:sz w:val="20"/>
              </w:rPr>
              <w:t>мес</w:t>
            </w:r>
            <w:proofErr w:type="spellEnd"/>
            <w:proofErr w:type="gramEnd"/>
          </w:p>
        </w:tc>
        <w:tc>
          <w:tcPr>
            <w:tcW w:w="1388" w:type="dxa"/>
            <w:tcBorders>
              <w:top w:val="single" w:sz="4" w:space="0" w:color="auto"/>
              <w:left w:val="single" w:sz="4" w:space="0" w:color="auto"/>
              <w:bottom w:val="single" w:sz="4" w:space="0" w:color="auto"/>
              <w:right w:val="single" w:sz="4" w:space="0" w:color="auto"/>
            </w:tcBorders>
            <w:vAlign w:val="center"/>
          </w:tcPr>
          <w:p w14:paraId="4D7151CA" w14:textId="30CC5EAA" w:rsidR="0020172D" w:rsidRPr="00A53721" w:rsidRDefault="0020172D" w:rsidP="0020172D">
            <w:pPr>
              <w:keepNext/>
              <w:spacing w:line="240" w:lineRule="auto"/>
              <w:ind w:firstLine="0"/>
              <w:jc w:val="center"/>
              <w:rPr>
                <w:b/>
                <w:sz w:val="20"/>
                <w:szCs w:val="20"/>
              </w:rPr>
            </w:pPr>
            <w:proofErr w:type="spellStart"/>
            <w:r>
              <w:rPr>
                <w:b/>
                <w:sz w:val="20"/>
              </w:rPr>
              <w:t>Рукавицказа</w:t>
            </w:r>
            <w:proofErr w:type="spellEnd"/>
            <w:r>
              <w:rPr>
                <w:b/>
                <w:sz w:val="20"/>
              </w:rPr>
              <w:t xml:space="preserve"> 1 </w:t>
            </w:r>
            <w:proofErr w:type="spellStart"/>
            <w:proofErr w:type="gramStart"/>
            <w:r>
              <w:rPr>
                <w:b/>
                <w:sz w:val="20"/>
              </w:rPr>
              <w:t>мес</w:t>
            </w:r>
            <w:proofErr w:type="spellEnd"/>
            <w:proofErr w:type="gramEnd"/>
          </w:p>
        </w:tc>
        <w:tc>
          <w:tcPr>
            <w:tcW w:w="1012" w:type="dxa"/>
            <w:tcBorders>
              <w:top w:val="single" w:sz="4" w:space="0" w:color="auto"/>
              <w:left w:val="single" w:sz="4" w:space="0" w:color="auto"/>
              <w:bottom w:val="single" w:sz="4" w:space="0" w:color="auto"/>
              <w:right w:val="single" w:sz="4" w:space="0" w:color="auto"/>
            </w:tcBorders>
            <w:vAlign w:val="center"/>
          </w:tcPr>
          <w:p w14:paraId="2B5877CD" w14:textId="77777777" w:rsidR="0020172D" w:rsidRDefault="0020172D" w:rsidP="0020172D">
            <w:pPr>
              <w:keepNext/>
              <w:ind w:firstLine="0"/>
              <w:jc w:val="center"/>
              <w:rPr>
                <w:b/>
                <w:sz w:val="20"/>
              </w:rPr>
            </w:pPr>
            <w:r>
              <w:rPr>
                <w:b/>
                <w:sz w:val="20"/>
              </w:rPr>
              <w:t>Нижние</w:t>
            </w:r>
          </w:p>
          <w:p w14:paraId="2E141E8A" w14:textId="7BF8B75B" w:rsidR="0020172D" w:rsidRPr="00A53721" w:rsidRDefault="0020172D" w:rsidP="0020172D">
            <w:pPr>
              <w:keepNext/>
              <w:spacing w:line="240" w:lineRule="auto"/>
              <w:ind w:firstLine="0"/>
              <w:jc w:val="center"/>
              <w:rPr>
                <w:b/>
                <w:sz w:val="20"/>
                <w:szCs w:val="20"/>
              </w:rPr>
            </w:pPr>
            <w:r>
              <w:rPr>
                <w:b/>
                <w:sz w:val="20"/>
              </w:rPr>
              <w:t xml:space="preserve">За 1 </w:t>
            </w:r>
            <w:proofErr w:type="spellStart"/>
            <w:proofErr w:type="gramStart"/>
            <w:r>
              <w:rPr>
                <w:b/>
                <w:sz w:val="20"/>
              </w:rPr>
              <w:t>мес</w:t>
            </w:r>
            <w:proofErr w:type="spellEnd"/>
            <w:proofErr w:type="gramEnd"/>
          </w:p>
        </w:tc>
        <w:tc>
          <w:tcPr>
            <w:tcW w:w="1066" w:type="dxa"/>
            <w:tcBorders>
              <w:top w:val="single" w:sz="4" w:space="0" w:color="auto"/>
              <w:left w:val="single" w:sz="4" w:space="0" w:color="auto"/>
              <w:bottom w:val="single" w:sz="4" w:space="0" w:color="auto"/>
              <w:right w:val="single" w:sz="4" w:space="0" w:color="auto"/>
            </w:tcBorders>
            <w:vAlign w:val="center"/>
          </w:tcPr>
          <w:p w14:paraId="4D544F27" w14:textId="0F9F0DA1" w:rsidR="0020172D" w:rsidRPr="00A53721" w:rsidRDefault="0020172D" w:rsidP="0020172D">
            <w:pPr>
              <w:keepNext/>
              <w:spacing w:line="240" w:lineRule="auto"/>
              <w:ind w:firstLine="0"/>
              <w:jc w:val="center"/>
              <w:rPr>
                <w:b/>
                <w:sz w:val="20"/>
                <w:szCs w:val="20"/>
              </w:rPr>
            </w:pPr>
            <w:r>
              <w:rPr>
                <w:b/>
                <w:sz w:val="20"/>
              </w:rPr>
              <w:t>итого</w:t>
            </w:r>
          </w:p>
        </w:tc>
      </w:tr>
      <w:tr w:rsidR="004308E2" w:rsidRPr="00A53721" w14:paraId="65E12BC4" w14:textId="366D63E2"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C31F531" w14:textId="77777777" w:rsidR="004308E2" w:rsidRPr="00A53721" w:rsidRDefault="004308E2" w:rsidP="004308E2">
            <w:pPr>
              <w:keepNext/>
              <w:spacing w:line="240" w:lineRule="auto"/>
              <w:ind w:firstLine="0"/>
              <w:rPr>
                <w:sz w:val="20"/>
                <w:szCs w:val="20"/>
              </w:rPr>
            </w:pPr>
            <w:r w:rsidRPr="00A53721">
              <w:rPr>
                <w:sz w:val="20"/>
                <w:szCs w:val="20"/>
              </w:rPr>
              <w:t>Пропущено сточных вод, всего</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3983808"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1AA85F0" w14:textId="3C19FB29" w:rsidR="004308E2" w:rsidRPr="00DC6B4A" w:rsidRDefault="004308E2" w:rsidP="004308E2">
            <w:pPr>
              <w:pStyle w:val="afffffa"/>
            </w:pPr>
            <w:r>
              <w:rPr>
                <w:szCs w:val="22"/>
              </w:rPr>
              <w:t>366,740</w:t>
            </w:r>
          </w:p>
        </w:tc>
        <w:tc>
          <w:tcPr>
            <w:tcW w:w="1313" w:type="dxa"/>
            <w:tcBorders>
              <w:top w:val="single" w:sz="4" w:space="0" w:color="auto"/>
              <w:left w:val="single" w:sz="4" w:space="0" w:color="auto"/>
              <w:bottom w:val="single" w:sz="4" w:space="0" w:color="auto"/>
              <w:right w:val="single" w:sz="4" w:space="0" w:color="auto"/>
            </w:tcBorders>
            <w:vAlign w:val="center"/>
          </w:tcPr>
          <w:p w14:paraId="64C7FD4D" w14:textId="4BC51754" w:rsidR="004308E2" w:rsidRDefault="004308E2" w:rsidP="004308E2">
            <w:pPr>
              <w:pStyle w:val="afffffa"/>
              <w:rPr>
                <w:szCs w:val="22"/>
              </w:rPr>
            </w:pPr>
            <w:r>
              <w:rPr>
                <w:szCs w:val="22"/>
              </w:rPr>
              <w:t>4,356</w:t>
            </w:r>
          </w:p>
        </w:tc>
        <w:tc>
          <w:tcPr>
            <w:tcW w:w="1388" w:type="dxa"/>
            <w:tcBorders>
              <w:top w:val="single" w:sz="4" w:space="0" w:color="auto"/>
              <w:left w:val="single" w:sz="4" w:space="0" w:color="auto"/>
              <w:bottom w:val="single" w:sz="4" w:space="0" w:color="auto"/>
              <w:right w:val="single" w:sz="4" w:space="0" w:color="auto"/>
            </w:tcBorders>
            <w:vAlign w:val="center"/>
          </w:tcPr>
          <w:p w14:paraId="469AD2D1" w14:textId="631CDDA3" w:rsidR="004308E2" w:rsidRDefault="004308E2" w:rsidP="004308E2">
            <w:pPr>
              <w:pStyle w:val="afffffa"/>
              <w:rPr>
                <w:szCs w:val="22"/>
              </w:rPr>
            </w:pPr>
            <w:r>
              <w:rPr>
                <w:szCs w:val="22"/>
              </w:rPr>
              <w:t>0,54397</w:t>
            </w:r>
          </w:p>
        </w:tc>
        <w:tc>
          <w:tcPr>
            <w:tcW w:w="1012" w:type="dxa"/>
            <w:tcBorders>
              <w:top w:val="single" w:sz="4" w:space="0" w:color="auto"/>
              <w:left w:val="single" w:sz="4" w:space="0" w:color="auto"/>
              <w:bottom w:val="single" w:sz="4" w:space="0" w:color="auto"/>
              <w:right w:val="single" w:sz="4" w:space="0" w:color="auto"/>
            </w:tcBorders>
            <w:vAlign w:val="center"/>
          </w:tcPr>
          <w:p w14:paraId="58E04C33" w14:textId="656F942C" w:rsidR="004308E2" w:rsidRDefault="004308E2" w:rsidP="004308E2">
            <w:pPr>
              <w:pStyle w:val="afffffa"/>
              <w:rPr>
                <w:szCs w:val="22"/>
              </w:rPr>
            </w:pPr>
            <w:r>
              <w:rPr>
                <w:szCs w:val="22"/>
              </w:rPr>
              <w:t>0,33933</w:t>
            </w:r>
          </w:p>
        </w:tc>
        <w:tc>
          <w:tcPr>
            <w:tcW w:w="1066" w:type="dxa"/>
            <w:tcBorders>
              <w:top w:val="single" w:sz="4" w:space="0" w:color="auto"/>
              <w:left w:val="single" w:sz="4" w:space="0" w:color="auto"/>
              <w:bottom w:val="single" w:sz="4" w:space="0" w:color="auto"/>
              <w:right w:val="single" w:sz="4" w:space="0" w:color="auto"/>
            </w:tcBorders>
            <w:vAlign w:val="center"/>
          </w:tcPr>
          <w:p w14:paraId="1D9DB157" w14:textId="049453A6" w:rsidR="004308E2" w:rsidRDefault="004308E2" w:rsidP="004308E2">
            <w:pPr>
              <w:pStyle w:val="afffffa"/>
              <w:rPr>
                <w:szCs w:val="22"/>
              </w:rPr>
            </w:pPr>
            <w:r>
              <w:rPr>
                <w:szCs w:val="22"/>
              </w:rPr>
              <w:t>371,9793</w:t>
            </w:r>
          </w:p>
        </w:tc>
      </w:tr>
      <w:tr w:rsidR="004308E2" w:rsidRPr="00A53721" w14:paraId="2BDF4562" w14:textId="45A92116"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A58E768"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население</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FB23529"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2AE1819" w14:textId="546646B3" w:rsidR="004308E2" w:rsidRPr="00DC6B4A" w:rsidRDefault="004308E2" w:rsidP="004308E2">
            <w:pPr>
              <w:pStyle w:val="afffffa"/>
            </w:pPr>
            <w:r>
              <w:rPr>
                <w:szCs w:val="22"/>
              </w:rPr>
              <w:t>304,220</w:t>
            </w:r>
          </w:p>
        </w:tc>
        <w:tc>
          <w:tcPr>
            <w:tcW w:w="1313" w:type="dxa"/>
            <w:tcBorders>
              <w:top w:val="single" w:sz="4" w:space="0" w:color="auto"/>
              <w:left w:val="single" w:sz="4" w:space="0" w:color="auto"/>
              <w:bottom w:val="single" w:sz="4" w:space="0" w:color="auto"/>
              <w:right w:val="single" w:sz="4" w:space="0" w:color="auto"/>
            </w:tcBorders>
            <w:vAlign w:val="center"/>
          </w:tcPr>
          <w:p w14:paraId="1C716EC3" w14:textId="72B3225B" w:rsidR="004308E2" w:rsidRDefault="004308E2" w:rsidP="004308E2">
            <w:pPr>
              <w:pStyle w:val="afffffa"/>
              <w:rPr>
                <w:szCs w:val="22"/>
              </w:rPr>
            </w:pPr>
            <w:r>
              <w:rPr>
                <w:szCs w:val="22"/>
              </w:rPr>
              <w:t>2,728</w:t>
            </w:r>
          </w:p>
        </w:tc>
        <w:tc>
          <w:tcPr>
            <w:tcW w:w="1388" w:type="dxa"/>
            <w:tcBorders>
              <w:top w:val="single" w:sz="4" w:space="0" w:color="auto"/>
              <w:left w:val="single" w:sz="4" w:space="0" w:color="auto"/>
              <w:bottom w:val="single" w:sz="4" w:space="0" w:color="auto"/>
              <w:right w:val="single" w:sz="4" w:space="0" w:color="auto"/>
            </w:tcBorders>
            <w:vAlign w:val="center"/>
          </w:tcPr>
          <w:p w14:paraId="754FF96E" w14:textId="5D39FB63" w:rsidR="004308E2" w:rsidRDefault="004308E2" w:rsidP="004308E2">
            <w:pPr>
              <w:pStyle w:val="afffffa"/>
              <w:rPr>
                <w:szCs w:val="22"/>
              </w:rPr>
            </w:pPr>
            <w:r>
              <w:rPr>
                <w:szCs w:val="22"/>
              </w:rPr>
              <w:t>0,51111</w:t>
            </w:r>
          </w:p>
        </w:tc>
        <w:tc>
          <w:tcPr>
            <w:tcW w:w="1012" w:type="dxa"/>
            <w:tcBorders>
              <w:top w:val="single" w:sz="4" w:space="0" w:color="auto"/>
              <w:left w:val="single" w:sz="4" w:space="0" w:color="auto"/>
              <w:bottom w:val="single" w:sz="4" w:space="0" w:color="auto"/>
              <w:right w:val="single" w:sz="4" w:space="0" w:color="auto"/>
            </w:tcBorders>
            <w:vAlign w:val="center"/>
          </w:tcPr>
          <w:p w14:paraId="116F8EB4" w14:textId="146DE866" w:rsidR="004308E2" w:rsidRDefault="004308E2" w:rsidP="004308E2">
            <w:pPr>
              <w:pStyle w:val="afffffa"/>
              <w:rPr>
                <w:szCs w:val="22"/>
              </w:rPr>
            </w:pPr>
            <w:r>
              <w:rPr>
                <w:szCs w:val="22"/>
              </w:rPr>
              <w:t>0,33894</w:t>
            </w:r>
          </w:p>
        </w:tc>
        <w:tc>
          <w:tcPr>
            <w:tcW w:w="1066" w:type="dxa"/>
            <w:tcBorders>
              <w:top w:val="single" w:sz="4" w:space="0" w:color="auto"/>
              <w:left w:val="single" w:sz="4" w:space="0" w:color="auto"/>
              <w:bottom w:val="single" w:sz="4" w:space="0" w:color="auto"/>
              <w:right w:val="single" w:sz="4" w:space="0" w:color="auto"/>
            </w:tcBorders>
            <w:vAlign w:val="center"/>
          </w:tcPr>
          <w:p w14:paraId="0467119A" w14:textId="577945F4" w:rsidR="004308E2" w:rsidRDefault="004308E2" w:rsidP="004308E2">
            <w:pPr>
              <w:pStyle w:val="afffffa"/>
              <w:rPr>
                <w:szCs w:val="22"/>
              </w:rPr>
            </w:pPr>
            <w:r>
              <w:rPr>
                <w:szCs w:val="22"/>
              </w:rPr>
              <w:t>307,79805</w:t>
            </w:r>
          </w:p>
        </w:tc>
      </w:tr>
      <w:tr w:rsidR="004308E2" w:rsidRPr="00A53721" w14:paraId="01F2C48C" w14:textId="011AF4CD" w:rsidTr="0056075D">
        <w:trPr>
          <w:trHeight w:val="266"/>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759353"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бюджетные организации</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CA19F02"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F5DF0FB" w14:textId="627D849E" w:rsidR="004308E2" w:rsidRPr="00DC6B4A" w:rsidRDefault="004308E2" w:rsidP="004308E2">
            <w:pPr>
              <w:pStyle w:val="afffffa"/>
            </w:pPr>
            <w:r>
              <w:rPr>
                <w:szCs w:val="22"/>
              </w:rPr>
              <w:t>24,830</w:t>
            </w:r>
          </w:p>
        </w:tc>
        <w:tc>
          <w:tcPr>
            <w:tcW w:w="1313" w:type="dxa"/>
            <w:tcBorders>
              <w:top w:val="single" w:sz="4" w:space="0" w:color="auto"/>
              <w:left w:val="single" w:sz="4" w:space="0" w:color="auto"/>
              <w:bottom w:val="single" w:sz="4" w:space="0" w:color="auto"/>
              <w:right w:val="single" w:sz="4" w:space="0" w:color="auto"/>
            </w:tcBorders>
            <w:vAlign w:val="center"/>
          </w:tcPr>
          <w:p w14:paraId="59479C16" w14:textId="04559F95" w:rsidR="004308E2" w:rsidRDefault="004308E2" w:rsidP="004308E2">
            <w:pPr>
              <w:pStyle w:val="afffffa"/>
              <w:rPr>
                <w:szCs w:val="22"/>
              </w:rPr>
            </w:pPr>
            <w:r>
              <w:rPr>
                <w:szCs w:val="22"/>
              </w:rPr>
              <w:t>0,318</w:t>
            </w:r>
          </w:p>
        </w:tc>
        <w:tc>
          <w:tcPr>
            <w:tcW w:w="1388" w:type="dxa"/>
            <w:tcBorders>
              <w:top w:val="single" w:sz="4" w:space="0" w:color="auto"/>
              <w:left w:val="single" w:sz="4" w:space="0" w:color="auto"/>
              <w:bottom w:val="single" w:sz="4" w:space="0" w:color="auto"/>
              <w:right w:val="single" w:sz="4" w:space="0" w:color="auto"/>
            </w:tcBorders>
            <w:vAlign w:val="center"/>
          </w:tcPr>
          <w:p w14:paraId="4101DEE7" w14:textId="63D7C61B" w:rsidR="004308E2" w:rsidRDefault="004308E2" w:rsidP="004308E2">
            <w:pPr>
              <w:pStyle w:val="afffffa"/>
              <w:rPr>
                <w:szCs w:val="22"/>
              </w:rPr>
            </w:pPr>
            <w:r>
              <w:rPr>
                <w:szCs w:val="22"/>
              </w:rPr>
              <w:t>0,00617</w:t>
            </w:r>
          </w:p>
        </w:tc>
        <w:tc>
          <w:tcPr>
            <w:tcW w:w="1012" w:type="dxa"/>
            <w:tcBorders>
              <w:top w:val="single" w:sz="4" w:space="0" w:color="auto"/>
              <w:left w:val="single" w:sz="4" w:space="0" w:color="auto"/>
              <w:bottom w:val="single" w:sz="4" w:space="0" w:color="auto"/>
              <w:right w:val="single" w:sz="4" w:space="0" w:color="auto"/>
            </w:tcBorders>
            <w:vAlign w:val="center"/>
          </w:tcPr>
          <w:p w14:paraId="591C20DF" w14:textId="67D7F5BD" w:rsidR="004308E2" w:rsidRDefault="004308E2" w:rsidP="004308E2">
            <w:pPr>
              <w:pStyle w:val="afffffa"/>
              <w:rPr>
                <w:szCs w:val="22"/>
              </w:rPr>
            </w:pPr>
            <w:r>
              <w:rPr>
                <w:szCs w:val="22"/>
              </w:rPr>
              <w:t>0,0004</w:t>
            </w:r>
          </w:p>
        </w:tc>
        <w:tc>
          <w:tcPr>
            <w:tcW w:w="1066" w:type="dxa"/>
            <w:tcBorders>
              <w:top w:val="single" w:sz="4" w:space="0" w:color="auto"/>
              <w:left w:val="single" w:sz="4" w:space="0" w:color="auto"/>
              <w:bottom w:val="single" w:sz="4" w:space="0" w:color="auto"/>
              <w:right w:val="single" w:sz="4" w:space="0" w:color="auto"/>
            </w:tcBorders>
            <w:vAlign w:val="center"/>
          </w:tcPr>
          <w:p w14:paraId="022E0444" w14:textId="62FB3E22" w:rsidR="004308E2" w:rsidRDefault="004308E2" w:rsidP="004308E2">
            <w:pPr>
              <w:pStyle w:val="afffffa"/>
              <w:rPr>
                <w:szCs w:val="22"/>
              </w:rPr>
            </w:pPr>
            <w:r>
              <w:rPr>
                <w:szCs w:val="22"/>
              </w:rPr>
              <w:t>25,15457</w:t>
            </w:r>
          </w:p>
        </w:tc>
      </w:tr>
      <w:tr w:rsidR="004308E2" w:rsidRPr="00A53721" w14:paraId="06AC54A2" w14:textId="3A664320"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96AEFF9"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прочие потребители</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684F760"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6131F80" w14:textId="5B8B7C76" w:rsidR="004308E2" w:rsidRPr="00DC6B4A" w:rsidRDefault="004308E2" w:rsidP="004308E2">
            <w:pPr>
              <w:pStyle w:val="afffffa"/>
            </w:pPr>
            <w:r>
              <w:rPr>
                <w:szCs w:val="22"/>
              </w:rPr>
              <w:t>37,690</w:t>
            </w:r>
          </w:p>
        </w:tc>
        <w:tc>
          <w:tcPr>
            <w:tcW w:w="1313" w:type="dxa"/>
            <w:tcBorders>
              <w:top w:val="single" w:sz="4" w:space="0" w:color="auto"/>
              <w:left w:val="single" w:sz="4" w:space="0" w:color="auto"/>
              <w:bottom w:val="single" w:sz="4" w:space="0" w:color="auto"/>
              <w:right w:val="single" w:sz="4" w:space="0" w:color="auto"/>
            </w:tcBorders>
            <w:vAlign w:val="center"/>
          </w:tcPr>
          <w:p w14:paraId="320FFCFD" w14:textId="11329A1B" w:rsidR="004308E2" w:rsidRDefault="004308E2" w:rsidP="004308E2">
            <w:pPr>
              <w:pStyle w:val="afffffa"/>
              <w:rPr>
                <w:szCs w:val="22"/>
              </w:rPr>
            </w:pPr>
            <w:r>
              <w:rPr>
                <w:szCs w:val="22"/>
              </w:rPr>
              <w:t>1,310</w:t>
            </w:r>
          </w:p>
        </w:tc>
        <w:tc>
          <w:tcPr>
            <w:tcW w:w="1388" w:type="dxa"/>
            <w:tcBorders>
              <w:top w:val="single" w:sz="4" w:space="0" w:color="auto"/>
              <w:left w:val="single" w:sz="4" w:space="0" w:color="auto"/>
              <w:bottom w:val="single" w:sz="4" w:space="0" w:color="auto"/>
              <w:right w:val="single" w:sz="4" w:space="0" w:color="auto"/>
            </w:tcBorders>
            <w:vAlign w:val="center"/>
          </w:tcPr>
          <w:p w14:paraId="1267248F" w14:textId="5D4EAC1D" w:rsidR="004308E2" w:rsidRDefault="004308E2" w:rsidP="004308E2">
            <w:pPr>
              <w:pStyle w:val="afffffa"/>
              <w:rPr>
                <w:szCs w:val="22"/>
              </w:rPr>
            </w:pPr>
            <w:r>
              <w:rPr>
                <w:szCs w:val="22"/>
              </w:rPr>
              <w:t>0,0267</w:t>
            </w:r>
          </w:p>
        </w:tc>
        <w:tc>
          <w:tcPr>
            <w:tcW w:w="1012" w:type="dxa"/>
            <w:tcBorders>
              <w:top w:val="single" w:sz="4" w:space="0" w:color="auto"/>
              <w:left w:val="single" w:sz="4" w:space="0" w:color="auto"/>
              <w:bottom w:val="single" w:sz="4" w:space="0" w:color="auto"/>
              <w:right w:val="single" w:sz="4" w:space="0" w:color="auto"/>
            </w:tcBorders>
            <w:vAlign w:val="center"/>
          </w:tcPr>
          <w:p w14:paraId="780D9FB8" w14:textId="2E2DB81E" w:rsidR="004308E2" w:rsidRDefault="004308E2" w:rsidP="004308E2">
            <w:pPr>
              <w:pStyle w:val="afffffa"/>
              <w:rPr>
                <w:szCs w:val="22"/>
              </w:rPr>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0029FE3A" w14:textId="2AFD19BC" w:rsidR="004308E2" w:rsidRDefault="004308E2" w:rsidP="004308E2">
            <w:pPr>
              <w:pStyle w:val="afffffa"/>
              <w:rPr>
                <w:szCs w:val="22"/>
              </w:rPr>
            </w:pPr>
            <w:r>
              <w:rPr>
                <w:szCs w:val="22"/>
              </w:rPr>
              <w:t>39,0267</w:t>
            </w:r>
          </w:p>
        </w:tc>
      </w:tr>
      <w:tr w:rsidR="004308E2" w:rsidRPr="00A53721" w14:paraId="5996237B" w14:textId="660AA8E5"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378A3E" w14:textId="77777777" w:rsidR="004308E2" w:rsidRPr="00A53721" w:rsidRDefault="004308E2" w:rsidP="004308E2">
            <w:pPr>
              <w:keepNext/>
              <w:spacing w:line="240" w:lineRule="auto"/>
              <w:ind w:firstLine="0"/>
              <w:rPr>
                <w:sz w:val="20"/>
                <w:szCs w:val="20"/>
              </w:rPr>
            </w:pPr>
            <w:r w:rsidRPr="00A53721">
              <w:rPr>
                <w:sz w:val="20"/>
                <w:szCs w:val="20"/>
              </w:rPr>
              <w:t>Пропущено через очистные сооружения</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9BF39A1"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8128571" w14:textId="4AD11C09" w:rsidR="004308E2" w:rsidRPr="00DC6B4A" w:rsidRDefault="004308E2" w:rsidP="004308E2">
            <w:pPr>
              <w:pStyle w:val="afffffa"/>
            </w:pPr>
            <w:r>
              <w:rPr>
                <w:szCs w:val="22"/>
              </w:rPr>
              <w:t>5,372</w:t>
            </w:r>
          </w:p>
        </w:tc>
        <w:tc>
          <w:tcPr>
            <w:tcW w:w="1313" w:type="dxa"/>
            <w:tcBorders>
              <w:top w:val="single" w:sz="4" w:space="0" w:color="auto"/>
              <w:left w:val="single" w:sz="4" w:space="0" w:color="auto"/>
              <w:bottom w:val="single" w:sz="4" w:space="0" w:color="auto"/>
              <w:right w:val="single" w:sz="4" w:space="0" w:color="auto"/>
            </w:tcBorders>
            <w:vAlign w:val="center"/>
          </w:tcPr>
          <w:p w14:paraId="25F1613E" w14:textId="532D5DD5" w:rsidR="004308E2" w:rsidRDefault="004308E2" w:rsidP="004308E2">
            <w:pPr>
              <w:pStyle w:val="afffffa"/>
              <w:rPr>
                <w:szCs w:val="22"/>
              </w:rPr>
            </w:pPr>
            <w:r>
              <w:rPr>
                <w:szCs w:val="22"/>
              </w:rPr>
              <w:t>4,356</w:t>
            </w:r>
          </w:p>
        </w:tc>
        <w:tc>
          <w:tcPr>
            <w:tcW w:w="1388" w:type="dxa"/>
            <w:tcBorders>
              <w:top w:val="single" w:sz="4" w:space="0" w:color="auto"/>
              <w:left w:val="single" w:sz="4" w:space="0" w:color="auto"/>
              <w:bottom w:val="single" w:sz="4" w:space="0" w:color="auto"/>
              <w:right w:val="single" w:sz="4" w:space="0" w:color="auto"/>
            </w:tcBorders>
            <w:vAlign w:val="center"/>
          </w:tcPr>
          <w:p w14:paraId="7E768B8E" w14:textId="0E75A90C" w:rsidR="004308E2" w:rsidRDefault="004308E2" w:rsidP="004308E2">
            <w:pPr>
              <w:pStyle w:val="afffffa"/>
              <w:rPr>
                <w:szCs w:val="22"/>
              </w:rPr>
            </w:pPr>
            <w:r>
              <w:rPr>
                <w:szCs w:val="22"/>
              </w:rPr>
              <w:t>0,54397</w:t>
            </w:r>
          </w:p>
        </w:tc>
        <w:tc>
          <w:tcPr>
            <w:tcW w:w="1012" w:type="dxa"/>
            <w:tcBorders>
              <w:top w:val="single" w:sz="4" w:space="0" w:color="auto"/>
              <w:left w:val="single" w:sz="4" w:space="0" w:color="auto"/>
              <w:bottom w:val="single" w:sz="4" w:space="0" w:color="auto"/>
              <w:right w:val="single" w:sz="4" w:space="0" w:color="auto"/>
            </w:tcBorders>
            <w:vAlign w:val="center"/>
          </w:tcPr>
          <w:p w14:paraId="71AA10FB" w14:textId="52E2DDB7" w:rsidR="004308E2" w:rsidRDefault="004308E2" w:rsidP="004308E2">
            <w:pPr>
              <w:pStyle w:val="afffffa"/>
              <w:rPr>
                <w:szCs w:val="22"/>
              </w:rPr>
            </w:pPr>
            <w:r>
              <w:rPr>
                <w:szCs w:val="22"/>
              </w:rPr>
              <w:t>0,33933</w:t>
            </w:r>
          </w:p>
        </w:tc>
        <w:tc>
          <w:tcPr>
            <w:tcW w:w="1066" w:type="dxa"/>
            <w:tcBorders>
              <w:top w:val="single" w:sz="4" w:space="0" w:color="auto"/>
              <w:left w:val="single" w:sz="4" w:space="0" w:color="auto"/>
              <w:bottom w:val="single" w:sz="4" w:space="0" w:color="auto"/>
              <w:right w:val="single" w:sz="4" w:space="0" w:color="auto"/>
            </w:tcBorders>
            <w:vAlign w:val="center"/>
          </w:tcPr>
          <w:p w14:paraId="41FE5161" w14:textId="6460A3B3" w:rsidR="004308E2" w:rsidRDefault="004308E2" w:rsidP="004308E2">
            <w:pPr>
              <w:pStyle w:val="afffffa"/>
              <w:rPr>
                <w:szCs w:val="22"/>
              </w:rPr>
            </w:pPr>
            <w:r>
              <w:rPr>
                <w:szCs w:val="22"/>
              </w:rPr>
              <w:t>10,6113</w:t>
            </w:r>
          </w:p>
        </w:tc>
      </w:tr>
      <w:tr w:rsidR="004308E2" w:rsidRPr="00A53721" w14:paraId="0738BCF2" w14:textId="5484C596" w:rsidTr="0056075D">
        <w:trPr>
          <w:trHeight w:val="266"/>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FDC00F2"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полная биологическая очистка</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61D26E4"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769F716" w14:textId="0E4B1E47" w:rsidR="004308E2" w:rsidRPr="00DC6B4A" w:rsidRDefault="004308E2" w:rsidP="004308E2">
            <w:pPr>
              <w:pStyle w:val="afffffa"/>
            </w:pPr>
            <w:r>
              <w:rPr>
                <w:szCs w:val="22"/>
              </w:rPr>
              <w:t>5,372</w:t>
            </w:r>
          </w:p>
        </w:tc>
        <w:tc>
          <w:tcPr>
            <w:tcW w:w="1313" w:type="dxa"/>
            <w:tcBorders>
              <w:top w:val="single" w:sz="4" w:space="0" w:color="auto"/>
              <w:left w:val="single" w:sz="4" w:space="0" w:color="auto"/>
              <w:bottom w:val="single" w:sz="4" w:space="0" w:color="auto"/>
              <w:right w:val="single" w:sz="4" w:space="0" w:color="auto"/>
            </w:tcBorders>
            <w:vAlign w:val="center"/>
          </w:tcPr>
          <w:p w14:paraId="15F408C0" w14:textId="72D54C67" w:rsidR="004308E2" w:rsidRDefault="004308E2" w:rsidP="004308E2">
            <w:pPr>
              <w:pStyle w:val="afffffa"/>
            </w:pPr>
            <w:r>
              <w:rPr>
                <w:szCs w:val="22"/>
              </w:rPr>
              <w:t>4,356</w:t>
            </w:r>
          </w:p>
        </w:tc>
        <w:tc>
          <w:tcPr>
            <w:tcW w:w="1388" w:type="dxa"/>
            <w:tcBorders>
              <w:top w:val="single" w:sz="4" w:space="0" w:color="auto"/>
              <w:left w:val="single" w:sz="4" w:space="0" w:color="auto"/>
              <w:bottom w:val="single" w:sz="4" w:space="0" w:color="auto"/>
              <w:right w:val="single" w:sz="4" w:space="0" w:color="auto"/>
            </w:tcBorders>
            <w:vAlign w:val="center"/>
          </w:tcPr>
          <w:p w14:paraId="12A9FBD2" w14:textId="7BE0F79C" w:rsidR="004308E2" w:rsidRDefault="004308E2" w:rsidP="004308E2">
            <w:pPr>
              <w:pStyle w:val="afffffa"/>
            </w:pPr>
            <w:r>
              <w:rPr>
                <w:szCs w:val="22"/>
              </w:rPr>
              <w:t>0,54397</w:t>
            </w:r>
          </w:p>
        </w:tc>
        <w:tc>
          <w:tcPr>
            <w:tcW w:w="1012" w:type="dxa"/>
            <w:tcBorders>
              <w:top w:val="single" w:sz="4" w:space="0" w:color="auto"/>
              <w:left w:val="single" w:sz="4" w:space="0" w:color="auto"/>
              <w:bottom w:val="single" w:sz="4" w:space="0" w:color="auto"/>
              <w:right w:val="single" w:sz="4" w:space="0" w:color="auto"/>
            </w:tcBorders>
            <w:vAlign w:val="center"/>
          </w:tcPr>
          <w:p w14:paraId="3BBEA52A" w14:textId="008826F8" w:rsidR="004308E2" w:rsidRDefault="004308E2" w:rsidP="004308E2">
            <w:pPr>
              <w:pStyle w:val="afffffa"/>
            </w:pPr>
            <w:r>
              <w:rPr>
                <w:szCs w:val="22"/>
              </w:rPr>
              <w:t>0,33933</w:t>
            </w:r>
          </w:p>
        </w:tc>
        <w:tc>
          <w:tcPr>
            <w:tcW w:w="1066" w:type="dxa"/>
            <w:tcBorders>
              <w:top w:val="single" w:sz="4" w:space="0" w:color="auto"/>
              <w:left w:val="single" w:sz="4" w:space="0" w:color="auto"/>
              <w:bottom w:val="single" w:sz="4" w:space="0" w:color="auto"/>
              <w:right w:val="single" w:sz="4" w:space="0" w:color="auto"/>
            </w:tcBorders>
            <w:vAlign w:val="center"/>
          </w:tcPr>
          <w:p w14:paraId="049CF30C" w14:textId="024B9EFC" w:rsidR="004308E2" w:rsidRDefault="004308E2" w:rsidP="004308E2">
            <w:pPr>
              <w:pStyle w:val="afffffa"/>
            </w:pPr>
            <w:r>
              <w:rPr>
                <w:szCs w:val="22"/>
              </w:rPr>
              <w:t>10,6113</w:t>
            </w:r>
          </w:p>
        </w:tc>
      </w:tr>
      <w:tr w:rsidR="004308E2" w:rsidRPr="00A53721" w14:paraId="7E6695D7" w14:textId="1424C7E3"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6B53B00"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из нее с доочисткой</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1A5337D"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9B4F6A4" w14:textId="2B0FEEDD"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0048581E" w14:textId="1D4B612A"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75DDE608" w14:textId="6DB531D0"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0A90BF71" w14:textId="5B44EEA6"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62150F9A" w14:textId="0ABDBE06" w:rsidR="004308E2" w:rsidRDefault="004308E2" w:rsidP="004308E2">
            <w:pPr>
              <w:pStyle w:val="afffffa"/>
            </w:pPr>
            <w:r>
              <w:rPr>
                <w:szCs w:val="22"/>
              </w:rPr>
              <w:t>-</w:t>
            </w:r>
          </w:p>
        </w:tc>
      </w:tr>
      <w:tr w:rsidR="004308E2" w:rsidRPr="00A53721" w14:paraId="4405531D" w14:textId="5D04735D"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8F5603"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нормативно очищенной</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55E38323"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42AAB96" w14:textId="6FDB49AB"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4588EDB3" w14:textId="4AA614EA"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0303FEA6" w14:textId="7E843A55"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03B6C7F0" w14:textId="31BEBB87"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0ECAB09F" w14:textId="2C2F9EAF" w:rsidR="004308E2" w:rsidRDefault="004308E2" w:rsidP="004308E2">
            <w:pPr>
              <w:pStyle w:val="afffffa"/>
            </w:pPr>
            <w:r>
              <w:rPr>
                <w:szCs w:val="22"/>
              </w:rPr>
              <w:t>-</w:t>
            </w:r>
          </w:p>
        </w:tc>
      </w:tr>
      <w:tr w:rsidR="004308E2" w:rsidRPr="00A53721" w14:paraId="4524E96D" w14:textId="10E68494" w:rsidTr="0056075D">
        <w:trPr>
          <w:trHeight w:val="266"/>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B524D2A"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недостаточно очищенной</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F66FEA1"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D432D11" w14:textId="607D2F25"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5C44C238" w14:textId="3D868BFD"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5F3A3498" w14:textId="7D2CEC34"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067AEF18" w14:textId="3F6E6FA4"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7678D9CF" w14:textId="39E76363" w:rsidR="004308E2" w:rsidRDefault="004308E2" w:rsidP="004308E2">
            <w:pPr>
              <w:pStyle w:val="afffffa"/>
            </w:pPr>
            <w:r>
              <w:rPr>
                <w:szCs w:val="22"/>
              </w:rPr>
              <w:t>-</w:t>
            </w:r>
          </w:p>
        </w:tc>
      </w:tr>
      <w:tr w:rsidR="004308E2" w:rsidRPr="00A53721" w14:paraId="49975804" w14:textId="1548D54F"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41BC501" w14:textId="77777777" w:rsidR="004308E2" w:rsidRPr="00A53721" w:rsidRDefault="004308E2" w:rsidP="004308E2">
            <w:pPr>
              <w:keepNext/>
              <w:spacing w:line="240" w:lineRule="auto"/>
              <w:ind w:firstLine="0"/>
              <w:rPr>
                <w:sz w:val="20"/>
                <w:szCs w:val="20"/>
              </w:rPr>
            </w:pPr>
            <w:r w:rsidRPr="00A53721">
              <w:rPr>
                <w:sz w:val="20"/>
                <w:szCs w:val="20"/>
              </w:rPr>
              <w:t>Передано сточных вод другим организациям</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8617901"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E6BD356" w14:textId="0EDCBA6E" w:rsidR="004308E2" w:rsidRPr="00DC6B4A" w:rsidRDefault="004308E2" w:rsidP="004308E2">
            <w:pPr>
              <w:pStyle w:val="afffffa"/>
            </w:pPr>
            <w:r>
              <w:rPr>
                <w:szCs w:val="22"/>
              </w:rPr>
              <w:t>196,531</w:t>
            </w:r>
          </w:p>
        </w:tc>
        <w:tc>
          <w:tcPr>
            <w:tcW w:w="1313" w:type="dxa"/>
            <w:tcBorders>
              <w:top w:val="single" w:sz="4" w:space="0" w:color="auto"/>
              <w:left w:val="single" w:sz="4" w:space="0" w:color="auto"/>
              <w:bottom w:val="single" w:sz="4" w:space="0" w:color="auto"/>
              <w:right w:val="single" w:sz="4" w:space="0" w:color="auto"/>
            </w:tcBorders>
            <w:vAlign w:val="center"/>
          </w:tcPr>
          <w:p w14:paraId="0E1E5EC4" w14:textId="44E8D97D"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4DDA35A2" w14:textId="33EC6DD9"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03F8E195" w14:textId="103EE4B8"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262BFBF6" w14:textId="57D913E0" w:rsidR="004308E2" w:rsidRDefault="004308E2" w:rsidP="004308E2">
            <w:pPr>
              <w:pStyle w:val="afffffa"/>
            </w:pPr>
            <w:r>
              <w:rPr>
                <w:szCs w:val="22"/>
              </w:rPr>
              <w:t>-</w:t>
            </w:r>
          </w:p>
        </w:tc>
      </w:tr>
      <w:tr w:rsidR="004308E2" w:rsidRPr="00A53721" w14:paraId="782A046E" w14:textId="006DD20E"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E18801F" w14:textId="77777777" w:rsidR="004308E2" w:rsidRPr="00A53721" w:rsidRDefault="004308E2" w:rsidP="004308E2">
            <w:pPr>
              <w:spacing w:line="240" w:lineRule="auto"/>
              <w:ind w:firstLine="0"/>
              <w:rPr>
                <w:sz w:val="20"/>
                <w:szCs w:val="20"/>
              </w:rPr>
            </w:pPr>
            <w:r w:rsidRPr="00A53721">
              <w:rPr>
                <w:sz w:val="20"/>
                <w:szCs w:val="20"/>
              </w:rPr>
              <w:t>Сброшено воды без очистки</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CF809F8"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2A3275D" w14:textId="3DDC5895"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59C6CEFD" w14:textId="493F2EA9"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3F0C52A5" w14:textId="17EDDDC4"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66C63076" w14:textId="1B616FE9"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102013B8" w14:textId="040F10F8" w:rsidR="004308E2" w:rsidRDefault="004308E2" w:rsidP="004308E2">
            <w:pPr>
              <w:pStyle w:val="afffffa"/>
            </w:pPr>
            <w:r>
              <w:rPr>
                <w:szCs w:val="22"/>
              </w:rPr>
              <w:t>-</w:t>
            </w:r>
          </w:p>
        </w:tc>
      </w:tr>
      <w:tr w:rsidR="004308E2" w:rsidRPr="00A53721" w14:paraId="6B74D258" w14:textId="39A128E7" w:rsidTr="0056075D">
        <w:trPr>
          <w:trHeight w:val="266"/>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EF8F4A8" w14:textId="77777777" w:rsidR="004308E2" w:rsidRPr="00A53721" w:rsidRDefault="004308E2" w:rsidP="004308E2">
            <w:pPr>
              <w:spacing w:line="240" w:lineRule="auto"/>
              <w:ind w:firstLine="0"/>
              <w:rPr>
                <w:sz w:val="20"/>
                <w:szCs w:val="20"/>
              </w:rPr>
            </w:pPr>
            <w:r w:rsidRPr="00A53721">
              <w:rPr>
                <w:sz w:val="20"/>
                <w:szCs w:val="20"/>
              </w:rPr>
              <w:t>Количество образованного осадка (по сухому веществу)</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FCEC53F"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A71D13D" w14:textId="2EB2C789"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7AE26A9C" w14:textId="1B9DA664"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532A0FB5" w14:textId="2DF7ABB2"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511082B3" w14:textId="118292ED"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76AAE797" w14:textId="207718A3" w:rsidR="004308E2" w:rsidRDefault="004308E2" w:rsidP="004308E2">
            <w:pPr>
              <w:pStyle w:val="afffffa"/>
            </w:pPr>
            <w:r>
              <w:rPr>
                <w:szCs w:val="22"/>
              </w:rPr>
              <w:t>-</w:t>
            </w:r>
          </w:p>
        </w:tc>
      </w:tr>
      <w:tr w:rsidR="004308E2" w:rsidRPr="00A53721" w14:paraId="2EE9AB10" w14:textId="158380E5"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BB67B37" w14:textId="77777777" w:rsidR="004308E2" w:rsidRPr="00A53721" w:rsidRDefault="004308E2" w:rsidP="004308E2">
            <w:pPr>
              <w:spacing w:line="240" w:lineRule="auto"/>
              <w:ind w:firstLine="0"/>
              <w:rPr>
                <w:sz w:val="20"/>
                <w:szCs w:val="20"/>
              </w:rPr>
            </w:pPr>
            <w:r w:rsidRPr="00A53721">
              <w:rPr>
                <w:sz w:val="20"/>
                <w:szCs w:val="20"/>
              </w:rPr>
              <w:t>Количество утилизированного осадка</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2A1F9EC"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AFD9FD6" w14:textId="0A051915"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14B59F44" w14:textId="009FEA70"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719B162E" w14:textId="594B379B"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325FC9AE" w14:textId="35A12747"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70F4A08A" w14:textId="13F8F28B" w:rsidR="004308E2" w:rsidRDefault="004308E2" w:rsidP="004308E2">
            <w:pPr>
              <w:pStyle w:val="afffffa"/>
            </w:pPr>
            <w:r>
              <w:rPr>
                <w:szCs w:val="22"/>
              </w:rPr>
              <w:t>-</w:t>
            </w:r>
          </w:p>
        </w:tc>
      </w:tr>
      <w:tr w:rsidR="004308E2" w:rsidRPr="00A53721" w14:paraId="4FF23F00" w14:textId="73BFB5AE"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55441E1" w14:textId="77777777" w:rsidR="004308E2" w:rsidRPr="00A53721" w:rsidRDefault="004308E2" w:rsidP="004308E2">
            <w:pPr>
              <w:spacing w:line="240" w:lineRule="auto"/>
              <w:ind w:firstLine="0"/>
              <w:rPr>
                <w:sz w:val="20"/>
                <w:szCs w:val="20"/>
              </w:rPr>
            </w:pPr>
            <w:r w:rsidRPr="00A53721">
              <w:rPr>
                <w:sz w:val="20"/>
                <w:szCs w:val="20"/>
              </w:rPr>
              <w:t>Установленная пропускная способность очистных сооружений</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C703001" w14:textId="77777777" w:rsidR="004308E2" w:rsidRPr="00A53721" w:rsidRDefault="004308E2" w:rsidP="004308E2">
            <w:pPr>
              <w:spacing w:line="240" w:lineRule="auto"/>
              <w:ind w:firstLine="0"/>
              <w:jc w:val="center"/>
              <w:rPr>
                <w:sz w:val="20"/>
                <w:szCs w:val="20"/>
              </w:rPr>
            </w:pPr>
            <w:r>
              <w:rPr>
                <w:sz w:val="20"/>
              </w:rPr>
              <w:t xml:space="preserve">тыс. </w:t>
            </w:r>
            <w:r w:rsidRPr="000755A2">
              <w:rPr>
                <w:sz w:val="20"/>
              </w:rPr>
              <w:t>м</w:t>
            </w:r>
            <w:r>
              <w:rPr>
                <w:sz w:val="20"/>
                <w:vertAlign w:val="superscript"/>
              </w:rPr>
              <w:t>3</w:t>
            </w:r>
            <w:r w:rsidRPr="00A53721">
              <w:rPr>
                <w:sz w:val="20"/>
                <w:szCs w:val="20"/>
              </w:rPr>
              <w:t xml:space="preserve">/ </w:t>
            </w:r>
            <w:proofErr w:type="spellStart"/>
            <w:r w:rsidRPr="00A53721">
              <w:rPr>
                <w:sz w:val="20"/>
                <w:szCs w:val="20"/>
              </w:rPr>
              <w:t>сут</w:t>
            </w:r>
            <w:proofErr w:type="spellEnd"/>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6EE52FC" w14:textId="11F179D2"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55445E56" w14:textId="77DB2A6E" w:rsidR="004308E2" w:rsidRDefault="004308E2" w:rsidP="004308E2">
            <w:pPr>
              <w:pStyle w:val="afffffa"/>
              <w:rPr>
                <w:szCs w:val="22"/>
              </w:rPr>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019FF89F" w14:textId="026C8CD6" w:rsidR="004308E2" w:rsidRDefault="004308E2" w:rsidP="004308E2">
            <w:pPr>
              <w:pStyle w:val="afffffa"/>
              <w:rPr>
                <w:szCs w:val="22"/>
              </w:rPr>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7A2BC334" w14:textId="1963B082" w:rsidR="004308E2" w:rsidRDefault="004308E2" w:rsidP="004308E2">
            <w:pPr>
              <w:pStyle w:val="afffffa"/>
              <w:rPr>
                <w:szCs w:val="22"/>
              </w:rPr>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1CA9D59D" w14:textId="507D835B" w:rsidR="004308E2" w:rsidRDefault="004308E2" w:rsidP="004308E2">
            <w:pPr>
              <w:pStyle w:val="afffffa"/>
              <w:rPr>
                <w:szCs w:val="22"/>
              </w:rPr>
            </w:pPr>
            <w:r>
              <w:rPr>
                <w:szCs w:val="22"/>
              </w:rPr>
              <w:t>-</w:t>
            </w:r>
          </w:p>
        </w:tc>
      </w:tr>
    </w:tbl>
    <w:p w14:paraId="1B67B859" w14:textId="40C80D74" w:rsidR="007E18D5" w:rsidRDefault="007E18D5" w:rsidP="007E18D5">
      <w:pPr>
        <w:ind w:left="567" w:firstLine="0"/>
      </w:pPr>
    </w:p>
    <w:p w14:paraId="31D2076B" w14:textId="3117A3BF" w:rsidR="009326D6" w:rsidRPr="006C4B2D" w:rsidRDefault="009326D6" w:rsidP="009326D6">
      <w:pPr>
        <w:keepNext/>
        <w:jc w:val="right"/>
        <w:rPr>
          <w:lang w:eastAsia="ru-RU"/>
        </w:rPr>
      </w:pPr>
      <w:r w:rsidRPr="006C4B2D">
        <w:rPr>
          <w:lang w:eastAsia="ru-RU"/>
        </w:rPr>
        <w:t>Таблица 2.2.</w:t>
      </w:r>
      <w:r>
        <w:rPr>
          <w:lang w:eastAsia="ru-RU"/>
        </w:rPr>
        <w:t>3</w:t>
      </w:r>
    </w:p>
    <w:p w14:paraId="61737055" w14:textId="4C4E61F8" w:rsidR="009326D6" w:rsidRDefault="009326D6" w:rsidP="009326D6">
      <w:pPr>
        <w:keepNext/>
        <w:ind w:firstLine="0"/>
        <w:jc w:val="center"/>
        <w:rPr>
          <w:szCs w:val="24"/>
        </w:rPr>
      </w:pPr>
      <w:r w:rsidRPr="007E18D5">
        <w:rPr>
          <w:szCs w:val="24"/>
        </w:rPr>
        <w:t xml:space="preserve">Баланс поступления сточных вод в систему централизованного водоотведения </w:t>
      </w:r>
      <w:r w:rsidR="003276F5" w:rsidRPr="003276F5">
        <w:rPr>
          <w:bCs/>
          <w:color w:val="000000"/>
          <w:szCs w:val="24"/>
        </w:rPr>
        <w:t xml:space="preserve">МУП «ЖКХ п. </w:t>
      </w:r>
      <w:proofErr w:type="spellStart"/>
      <w:r w:rsidR="003276F5" w:rsidRPr="003276F5">
        <w:rPr>
          <w:bCs/>
          <w:color w:val="000000"/>
          <w:szCs w:val="24"/>
        </w:rPr>
        <w:t>Хохлово</w:t>
      </w:r>
      <w:proofErr w:type="spellEnd"/>
      <w:r w:rsidR="003276F5" w:rsidRPr="003276F5">
        <w:rPr>
          <w:bCs/>
          <w:color w:val="000000"/>
          <w:szCs w:val="24"/>
        </w:rPr>
        <w:t>»</w:t>
      </w:r>
      <w:r w:rsidR="003276F5">
        <w:rPr>
          <w:bCs/>
          <w:color w:val="000000"/>
          <w:szCs w:val="24"/>
        </w:rPr>
        <w:t xml:space="preserve"> </w:t>
      </w:r>
      <w:r w:rsidRPr="007E18D5">
        <w:rPr>
          <w:szCs w:val="24"/>
        </w:rPr>
        <w:t xml:space="preserve">за </w:t>
      </w:r>
      <w:r>
        <w:rPr>
          <w:szCs w:val="24"/>
        </w:rPr>
        <w:t>2023</w:t>
      </w:r>
      <w:r w:rsidRPr="007E18D5">
        <w:rPr>
          <w:szCs w:val="24"/>
        </w:rPr>
        <w:t xml:space="preserve"> год</w:t>
      </w:r>
    </w:p>
    <w:tbl>
      <w:tblPr>
        <w:tblW w:w="9276" w:type="dxa"/>
        <w:tblInd w:w="108" w:type="dxa"/>
        <w:tblLook w:val="04A0" w:firstRow="1" w:lastRow="0" w:firstColumn="1" w:lastColumn="0" w:noHBand="0" w:noVBand="1"/>
      </w:tblPr>
      <w:tblGrid>
        <w:gridCol w:w="5590"/>
        <w:gridCol w:w="1418"/>
        <w:gridCol w:w="2268"/>
      </w:tblGrid>
      <w:tr w:rsidR="009326D6" w:rsidRPr="00A53721" w14:paraId="2A728C33" w14:textId="77777777" w:rsidTr="00E019A1">
        <w:trPr>
          <w:tblHeader/>
        </w:trPr>
        <w:tc>
          <w:tcPr>
            <w:tcW w:w="5590" w:type="dxa"/>
            <w:vMerge w:val="restart"/>
            <w:tcBorders>
              <w:top w:val="single" w:sz="4" w:space="0" w:color="auto"/>
              <w:left w:val="single" w:sz="4" w:space="0" w:color="auto"/>
              <w:right w:val="single" w:sz="4" w:space="0" w:color="auto"/>
            </w:tcBorders>
            <w:shd w:val="clear" w:color="auto" w:fill="auto"/>
            <w:noWrap/>
            <w:tcMar>
              <w:top w:w="0" w:type="dxa"/>
              <w:left w:w="28" w:type="dxa"/>
              <w:bottom w:w="0" w:type="dxa"/>
              <w:right w:w="28" w:type="dxa"/>
            </w:tcMar>
            <w:vAlign w:val="center"/>
            <w:hideMark/>
          </w:tcPr>
          <w:p w14:paraId="24A94C44" w14:textId="77777777" w:rsidR="009326D6" w:rsidRPr="00A53721" w:rsidRDefault="009326D6" w:rsidP="00E019A1">
            <w:pPr>
              <w:keepNext/>
              <w:spacing w:line="240" w:lineRule="auto"/>
              <w:ind w:firstLine="0"/>
              <w:jc w:val="center"/>
              <w:rPr>
                <w:b/>
                <w:sz w:val="20"/>
                <w:szCs w:val="20"/>
              </w:rPr>
            </w:pPr>
            <w:r w:rsidRPr="00A53721">
              <w:rPr>
                <w:b/>
                <w:sz w:val="20"/>
                <w:szCs w:val="20"/>
              </w:rPr>
              <w:t>Наименование</w:t>
            </w:r>
          </w:p>
        </w:tc>
        <w:tc>
          <w:tcPr>
            <w:tcW w:w="1418" w:type="dxa"/>
            <w:vMerge w:val="restart"/>
            <w:tcBorders>
              <w:top w:val="single" w:sz="4" w:space="0" w:color="auto"/>
              <w:left w:val="nil"/>
              <w:right w:val="single" w:sz="4" w:space="0" w:color="auto"/>
            </w:tcBorders>
            <w:tcMar>
              <w:top w:w="0" w:type="dxa"/>
              <w:left w:w="28" w:type="dxa"/>
              <w:bottom w:w="0" w:type="dxa"/>
              <w:right w:w="28" w:type="dxa"/>
            </w:tcMar>
            <w:vAlign w:val="center"/>
          </w:tcPr>
          <w:p w14:paraId="0DDF88F3" w14:textId="77777777" w:rsidR="009326D6" w:rsidRPr="00A53721" w:rsidRDefault="009326D6" w:rsidP="00E019A1">
            <w:pPr>
              <w:keepNext/>
              <w:spacing w:line="240" w:lineRule="auto"/>
              <w:ind w:firstLine="0"/>
              <w:jc w:val="center"/>
              <w:rPr>
                <w:b/>
                <w:sz w:val="20"/>
                <w:szCs w:val="20"/>
              </w:rPr>
            </w:pPr>
            <w:r w:rsidRPr="00A53721">
              <w:rPr>
                <w:b/>
                <w:sz w:val="20"/>
                <w:szCs w:val="20"/>
              </w:rPr>
              <w:t>Ед.</w:t>
            </w:r>
            <w:r>
              <w:rPr>
                <w:b/>
                <w:sz w:val="20"/>
                <w:szCs w:val="20"/>
              </w:rPr>
              <w:t xml:space="preserve"> </w:t>
            </w:r>
            <w:r w:rsidRPr="00A53721">
              <w:rPr>
                <w:b/>
                <w:sz w:val="20"/>
                <w:szCs w:val="20"/>
              </w:rPr>
              <w:t>изм.</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3958740" w14:textId="77777777" w:rsidR="009326D6" w:rsidRPr="00A53721" w:rsidRDefault="009326D6" w:rsidP="00E019A1">
            <w:pPr>
              <w:keepNext/>
              <w:spacing w:line="240" w:lineRule="auto"/>
              <w:ind w:firstLine="0"/>
              <w:jc w:val="center"/>
              <w:rPr>
                <w:b/>
                <w:sz w:val="20"/>
                <w:szCs w:val="20"/>
              </w:rPr>
            </w:pPr>
            <w:r w:rsidRPr="00A53721">
              <w:rPr>
                <w:b/>
                <w:sz w:val="20"/>
                <w:szCs w:val="20"/>
              </w:rPr>
              <w:t>Объем сточных вод</w:t>
            </w:r>
          </w:p>
        </w:tc>
      </w:tr>
      <w:tr w:rsidR="009326D6" w:rsidRPr="00A53721" w14:paraId="1F2DBED0" w14:textId="77777777" w:rsidTr="00E019A1">
        <w:trPr>
          <w:tblHeader/>
        </w:trPr>
        <w:tc>
          <w:tcPr>
            <w:tcW w:w="5590" w:type="dxa"/>
            <w:vMerge/>
            <w:tcBorders>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779543A" w14:textId="77777777" w:rsidR="009326D6" w:rsidRPr="00A53721" w:rsidRDefault="009326D6" w:rsidP="00E019A1">
            <w:pPr>
              <w:keepNext/>
              <w:spacing w:line="240" w:lineRule="auto"/>
              <w:ind w:firstLine="0"/>
              <w:jc w:val="center"/>
              <w:rPr>
                <w:b/>
                <w:sz w:val="20"/>
                <w:szCs w:val="20"/>
              </w:rPr>
            </w:pPr>
          </w:p>
        </w:tc>
        <w:tc>
          <w:tcPr>
            <w:tcW w:w="1418" w:type="dxa"/>
            <w:vMerge/>
            <w:tcBorders>
              <w:left w:val="nil"/>
              <w:bottom w:val="single" w:sz="4" w:space="0" w:color="auto"/>
              <w:right w:val="single" w:sz="4" w:space="0" w:color="auto"/>
            </w:tcBorders>
            <w:tcMar>
              <w:top w:w="0" w:type="dxa"/>
              <w:left w:w="28" w:type="dxa"/>
              <w:bottom w:w="0" w:type="dxa"/>
              <w:right w:w="28" w:type="dxa"/>
            </w:tcMar>
            <w:vAlign w:val="center"/>
          </w:tcPr>
          <w:p w14:paraId="54A0E46D" w14:textId="77777777" w:rsidR="009326D6" w:rsidRPr="00A53721" w:rsidRDefault="009326D6" w:rsidP="00E019A1">
            <w:pPr>
              <w:keepNext/>
              <w:spacing w:line="240" w:lineRule="auto"/>
              <w:ind w:firstLine="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B67FBA5" w14:textId="0C87430C" w:rsidR="009326D6" w:rsidRPr="00A53721" w:rsidRDefault="009326D6" w:rsidP="00E019A1">
            <w:pPr>
              <w:keepNext/>
              <w:spacing w:line="240" w:lineRule="auto"/>
              <w:ind w:firstLine="0"/>
              <w:jc w:val="center"/>
              <w:rPr>
                <w:b/>
                <w:sz w:val="20"/>
                <w:szCs w:val="20"/>
              </w:rPr>
            </w:pPr>
            <w:r w:rsidRPr="00A53721">
              <w:rPr>
                <w:b/>
                <w:sz w:val="20"/>
                <w:szCs w:val="20"/>
              </w:rPr>
              <w:t xml:space="preserve">КОС </w:t>
            </w:r>
            <w:r w:rsidR="006332D9">
              <w:rPr>
                <w:b/>
                <w:sz w:val="20"/>
                <w:szCs w:val="20"/>
              </w:rPr>
              <w:t xml:space="preserve">п. </w:t>
            </w:r>
            <w:proofErr w:type="spellStart"/>
            <w:r w:rsidR="006332D9">
              <w:rPr>
                <w:b/>
                <w:sz w:val="20"/>
                <w:szCs w:val="20"/>
              </w:rPr>
              <w:t>Хохлово</w:t>
            </w:r>
            <w:proofErr w:type="spellEnd"/>
          </w:p>
        </w:tc>
      </w:tr>
      <w:tr w:rsidR="009326D6" w:rsidRPr="00A53721" w14:paraId="1BC2356D"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FDEB2F" w14:textId="77777777" w:rsidR="009326D6" w:rsidRPr="00A53721" w:rsidRDefault="009326D6" w:rsidP="00E019A1">
            <w:pPr>
              <w:keepNext/>
              <w:spacing w:line="240" w:lineRule="auto"/>
              <w:ind w:firstLine="0"/>
              <w:rPr>
                <w:sz w:val="20"/>
                <w:szCs w:val="20"/>
              </w:rPr>
            </w:pPr>
            <w:r w:rsidRPr="00A53721">
              <w:rPr>
                <w:sz w:val="20"/>
                <w:szCs w:val="20"/>
              </w:rPr>
              <w:t>Пропущено сточных вод, всего</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03437B4" w14:textId="77777777"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E49AEC2" w14:textId="7D0487F8" w:rsidR="009326D6" w:rsidRPr="00DC6B4A" w:rsidRDefault="006332D9" w:rsidP="00E019A1">
            <w:pPr>
              <w:pStyle w:val="afffffa"/>
            </w:pPr>
            <w:r>
              <w:rPr>
                <w:szCs w:val="22"/>
              </w:rPr>
              <w:t>78,7</w:t>
            </w:r>
          </w:p>
        </w:tc>
      </w:tr>
      <w:tr w:rsidR="006332D9" w:rsidRPr="00A53721" w14:paraId="03B397EE" w14:textId="77777777"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885C82" w14:textId="77777777" w:rsidR="006332D9" w:rsidRPr="00A53721" w:rsidRDefault="006332D9" w:rsidP="006332D9">
            <w:pPr>
              <w:keepNext/>
              <w:spacing w:line="240" w:lineRule="auto"/>
              <w:ind w:firstLine="0"/>
              <w:rPr>
                <w:sz w:val="20"/>
                <w:szCs w:val="20"/>
              </w:rPr>
            </w:pPr>
            <w:r w:rsidRPr="00A53721">
              <w:rPr>
                <w:sz w:val="20"/>
                <w:szCs w:val="20"/>
              </w:rPr>
              <w:t xml:space="preserve">   - население</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E51ACC2" w14:textId="77777777" w:rsidR="006332D9" w:rsidRPr="000755A2" w:rsidRDefault="006332D9" w:rsidP="006332D9">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E5D7DE6" w14:textId="2FE180DE" w:rsidR="006332D9" w:rsidRPr="00DC6B4A" w:rsidRDefault="006332D9" w:rsidP="006332D9">
            <w:pPr>
              <w:pStyle w:val="afffffa"/>
            </w:pPr>
            <w:r>
              <w:rPr>
                <w:szCs w:val="22"/>
              </w:rPr>
              <w:t>72,9</w:t>
            </w:r>
          </w:p>
        </w:tc>
      </w:tr>
      <w:tr w:rsidR="006332D9" w:rsidRPr="00A53721" w14:paraId="042B206C" w14:textId="77777777"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BD841DB" w14:textId="77777777" w:rsidR="006332D9" w:rsidRPr="00A53721" w:rsidRDefault="006332D9" w:rsidP="006332D9">
            <w:pPr>
              <w:keepNext/>
              <w:spacing w:line="240" w:lineRule="auto"/>
              <w:ind w:firstLine="0"/>
              <w:rPr>
                <w:sz w:val="20"/>
                <w:szCs w:val="20"/>
              </w:rPr>
            </w:pPr>
            <w:r w:rsidRPr="00A53721">
              <w:rPr>
                <w:sz w:val="20"/>
                <w:szCs w:val="20"/>
              </w:rPr>
              <w:t xml:space="preserve">   - бюджетные организации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52633178" w14:textId="77777777" w:rsidR="006332D9" w:rsidRPr="006D166A" w:rsidRDefault="006332D9" w:rsidP="006332D9">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26DAA4D" w14:textId="79198CBA" w:rsidR="006332D9" w:rsidRPr="00DC6B4A" w:rsidRDefault="006332D9" w:rsidP="006332D9">
            <w:pPr>
              <w:pStyle w:val="afffffa"/>
            </w:pPr>
            <w:r>
              <w:rPr>
                <w:szCs w:val="22"/>
              </w:rPr>
              <w:t>2,6</w:t>
            </w:r>
          </w:p>
        </w:tc>
      </w:tr>
      <w:tr w:rsidR="006332D9" w:rsidRPr="00A53721" w14:paraId="28884AF2" w14:textId="77777777"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87778D" w14:textId="77777777" w:rsidR="006332D9" w:rsidRPr="00A53721" w:rsidRDefault="006332D9" w:rsidP="006332D9">
            <w:pPr>
              <w:keepNext/>
              <w:spacing w:line="240" w:lineRule="auto"/>
              <w:ind w:firstLine="0"/>
              <w:rPr>
                <w:sz w:val="20"/>
                <w:szCs w:val="20"/>
              </w:rPr>
            </w:pPr>
            <w:r w:rsidRPr="00A53721">
              <w:rPr>
                <w:sz w:val="20"/>
                <w:szCs w:val="20"/>
              </w:rPr>
              <w:t xml:space="preserve">   - прочие потребители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902050F" w14:textId="77777777" w:rsidR="006332D9" w:rsidRPr="000755A2" w:rsidRDefault="006332D9" w:rsidP="006332D9">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D88EA11" w14:textId="6438BD3B" w:rsidR="006332D9" w:rsidRPr="00DC6B4A" w:rsidRDefault="006332D9" w:rsidP="006332D9">
            <w:pPr>
              <w:pStyle w:val="afffffa"/>
            </w:pPr>
            <w:r>
              <w:rPr>
                <w:szCs w:val="22"/>
              </w:rPr>
              <w:t>2,3</w:t>
            </w:r>
          </w:p>
        </w:tc>
      </w:tr>
      <w:tr w:rsidR="006332D9" w:rsidRPr="00A53721" w14:paraId="70446ACA" w14:textId="77777777"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FAFE54F" w14:textId="77777777" w:rsidR="006332D9" w:rsidRPr="00A53721" w:rsidRDefault="006332D9" w:rsidP="006332D9">
            <w:pPr>
              <w:keepNext/>
              <w:spacing w:line="240" w:lineRule="auto"/>
              <w:ind w:firstLine="0"/>
              <w:rPr>
                <w:sz w:val="20"/>
                <w:szCs w:val="20"/>
              </w:rPr>
            </w:pPr>
            <w:r w:rsidRPr="00A53721">
              <w:rPr>
                <w:sz w:val="20"/>
                <w:szCs w:val="20"/>
              </w:rPr>
              <w:t>Пропущено через очистные сооружения</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9FCAE6F" w14:textId="77777777" w:rsidR="006332D9" w:rsidRPr="006D166A" w:rsidRDefault="006332D9" w:rsidP="006332D9">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DBCD502" w14:textId="6FC07A31" w:rsidR="006332D9" w:rsidRPr="00DC6B4A" w:rsidRDefault="006332D9" w:rsidP="006332D9">
            <w:pPr>
              <w:pStyle w:val="afffffa"/>
            </w:pPr>
            <w:r>
              <w:rPr>
                <w:szCs w:val="22"/>
              </w:rPr>
              <w:t>78,7</w:t>
            </w:r>
          </w:p>
        </w:tc>
      </w:tr>
      <w:tr w:rsidR="009326D6" w:rsidRPr="00A53721" w14:paraId="18BC192B"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C1C903" w14:textId="77777777" w:rsidR="009326D6" w:rsidRPr="00A53721" w:rsidRDefault="009326D6" w:rsidP="00E019A1">
            <w:pPr>
              <w:keepNext/>
              <w:spacing w:line="240" w:lineRule="auto"/>
              <w:ind w:firstLine="0"/>
              <w:rPr>
                <w:sz w:val="20"/>
                <w:szCs w:val="20"/>
              </w:rPr>
            </w:pPr>
            <w:r w:rsidRPr="00A53721">
              <w:rPr>
                <w:sz w:val="20"/>
                <w:szCs w:val="20"/>
              </w:rPr>
              <w:t xml:space="preserve">   - полная биологическая очистка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44934DC" w14:textId="77777777" w:rsidR="009326D6" w:rsidRPr="000755A2" w:rsidRDefault="009326D6" w:rsidP="00E019A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77D9B50" w14:textId="66141CD5" w:rsidR="009326D6" w:rsidRPr="00DC6B4A" w:rsidRDefault="006332D9" w:rsidP="00E019A1">
            <w:pPr>
              <w:pStyle w:val="afffffa"/>
            </w:pPr>
            <w:r>
              <w:t>-</w:t>
            </w:r>
          </w:p>
        </w:tc>
      </w:tr>
      <w:tr w:rsidR="009326D6" w:rsidRPr="00A53721" w14:paraId="76C0438F"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31E3694" w14:textId="77777777" w:rsidR="009326D6" w:rsidRPr="00A53721" w:rsidRDefault="009326D6" w:rsidP="00E019A1">
            <w:pPr>
              <w:keepNext/>
              <w:spacing w:line="240" w:lineRule="auto"/>
              <w:ind w:firstLine="0"/>
              <w:rPr>
                <w:sz w:val="20"/>
                <w:szCs w:val="20"/>
              </w:rPr>
            </w:pPr>
            <w:r w:rsidRPr="00A53721">
              <w:rPr>
                <w:sz w:val="20"/>
                <w:szCs w:val="20"/>
              </w:rPr>
              <w:t xml:space="preserve">   - из нее с доочисткой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92088D5" w14:textId="77777777"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02E2EA5" w14:textId="2CA3121D" w:rsidR="009326D6" w:rsidRPr="00DC6B4A" w:rsidRDefault="006332D9" w:rsidP="00E019A1">
            <w:pPr>
              <w:pStyle w:val="afffffa"/>
            </w:pPr>
            <w:r>
              <w:t>-</w:t>
            </w:r>
          </w:p>
        </w:tc>
      </w:tr>
      <w:tr w:rsidR="009326D6" w:rsidRPr="00A53721" w14:paraId="1620993F"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8ECBA10" w14:textId="77777777" w:rsidR="009326D6" w:rsidRPr="00A53721" w:rsidRDefault="009326D6" w:rsidP="00E019A1">
            <w:pPr>
              <w:keepNext/>
              <w:spacing w:line="240" w:lineRule="auto"/>
              <w:ind w:firstLine="0"/>
              <w:rPr>
                <w:sz w:val="20"/>
                <w:szCs w:val="20"/>
              </w:rPr>
            </w:pPr>
            <w:r w:rsidRPr="00A53721">
              <w:rPr>
                <w:sz w:val="20"/>
                <w:szCs w:val="20"/>
              </w:rPr>
              <w:t xml:space="preserve">   - нормативно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CAACE0E" w14:textId="77777777" w:rsidR="009326D6" w:rsidRPr="000755A2" w:rsidRDefault="009326D6" w:rsidP="00E019A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FAFCB8B" w14:textId="4FE75142" w:rsidR="009326D6" w:rsidRPr="00DC6B4A" w:rsidRDefault="006332D9" w:rsidP="00E019A1">
            <w:pPr>
              <w:pStyle w:val="afffffa"/>
            </w:pPr>
            <w:r>
              <w:rPr>
                <w:szCs w:val="22"/>
              </w:rPr>
              <w:t>78,7</w:t>
            </w:r>
          </w:p>
        </w:tc>
      </w:tr>
      <w:tr w:rsidR="0063420E" w:rsidRPr="00A53721" w14:paraId="52047A58"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BA3C233" w14:textId="77777777" w:rsidR="0063420E" w:rsidRPr="00A53721" w:rsidRDefault="0063420E" w:rsidP="0063420E">
            <w:pPr>
              <w:keepNext/>
              <w:spacing w:line="240" w:lineRule="auto"/>
              <w:ind w:firstLine="0"/>
              <w:rPr>
                <w:sz w:val="20"/>
                <w:szCs w:val="20"/>
              </w:rPr>
            </w:pPr>
            <w:r w:rsidRPr="00A53721">
              <w:rPr>
                <w:sz w:val="20"/>
                <w:szCs w:val="20"/>
              </w:rPr>
              <w:t xml:space="preserve">   - недостаточно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545E2732" w14:textId="77777777" w:rsidR="0063420E" w:rsidRPr="006D166A" w:rsidRDefault="0063420E" w:rsidP="0063420E">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B128EFE" w14:textId="06FAAA3F" w:rsidR="0063420E" w:rsidRPr="00DC6B4A" w:rsidRDefault="006332D9" w:rsidP="0063420E">
            <w:pPr>
              <w:pStyle w:val="afffffa"/>
            </w:pPr>
            <w:r>
              <w:t>-</w:t>
            </w:r>
          </w:p>
        </w:tc>
      </w:tr>
      <w:tr w:rsidR="0063420E" w:rsidRPr="00A53721" w14:paraId="314BC9F6"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D6542B" w14:textId="77777777" w:rsidR="0063420E" w:rsidRPr="00A53721" w:rsidRDefault="0063420E" w:rsidP="0063420E">
            <w:pPr>
              <w:keepNext/>
              <w:spacing w:line="240" w:lineRule="auto"/>
              <w:ind w:firstLine="0"/>
              <w:rPr>
                <w:sz w:val="20"/>
                <w:szCs w:val="20"/>
              </w:rPr>
            </w:pPr>
            <w:r w:rsidRPr="00A53721">
              <w:rPr>
                <w:sz w:val="20"/>
                <w:szCs w:val="20"/>
              </w:rPr>
              <w:t>Передано сточных вод другим организациям</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967B311" w14:textId="77777777" w:rsidR="0063420E" w:rsidRPr="000755A2" w:rsidRDefault="0063420E" w:rsidP="0063420E">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A4D448D" w14:textId="5961DFD8" w:rsidR="0063420E" w:rsidRPr="00DC6B4A" w:rsidRDefault="006332D9" w:rsidP="0063420E">
            <w:pPr>
              <w:pStyle w:val="afffffa"/>
            </w:pPr>
            <w:r>
              <w:t>-</w:t>
            </w:r>
          </w:p>
        </w:tc>
      </w:tr>
      <w:tr w:rsidR="009326D6" w:rsidRPr="00A53721" w14:paraId="081BB04F"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38FBC0E" w14:textId="77777777" w:rsidR="009326D6" w:rsidRPr="00A53721" w:rsidRDefault="009326D6" w:rsidP="00E019A1">
            <w:pPr>
              <w:spacing w:line="240" w:lineRule="auto"/>
              <w:ind w:firstLine="0"/>
              <w:rPr>
                <w:sz w:val="20"/>
                <w:szCs w:val="20"/>
              </w:rPr>
            </w:pPr>
            <w:r w:rsidRPr="00A53721">
              <w:rPr>
                <w:sz w:val="20"/>
                <w:szCs w:val="20"/>
              </w:rPr>
              <w:t>Сброшено воды без очистки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C2E4F2E" w14:textId="77777777"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7A09FB5" w14:textId="1AD53AB6" w:rsidR="009326D6" w:rsidRPr="00DC6B4A" w:rsidRDefault="006332D9" w:rsidP="00E019A1">
            <w:pPr>
              <w:pStyle w:val="afffffa"/>
            </w:pPr>
            <w:r>
              <w:t>-</w:t>
            </w:r>
          </w:p>
        </w:tc>
      </w:tr>
      <w:tr w:rsidR="009326D6" w:rsidRPr="00A53721" w14:paraId="47D07647"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477A1A" w14:textId="77777777" w:rsidR="009326D6" w:rsidRPr="00A53721" w:rsidRDefault="009326D6" w:rsidP="00E019A1">
            <w:pPr>
              <w:spacing w:line="240" w:lineRule="auto"/>
              <w:ind w:firstLine="0"/>
              <w:rPr>
                <w:sz w:val="20"/>
                <w:szCs w:val="20"/>
              </w:rPr>
            </w:pPr>
            <w:r w:rsidRPr="00A53721">
              <w:rPr>
                <w:sz w:val="20"/>
                <w:szCs w:val="20"/>
              </w:rPr>
              <w:t>Количество образованного осадка (по сухому веществу)</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6240226" w14:textId="77777777" w:rsidR="009326D6" w:rsidRPr="000755A2" w:rsidRDefault="009326D6" w:rsidP="00E019A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E734951" w14:textId="013A1869" w:rsidR="009326D6" w:rsidRPr="00DC6B4A" w:rsidRDefault="006332D9" w:rsidP="00E019A1">
            <w:pPr>
              <w:pStyle w:val="afffffa"/>
            </w:pPr>
            <w:r>
              <w:t>-</w:t>
            </w:r>
          </w:p>
        </w:tc>
      </w:tr>
      <w:tr w:rsidR="009326D6" w:rsidRPr="00A53721" w14:paraId="4BF1692C"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3565112" w14:textId="77777777" w:rsidR="009326D6" w:rsidRPr="00A53721" w:rsidRDefault="009326D6" w:rsidP="00E019A1">
            <w:pPr>
              <w:spacing w:line="240" w:lineRule="auto"/>
              <w:ind w:firstLine="0"/>
              <w:rPr>
                <w:sz w:val="20"/>
                <w:szCs w:val="20"/>
              </w:rPr>
            </w:pPr>
            <w:r w:rsidRPr="00A53721">
              <w:rPr>
                <w:sz w:val="20"/>
                <w:szCs w:val="20"/>
              </w:rPr>
              <w:t>Количество утилизированного осадка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170D9C2" w14:textId="77777777"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15EC67D" w14:textId="2CC721C7" w:rsidR="009326D6" w:rsidRPr="00DC6B4A" w:rsidRDefault="006332D9" w:rsidP="00E019A1">
            <w:pPr>
              <w:pStyle w:val="afffffa"/>
            </w:pPr>
            <w:r>
              <w:t>-</w:t>
            </w:r>
          </w:p>
        </w:tc>
      </w:tr>
      <w:tr w:rsidR="009326D6" w:rsidRPr="00A53721" w14:paraId="51AA7189"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5CACEE" w14:textId="77777777" w:rsidR="009326D6" w:rsidRPr="00A53721" w:rsidRDefault="009326D6" w:rsidP="00E019A1">
            <w:pPr>
              <w:spacing w:line="240" w:lineRule="auto"/>
              <w:ind w:firstLine="0"/>
              <w:rPr>
                <w:sz w:val="20"/>
                <w:szCs w:val="20"/>
              </w:rPr>
            </w:pPr>
            <w:r w:rsidRPr="00A53721">
              <w:rPr>
                <w:sz w:val="20"/>
                <w:szCs w:val="20"/>
              </w:rPr>
              <w:t>Установленная пропускная способность очистных сооружений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962E82D" w14:textId="77777777" w:rsidR="009326D6" w:rsidRPr="00A53721" w:rsidRDefault="009326D6" w:rsidP="00E019A1">
            <w:pPr>
              <w:spacing w:line="240" w:lineRule="auto"/>
              <w:ind w:firstLine="0"/>
              <w:jc w:val="center"/>
              <w:rPr>
                <w:sz w:val="20"/>
                <w:szCs w:val="20"/>
              </w:rPr>
            </w:pPr>
            <w:r>
              <w:rPr>
                <w:sz w:val="20"/>
              </w:rPr>
              <w:t xml:space="preserve">тыс. </w:t>
            </w:r>
            <w:r w:rsidRPr="000755A2">
              <w:rPr>
                <w:sz w:val="20"/>
              </w:rPr>
              <w:t>м</w:t>
            </w:r>
            <w:r>
              <w:rPr>
                <w:sz w:val="20"/>
                <w:vertAlign w:val="superscript"/>
              </w:rPr>
              <w:t>3</w:t>
            </w:r>
            <w:r w:rsidRPr="00A53721">
              <w:rPr>
                <w:sz w:val="20"/>
                <w:szCs w:val="20"/>
              </w:rPr>
              <w:t xml:space="preserve">/ </w:t>
            </w:r>
            <w:proofErr w:type="spellStart"/>
            <w:r w:rsidRPr="00A53721">
              <w:rPr>
                <w:sz w:val="20"/>
                <w:szCs w:val="20"/>
              </w:rPr>
              <w:t>сут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271C54A" w14:textId="528912C0" w:rsidR="009326D6" w:rsidRPr="00DC6B4A" w:rsidRDefault="006332D9" w:rsidP="00E019A1">
            <w:pPr>
              <w:pStyle w:val="afffffa"/>
            </w:pPr>
            <w:r>
              <w:rPr>
                <w:szCs w:val="22"/>
              </w:rPr>
              <w:t>2,3</w:t>
            </w:r>
          </w:p>
        </w:tc>
      </w:tr>
    </w:tbl>
    <w:p w14:paraId="1E2C5468" w14:textId="77777777" w:rsidR="00A53721" w:rsidRDefault="00A53721" w:rsidP="004810D1"/>
    <w:p w14:paraId="412A15F0" w14:textId="77777777" w:rsidR="00E4299B" w:rsidRPr="006C4B2D" w:rsidRDefault="00E4299B" w:rsidP="00A57800">
      <w:pPr>
        <w:pStyle w:val="3"/>
        <w:numPr>
          <w:ilvl w:val="0"/>
          <w:numId w:val="0"/>
        </w:numPr>
        <w:ind w:left="1247" w:hanging="680"/>
      </w:pPr>
      <w:bookmarkStart w:id="133" w:name="_Toc170717000"/>
      <w:r w:rsidRPr="006C4B2D">
        <w:lastRenderedPageBreak/>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3"/>
    </w:p>
    <w:p w14:paraId="06987D3B" w14:textId="77777777" w:rsidR="00E4299B" w:rsidRPr="006C4B2D" w:rsidRDefault="00E4299B" w:rsidP="005117A3">
      <w:pPr>
        <w:rPr>
          <w:lang w:eastAsia="ru-RU"/>
        </w:rPr>
      </w:pPr>
      <w:r w:rsidRPr="006C4B2D">
        <w:rPr>
          <w:lang w:eastAsia="ru-RU"/>
        </w:rPr>
        <w:t>Под неорганизованным стоком понимается поступление в систему централизованной</w:t>
      </w:r>
      <w:r w:rsidR="00150EC9" w:rsidRPr="006C4B2D">
        <w:rPr>
          <w:lang w:eastAsia="ru-RU"/>
        </w:rPr>
        <w:t xml:space="preserve"> </w:t>
      </w:r>
      <w:r w:rsidRPr="006C4B2D">
        <w:rPr>
          <w:lang w:eastAsia="ru-RU"/>
        </w:rPr>
        <w:t>хозяйственно-бытовой канализации ливневых и грунтовых вод и талого снега через</w:t>
      </w:r>
      <w:r w:rsidR="00150EC9" w:rsidRPr="006C4B2D">
        <w:rPr>
          <w:lang w:eastAsia="ru-RU"/>
        </w:rPr>
        <w:t xml:space="preserve"> </w:t>
      </w:r>
      <w:proofErr w:type="spellStart"/>
      <w:r w:rsidRPr="006C4B2D">
        <w:rPr>
          <w:lang w:eastAsia="ru-RU"/>
        </w:rPr>
        <w:t>неплотности</w:t>
      </w:r>
      <w:proofErr w:type="spellEnd"/>
      <w:r w:rsidR="00150EC9" w:rsidRPr="006C4B2D">
        <w:rPr>
          <w:lang w:eastAsia="ru-RU"/>
        </w:rPr>
        <w:t xml:space="preserve"> </w:t>
      </w:r>
      <w:r w:rsidRPr="006C4B2D">
        <w:rPr>
          <w:lang w:eastAsia="ru-RU"/>
        </w:rPr>
        <w:t>люков</w:t>
      </w:r>
      <w:r w:rsidR="00150EC9" w:rsidRPr="006C4B2D">
        <w:rPr>
          <w:lang w:eastAsia="ru-RU"/>
        </w:rPr>
        <w:t xml:space="preserve"> </w:t>
      </w:r>
      <w:r w:rsidRPr="006C4B2D">
        <w:rPr>
          <w:lang w:eastAsia="ru-RU"/>
        </w:rPr>
        <w:t>и</w:t>
      </w:r>
      <w:r w:rsidR="00150EC9" w:rsidRPr="006C4B2D">
        <w:rPr>
          <w:lang w:eastAsia="ru-RU"/>
        </w:rPr>
        <w:t xml:space="preserve"> </w:t>
      </w:r>
      <w:r w:rsidRPr="006C4B2D">
        <w:rPr>
          <w:lang w:eastAsia="ru-RU"/>
        </w:rPr>
        <w:t>трубопроводов.</w:t>
      </w:r>
      <w:r w:rsidR="00150EC9" w:rsidRPr="006C4B2D">
        <w:rPr>
          <w:lang w:eastAsia="ru-RU"/>
        </w:rPr>
        <w:t xml:space="preserve"> </w:t>
      </w:r>
      <w:r w:rsidRPr="006C4B2D">
        <w:rPr>
          <w:lang w:eastAsia="ru-RU"/>
        </w:rPr>
        <w:t>Также</w:t>
      </w:r>
      <w:r w:rsidR="00150EC9" w:rsidRPr="006C4B2D">
        <w:rPr>
          <w:lang w:eastAsia="ru-RU"/>
        </w:rPr>
        <w:t xml:space="preserve"> </w:t>
      </w:r>
      <w:r w:rsidRPr="006C4B2D">
        <w:rPr>
          <w:lang w:eastAsia="ru-RU"/>
        </w:rPr>
        <w:t>неорганизованному</w:t>
      </w:r>
      <w:r w:rsidR="00150EC9" w:rsidRPr="006C4B2D">
        <w:rPr>
          <w:lang w:eastAsia="ru-RU"/>
        </w:rPr>
        <w:t xml:space="preserve"> </w:t>
      </w:r>
      <w:r w:rsidRPr="006C4B2D">
        <w:rPr>
          <w:lang w:eastAsia="ru-RU"/>
        </w:rPr>
        <w:t>стоку</w:t>
      </w:r>
      <w:r w:rsidR="00150EC9" w:rsidRPr="006C4B2D">
        <w:rPr>
          <w:lang w:eastAsia="ru-RU"/>
        </w:rPr>
        <w:t xml:space="preserve"> </w:t>
      </w:r>
      <w:r w:rsidRPr="006C4B2D">
        <w:rPr>
          <w:lang w:eastAsia="ru-RU"/>
        </w:rPr>
        <w:t>относится</w:t>
      </w:r>
      <w:r w:rsidR="00150EC9" w:rsidRPr="006C4B2D">
        <w:rPr>
          <w:lang w:eastAsia="ru-RU"/>
        </w:rPr>
        <w:t xml:space="preserve"> </w:t>
      </w:r>
      <w:r w:rsidRPr="006C4B2D">
        <w:rPr>
          <w:lang w:eastAsia="ru-RU"/>
        </w:rPr>
        <w:t>несанкционированное (незаконное) присоединение абонентов к системам хозяйственно-бытовой канализации.</w:t>
      </w:r>
    </w:p>
    <w:p w14:paraId="230904EC" w14:textId="77777777" w:rsidR="007E18D5" w:rsidRPr="007E18D5" w:rsidRDefault="007E18D5" w:rsidP="007E18D5">
      <w:r w:rsidRPr="007E18D5">
        <w:t>Произвести оценку фактического притока неорганизованного стока по технологическим зонам водоотведения не представляется возможным ввиду отсутствия необходимого количества приборов учета.</w:t>
      </w:r>
    </w:p>
    <w:p w14:paraId="2C0E85F6" w14:textId="77777777" w:rsidR="00E4299B" w:rsidRPr="006C4B2D" w:rsidRDefault="00E4299B" w:rsidP="00A57800">
      <w:pPr>
        <w:pStyle w:val="3"/>
        <w:numPr>
          <w:ilvl w:val="0"/>
          <w:numId w:val="0"/>
        </w:numPr>
        <w:ind w:left="1247" w:hanging="680"/>
      </w:pPr>
      <w:bookmarkStart w:id="134" w:name="_Toc170717001"/>
      <w:r w:rsidRPr="006C4B2D">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4"/>
    </w:p>
    <w:p w14:paraId="4435F8FF" w14:textId="77777777" w:rsidR="007E18D5" w:rsidRDefault="007E18D5" w:rsidP="007E18D5">
      <w:r w:rsidRPr="000E5EAD">
        <w:t>Сведения об оснащенности зданий и сооружений приборами учета принимаемых сточных вод</w:t>
      </w:r>
      <w:r>
        <w:t xml:space="preserve"> представлены в таблице 2.2.4.</w:t>
      </w:r>
    </w:p>
    <w:p w14:paraId="659E252D" w14:textId="77777777" w:rsidR="007E18D5" w:rsidRDefault="007E18D5" w:rsidP="007E18D5">
      <w:pPr>
        <w:keepNext/>
        <w:jc w:val="right"/>
      </w:pPr>
      <w:r>
        <w:t>Таблица 2.2.4</w:t>
      </w:r>
    </w:p>
    <w:p w14:paraId="7F0527AE" w14:textId="77777777" w:rsidR="007E18D5" w:rsidRPr="000E5EAD" w:rsidRDefault="007E18D5" w:rsidP="007E18D5">
      <w:pPr>
        <w:keepNext/>
        <w:ind w:firstLine="0"/>
        <w:jc w:val="center"/>
      </w:pPr>
      <w:r w:rsidRPr="000E5EAD">
        <w:t>Сведения об оснащенности зданий и сооружений приборами учета принимаемых сточных вод</w:t>
      </w:r>
    </w:p>
    <w:tbl>
      <w:tblPr>
        <w:tblStyle w:val="ae"/>
        <w:tblW w:w="0" w:type="auto"/>
        <w:tblLook w:val="04A0" w:firstRow="1" w:lastRow="0" w:firstColumn="1" w:lastColumn="0" w:noHBand="0" w:noVBand="1"/>
      </w:tblPr>
      <w:tblGrid>
        <w:gridCol w:w="4815"/>
        <w:gridCol w:w="4755"/>
      </w:tblGrid>
      <w:tr w:rsidR="007E18D5" w:rsidRPr="000755A2" w14:paraId="515A4BEF" w14:textId="77777777" w:rsidTr="00B1386B">
        <w:tc>
          <w:tcPr>
            <w:tcW w:w="4815" w:type="dxa"/>
            <w:vAlign w:val="center"/>
          </w:tcPr>
          <w:p w14:paraId="03D0337A" w14:textId="77777777" w:rsidR="007E18D5" w:rsidRPr="000755A2" w:rsidRDefault="007E18D5" w:rsidP="007E18D5">
            <w:pPr>
              <w:spacing w:line="240" w:lineRule="auto"/>
              <w:jc w:val="center"/>
              <w:rPr>
                <w:b/>
                <w:sz w:val="20"/>
              </w:rPr>
            </w:pPr>
            <w:r w:rsidRPr="000755A2">
              <w:rPr>
                <w:b/>
                <w:sz w:val="20"/>
              </w:rPr>
              <w:t>Объект</w:t>
            </w:r>
          </w:p>
        </w:tc>
        <w:tc>
          <w:tcPr>
            <w:tcW w:w="4755" w:type="dxa"/>
            <w:vAlign w:val="center"/>
          </w:tcPr>
          <w:p w14:paraId="65538D22" w14:textId="77777777" w:rsidR="007E18D5" w:rsidRPr="000755A2" w:rsidRDefault="007E18D5" w:rsidP="007E18D5">
            <w:pPr>
              <w:pStyle w:val="affff6"/>
              <w:spacing w:line="240" w:lineRule="auto"/>
              <w:ind w:left="0" w:firstLine="0"/>
              <w:jc w:val="center"/>
              <w:rPr>
                <w:b/>
              </w:rPr>
            </w:pPr>
            <w:r w:rsidRPr="000755A2">
              <w:rPr>
                <w:b/>
              </w:rPr>
              <w:t>Марка прибора учета</w:t>
            </w:r>
          </w:p>
        </w:tc>
      </w:tr>
      <w:tr w:rsidR="00683F3B" w:rsidRPr="000755A2" w14:paraId="6556442A" w14:textId="77777777" w:rsidTr="00B1386B">
        <w:tc>
          <w:tcPr>
            <w:tcW w:w="4815" w:type="dxa"/>
            <w:shd w:val="clear" w:color="auto" w:fill="auto"/>
            <w:vAlign w:val="center"/>
          </w:tcPr>
          <w:p w14:paraId="101FEFF6" w14:textId="4CC517DB" w:rsidR="00683F3B" w:rsidRPr="00B1386B" w:rsidRDefault="00683F3B" w:rsidP="00683F3B">
            <w:pPr>
              <w:pStyle w:val="affff6"/>
              <w:spacing w:line="240" w:lineRule="auto"/>
              <w:ind w:left="0" w:firstLine="0"/>
              <w:jc w:val="center"/>
            </w:pPr>
            <w:r>
              <w:t>-</w:t>
            </w:r>
          </w:p>
        </w:tc>
        <w:tc>
          <w:tcPr>
            <w:tcW w:w="4755" w:type="dxa"/>
            <w:shd w:val="clear" w:color="auto" w:fill="auto"/>
            <w:vAlign w:val="center"/>
          </w:tcPr>
          <w:p w14:paraId="34456591" w14:textId="768820EA" w:rsidR="00683F3B" w:rsidRPr="000755A2" w:rsidRDefault="00683F3B" w:rsidP="00683F3B">
            <w:pPr>
              <w:pStyle w:val="affff6"/>
              <w:spacing w:line="240" w:lineRule="auto"/>
              <w:ind w:left="0" w:firstLine="0"/>
              <w:jc w:val="center"/>
            </w:pPr>
            <w:r>
              <w:t>-</w:t>
            </w:r>
          </w:p>
        </w:tc>
      </w:tr>
      <w:tr w:rsidR="00683F3B" w:rsidRPr="000755A2" w14:paraId="24C243EA" w14:textId="77777777" w:rsidTr="00B1386B">
        <w:tc>
          <w:tcPr>
            <w:tcW w:w="4815" w:type="dxa"/>
            <w:shd w:val="clear" w:color="auto" w:fill="auto"/>
            <w:vAlign w:val="center"/>
          </w:tcPr>
          <w:p w14:paraId="2972D9CC" w14:textId="4030FD68" w:rsidR="00683F3B" w:rsidRDefault="00683F3B" w:rsidP="00683F3B">
            <w:pPr>
              <w:pStyle w:val="affff6"/>
              <w:spacing w:line="240" w:lineRule="auto"/>
              <w:ind w:left="0" w:firstLine="0"/>
              <w:jc w:val="center"/>
            </w:pPr>
            <w:r>
              <w:t>-</w:t>
            </w:r>
          </w:p>
        </w:tc>
        <w:tc>
          <w:tcPr>
            <w:tcW w:w="4755" w:type="dxa"/>
            <w:shd w:val="clear" w:color="auto" w:fill="auto"/>
            <w:vAlign w:val="center"/>
          </w:tcPr>
          <w:p w14:paraId="361A29CC" w14:textId="5F63A8BE" w:rsidR="00683F3B" w:rsidRDefault="00683F3B" w:rsidP="00683F3B">
            <w:pPr>
              <w:pStyle w:val="affff6"/>
              <w:spacing w:line="240" w:lineRule="auto"/>
              <w:ind w:left="0" w:firstLine="0"/>
              <w:jc w:val="center"/>
            </w:pPr>
            <w:r>
              <w:t>-</w:t>
            </w:r>
          </w:p>
        </w:tc>
      </w:tr>
      <w:tr w:rsidR="00683F3B" w:rsidRPr="000755A2" w14:paraId="7F0D5C54" w14:textId="77777777" w:rsidTr="00B1386B">
        <w:tc>
          <w:tcPr>
            <w:tcW w:w="4815" w:type="dxa"/>
            <w:shd w:val="clear" w:color="auto" w:fill="auto"/>
            <w:vAlign w:val="center"/>
          </w:tcPr>
          <w:p w14:paraId="0FC36508" w14:textId="3276583F" w:rsidR="00683F3B" w:rsidRDefault="00683F3B" w:rsidP="00683F3B">
            <w:pPr>
              <w:pStyle w:val="affff6"/>
              <w:spacing w:line="240" w:lineRule="auto"/>
              <w:ind w:left="0" w:firstLine="0"/>
              <w:jc w:val="center"/>
            </w:pPr>
            <w:r>
              <w:t>-</w:t>
            </w:r>
          </w:p>
        </w:tc>
        <w:tc>
          <w:tcPr>
            <w:tcW w:w="4755" w:type="dxa"/>
            <w:shd w:val="clear" w:color="auto" w:fill="auto"/>
            <w:vAlign w:val="center"/>
          </w:tcPr>
          <w:p w14:paraId="5607A9E3" w14:textId="0D4D650E" w:rsidR="00683F3B" w:rsidRDefault="00683F3B" w:rsidP="00683F3B">
            <w:pPr>
              <w:pStyle w:val="affff6"/>
              <w:spacing w:line="240" w:lineRule="auto"/>
              <w:ind w:left="0" w:firstLine="0"/>
              <w:jc w:val="center"/>
            </w:pPr>
            <w:r>
              <w:t>-</w:t>
            </w:r>
          </w:p>
        </w:tc>
      </w:tr>
    </w:tbl>
    <w:p w14:paraId="01E2DC33" w14:textId="77777777" w:rsidR="00EE1351" w:rsidRDefault="00EE1351" w:rsidP="007E18D5"/>
    <w:p w14:paraId="486C237B" w14:textId="25993715" w:rsidR="007E18D5" w:rsidRPr="00D66921" w:rsidRDefault="007E18D5" w:rsidP="007E18D5">
      <w:r w:rsidRPr="00D66921">
        <w:t xml:space="preserve">В настоящее время коммерческий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w:t>
      </w:r>
    </w:p>
    <w:p w14:paraId="779A1387" w14:textId="5E203019" w:rsidR="0070374D" w:rsidRDefault="0070374D" w:rsidP="0070374D">
      <w:r w:rsidRPr="007D4024">
        <w:t>Дальнейшее развитие коммерческого учёта сточных вод будет осуществляться в соответствии с Федеральным Законом «О водоснабжении и водоотведении» № 416 от 07</w:t>
      </w:r>
      <w:r w:rsidR="009F4119">
        <w:t xml:space="preserve"> декабря </w:t>
      </w:r>
      <w:r w:rsidRPr="007D4024">
        <w:t>2011 г.</w:t>
      </w:r>
      <w:r>
        <w:t xml:space="preserve"> </w:t>
      </w:r>
    </w:p>
    <w:p w14:paraId="6CEC06D2" w14:textId="7BE2D2FE" w:rsidR="00E4299B" w:rsidRPr="006C4B2D" w:rsidRDefault="00E4299B" w:rsidP="00A57800">
      <w:pPr>
        <w:pStyle w:val="3"/>
        <w:numPr>
          <w:ilvl w:val="0"/>
          <w:numId w:val="0"/>
        </w:numPr>
        <w:ind w:left="1247" w:hanging="680"/>
      </w:pPr>
      <w:bookmarkStart w:id="135" w:name="_Toc170717002"/>
      <w:r w:rsidRPr="006C4B2D">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w:t>
      </w:r>
      <w:r w:rsidR="006679DD">
        <w:t xml:space="preserve"> </w:t>
      </w:r>
      <w:proofErr w:type="spellStart"/>
      <w:r w:rsidR="004F1444">
        <w:t>Кадуйском</w:t>
      </w:r>
      <w:r w:rsidR="002C3168">
        <w:t>у</w:t>
      </w:r>
      <w:proofErr w:type="spellEnd"/>
      <w:r w:rsidR="002C3168">
        <w:t xml:space="preserve"> </w:t>
      </w:r>
      <w:r w:rsidR="006679DD">
        <w:t>муниципальному</w:t>
      </w:r>
      <w:r w:rsidRPr="006C4B2D">
        <w:t xml:space="preserve"> округу с выделением зон дефицитов и резервов производственных мощностей</w:t>
      </w:r>
      <w:bookmarkEnd w:id="135"/>
    </w:p>
    <w:p w14:paraId="35CE8BF8" w14:textId="05F45A26" w:rsidR="00E4299B" w:rsidRPr="006C4B2D" w:rsidRDefault="00E4299B" w:rsidP="00D54FF1">
      <w:pPr>
        <w:rPr>
          <w:lang w:eastAsia="ru-RU"/>
        </w:rPr>
      </w:pPr>
      <w:proofErr w:type="gramStart"/>
      <w:r w:rsidRPr="006C4B2D">
        <w:rPr>
          <w:lang w:eastAsia="ru-RU"/>
        </w:rPr>
        <w:t>Баланс поступления сточных вод в централизованную систему водоотведения по</w:t>
      </w:r>
      <w:r w:rsidR="00D3679C" w:rsidRPr="006C4B2D">
        <w:rPr>
          <w:lang w:eastAsia="ru-RU"/>
        </w:rPr>
        <w:t xml:space="preserve"> </w:t>
      </w:r>
      <w:r w:rsidRPr="006C4B2D">
        <w:rPr>
          <w:lang w:eastAsia="ru-RU"/>
        </w:rPr>
        <w:t xml:space="preserve">технологическим зонам водоотведения </w:t>
      </w:r>
      <w:proofErr w:type="spellStart"/>
      <w:r w:rsidR="004F1444">
        <w:rPr>
          <w:lang w:eastAsia="ru-RU"/>
        </w:rPr>
        <w:t>Кадуйского</w:t>
      </w:r>
      <w:proofErr w:type="spellEnd"/>
      <w:r w:rsidR="007E18D5">
        <w:rPr>
          <w:lang w:eastAsia="ru-RU"/>
        </w:rPr>
        <w:t xml:space="preserve"> муниципального</w:t>
      </w:r>
      <w:r w:rsidRPr="006C4B2D">
        <w:rPr>
          <w:lang w:eastAsia="ru-RU"/>
        </w:rPr>
        <w:t xml:space="preserve"> округа с выделением зон дефицитов и резервов</w:t>
      </w:r>
      <w:r w:rsidR="00D3679C" w:rsidRPr="006C4B2D">
        <w:rPr>
          <w:lang w:eastAsia="ru-RU"/>
        </w:rPr>
        <w:t xml:space="preserve"> </w:t>
      </w:r>
      <w:r w:rsidRPr="006C4B2D">
        <w:rPr>
          <w:lang w:eastAsia="ru-RU"/>
        </w:rPr>
        <w:t xml:space="preserve">производственных мощностей за последние </w:t>
      </w:r>
      <w:r w:rsidR="0035686E" w:rsidRPr="006C4B2D">
        <w:rPr>
          <w:lang w:eastAsia="ru-RU"/>
        </w:rPr>
        <w:t>10 лет</w:t>
      </w:r>
      <w:r w:rsidRPr="006C4B2D">
        <w:rPr>
          <w:lang w:eastAsia="ru-RU"/>
        </w:rPr>
        <w:t xml:space="preserve"> представлен в таблиц</w:t>
      </w:r>
      <w:r w:rsidR="0035686E" w:rsidRPr="006C4B2D">
        <w:rPr>
          <w:lang w:eastAsia="ru-RU"/>
        </w:rPr>
        <w:t>е</w:t>
      </w:r>
      <w:r w:rsidRPr="006C4B2D">
        <w:rPr>
          <w:lang w:eastAsia="ru-RU"/>
        </w:rPr>
        <w:t xml:space="preserve"> 2.2.</w:t>
      </w:r>
      <w:r w:rsidR="007E18D5">
        <w:rPr>
          <w:lang w:eastAsia="ru-RU"/>
        </w:rPr>
        <w:t>5</w:t>
      </w:r>
      <w:r w:rsidRPr="006C4B2D">
        <w:rPr>
          <w:lang w:eastAsia="ru-RU"/>
        </w:rPr>
        <w:t>.</w:t>
      </w:r>
      <w:proofErr w:type="gramEnd"/>
    </w:p>
    <w:p w14:paraId="4FDC6F4D" w14:textId="77777777" w:rsidR="0035686E" w:rsidRPr="006C4B2D" w:rsidRDefault="0035686E" w:rsidP="00D54FF1">
      <w:pPr>
        <w:rPr>
          <w:lang w:eastAsia="ru-RU"/>
        </w:rPr>
      </w:pPr>
    </w:p>
    <w:p w14:paraId="56A6BE61" w14:textId="77777777" w:rsidR="0035686E" w:rsidRPr="006C4B2D" w:rsidRDefault="0035686E" w:rsidP="0035686E">
      <w:pPr>
        <w:jc w:val="right"/>
        <w:sectPr w:rsidR="0035686E" w:rsidRPr="006C4B2D" w:rsidSect="00837EA1">
          <w:footerReference w:type="default" r:id="rId25"/>
          <w:pgSz w:w="11906" w:h="16838"/>
          <w:pgMar w:top="1134" w:right="851" w:bottom="1134" w:left="1560" w:header="567" w:footer="0" w:gutter="0"/>
          <w:cols w:space="708"/>
          <w:docGrid w:linePitch="360"/>
        </w:sectPr>
      </w:pPr>
    </w:p>
    <w:p w14:paraId="55E26E2C" w14:textId="77777777" w:rsidR="0035686E" w:rsidRPr="006C4B2D" w:rsidRDefault="0035686E" w:rsidP="0035686E">
      <w:pPr>
        <w:jc w:val="right"/>
      </w:pPr>
      <w:r w:rsidRPr="006C4B2D">
        <w:lastRenderedPageBreak/>
        <w:t>Таблица 2.2.</w:t>
      </w:r>
      <w:r w:rsidR="007E18D5">
        <w:t>5</w:t>
      </w:r>
    </w:p>
    <w:p w14:paraId="6AA96D24" w14:textId="52F99ADA" w:rsidR="0035686E" w:rsidRPr="006C4B2D" w:rsidRDefault="0035686E" w:rsidP="0035686E">
      <w:pPr>
        <w:ind w:firstLine="0"/>
        <w:jc w:val="center"/>
      </w:pPr>
      <w:r w:rsidRPr="006C4B2D">
        <w:t>Динамика поступления сточных вод в централизованные системы водоотведения по технологическим зонам водоотведения за период 201</w:t>
      </w:r>
      <w:r w:rsidR="00063A36">
        <w:t>3</w:t>
      </w:r>
      <w:r w:rsidRPr="006C4B2D">
        <w:t>-</w:t>
      </w:r>
      <w:r w:rsidR="004A6ED1">
        <w:t>2023</w:t>
      </w:r>
      <w:r w:rsidR="0070374D">
        <w:t xml:space="preserve"> г</w:t>
      </w:r>
      <w:r w:rsidRPr="006C4B2D">
        <w:t>г.</w:t>
      </w:r>
    </w:p>
    <w:tbl>
      <w:tblPr>
        <w:tblOverlap w:val="never"/>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5"/>
        <w:gridCol w:w="1354"/>
        <w:gridCol w:w="1015"/>
        <w:gridCol w:w="992"/>
        <w:gridCol w:w="851"/>
        <w:gridCol w:w="851"/>
        <w:gridCol w:w="851"/>
        <w:gridCol w:w="851"/>
        <w:gridCol w:w="851"/>
        <w:gridCol w:w="851"/>
        <w:gridCol w:w="851"/>
        <w:gridCol w:w="851"/>
      </w:tblGrid>
      <w:tr w:rsidR="006C4B2D" w:rsidRPr="00A2716B" w14:paraId="5FE3BD9F" w14:textId="77777777" w:rsidTr="005E334C">
        <w:trPr>
          <w:tblHeader/>
        </w:trPr>
        <w:tc>
          <w:tcPr>
            <w:tcW w:w="4405" w:type="dxa"/>
            <w:vMerge w:val="restart"/>
            <w:vAlign w:val="center"/>
          </w:tcPr>
          <w:p w14:paraId="00CCF225" w14:textId="77777777" w:rsidR="0035686E" w:rsidRPr="00A2716B" w:rsidRDefault="0035686E" w:rsidP="0035686E">
            <w:pPr>
              <w:spacing w:line="240" w:lineRule="auto"/>
              <w:ind w:firstLine="0"/>
              <w:jc w:val="center"/>
              <w:rPr>
                <w:b/>
                <w:sz w:val="20"/>
                <w:szCs w:val="20"/>
              </w:rPr>
            </w:pPr>
            <w:r w:rsidRPr="00A2716B">
              <w:rPr>
                <w:b/>
                <w:sz w:val="20"/>
                <w:szCs w:val="20"/>
              </w:rPr>
              <w:t>Показатели</w:t>
            </w:r>
          </w:p>
        </w:tc>
        <w:tc>
          <w:tcPr>
            <w:tcW w:w="1354" w:type="dxa"/>
            <w:vMerge w:val="restart"/>
            <w:vAlign w:val="center"/>
          </w:tcPr>
          <w:p w14:paraId="517236C7" w14:textId="77777777" w:rsidR="0035686E" w:rsidRPr="00A2716B" w:rsidRDefault="0035686E" w:rsidP="0035686E">
            <w:pPr>
              <w:spacing w:line="240" w:lineRule="auto"/>
              <w:ind w:firstLine="0"/>
              <w:jc w:val="center"/>
              <w:rPr>
                <w:b/>
                <w:sz w:val="20"/>
                <w:szCs w:val="20"/>
              </w:rPr>
            </w:pPr>
            <w:r w:rsidRPr="00A2716B">
              <w:rPr>
                <w:b/>
                <w:sz w:val="20"/>
                <w:szCs w:val="20"/>
              </w:rPr>
              <w:t>Единица измерения</w:t>
            </w:r>
          </w:p>
        </w:tc>
        <w:tc>
          <w:tcPr>
            <w:tcW w:w="8815" w:type="dxa"/>
            <w:gridSpan w:val="10"/>
            <w:vAlign w:val="center"/>
          </w:tcPr>
          <w:p w14:paraId="25AC591F" w14:textId="77777777" w:rsidR="0035686E" w:rsidRPr="00A2716B" w:rsidRDefault="0035686E" w:rsidP="0035686E">
            <w:pPr>
              <w:spacing w:line="240" w:lineRule="auto"/>
              <w:ind w:firstLine="0"/>
              <w:jc w:val="center"/>
              <w:rPr>
                <w:b/>
                <w:sz w:val="20"/>
                <w:szCs w:val="20"/>
              </w:rPr>
            </w:pPr>
            <w:r w:rsidRPr="00A2716B">
              <w:rPr>
                <w:b/>
                <w:sz w:val="20"/>
                <w:szCs w:val="20"/>
              </w:rPr>
              <w:t>Период (год)</w:t>
            </w:r>
          </w:p>
        </w:tc>
      </w:tr>
      <w:tr w:rsidR="007A4E47" w:rsidRPr="00A2716B" w14:paraId="27D9919E" w14:textId="77777777" w:rsidTr="005E334C">
        <w:trPr>
          <w:tblHeader/>
        </w:trPr>
        <w:tc>
          <w:tcPr>
            <w:tcW w:w="4405" w:type="dxa"/>
            <w:vMerge/>
            <w:vAlign w:val="center"/>
          </w:tcPr>
          <w:p w14:paraId="3EEE61EA" w14:textId="77777777" w:rsidR="007A4E47" w:rsidRPr="00A2716B" w:rsidRDefault="007A4E47" w:rsidP="007A4E47">
            <w:pPr>
              <w:spacing w:line="240" w:lineRule="auto"/>
              <w:ind w:firstLine="0"/>
              <w:jc w:val="center"/>
              <w:rPr>
                <w:b/>
                <w:sz w:val="20"/>
                <w:szCs w:val="20"/>
              </w:rPr>
            </w:pPr>
          </w:p>
        </w:tc>
        <w:tc>
          <w:tcPr>
            <w:tcW w:w="1354" w:type="dxa"/>
            <w:vMerge/>
            <w:vAlign w:val="center"/>
          </w:tcPr>
          <w:p w14:paraId="5A2F3016" w14:textId="77777777" w:rsidR="007A4E47" w:rsidRPr="00A2716B" w:rsidRDefault="007A4E47" w:rsidP="007A4E47">
            <w:pPr>
              <w:spacing w:line="240" w:lineRule="auto"/>
              <w:ind w:firstLine="0"/>
              <w:jc w:val="center"/>
              <w:rPr>
                <w:b/>
                <w:sz w:val="20"/>
                <w:szCs w:val="20"/>
              </w:rPr>
            </w:pPr>
          </w:p>
        </w:tc>
        <w:tc>
          <w:tcPr>
            <w:tcW w:w="1015" w:type="dxa"/>
            <w:vAlign w:val="center"/>
          </w:tcPr>
          <w:p w14:paraId="5F54B347" w14:textId="29DB61F6" w:rsidR="007A4E47" w:rsidRPr="00A2716B" w:rsidRDefault="007A4E47" w:rsidP="007A4E47">
            <w:pPr>
              <w:spacing w:line="240" w:lineRule="auto"/>
              <w:ind w:firstLine="0"/>
              <w:jc w:val="center"/>
              <w:rPr>
                <w:b/>
                <w:sz w:val="20"/>
                <w:szCs w:val="20"/>
              </w:rPr>
            </w:pPr>
            <w:r w:rsidRPr="00A2716B">
              <w:rPr>
                <w:b/>
                <w:sz w:val="20"/>
                <w:szCs w:val="20"/>
              </w:rPr>
              <w:t>2014</w:t>
            </w:r>
          </w:p>
        </w:tc>
        <w:tc>
          <w:tcPr>
            <w:tcW w:w="992" w:type="dxa"/>
            <w:vAlign w:val="center"/>
          </w:tcPr>
          <w:p w14:paraId="4F6E8B3A" w14:textId="0BFD170A" w:rsidR="007A4E47" w:rsidRPr="00A2716B" w:rsidRDefault="007A4E47" w:rsidP="007A4E47">
            <w:pPr>
              <w:spacing w:line="240" w:lineRule="auto"/>
              <w:ind w:firstLine="0"/>
              <w:jc w:val="center"/>
              <w:rPr>
                <w:b/>
                <w:sz w:val="20"/>
                <w:szCs w:val="20"/>
              </w:rPr>
            </w:pPr>
            <w:r w:rsidRPr="00A2716B">
              <w:rPr>
                <w:b/>
                <w:sz w:val="20"/>
                <w:szCs w:val="20"/>
              </w:rPr>
              <w:t>2015</w:t>
            </w:r>
          </w:p>
        </w:tc>
        <w:tc>
          <w:tcPr>
            <w:tcW w:w="851" w:type="dxa"/>
            <w:vAlign w:val="center"/>
          </w:tcPr>
          <w:p w14:paraId="5EE00124" w14:textId="7732DD34" w:rsidR="007A4E47" w:rsidRPr="00A2716B" w:rsidRDefault="007A4E47" w:rsidP="007A4E47">
            <w:pPr>
              <w:spacing w:line="240" w:lineRule="auto"/>
              <w:ind w:firstLine="0"/>
              <w:jc w:val="center"/>
              <w:rPr>
                <w:b/>
                <w:sz w:val="20"/>
                <w:szCs w:val="20"/>
              </w:rPr>
            </w:pPr>
            <w:r w:rsidRPr="00A2716B">
              <w:rPr>
                <w:b/>
                <w:sz w:val="20"/>
                <w:szCs w:val="20"/>
              </w:rPr>
              <w:t>2016</w:t>
            </w:r>
          </w:p>
        </w:tc>
        <w:tc>
          <w:tcPr>
            <w:tcW w:w="851" w:type="dxa"/>
            <w:vAlign w:val="center"/>
          </w:tcPr>
          <w:p w14:paraId="5298B072" w14:textId="0D96BCF4" w:rsidR="007A4E47" w:rsidRPr="00A2716B" w:rsidRDefault="007A4E47" w:rsidP="007A4E47">
            <w:pPr>
              <w:spacing w:line="240" w:lineRule="auto"/>
              <w:ind w:firstLine="0"/>
              <w:jc w:val="center"/>
              <w:rPr>
                <w:b/>
                <w:sz w:val="20"/>
                <w:szCs w:val="20"/>
              </w:rPr>
            </w:pPr>
            <w:r w:rsidRPr="00A2716B">
              <w:rPr>
                <w:b/>
                <w:sz w:val="20"/>
                <w:szCs w:val="20"/>
              </w:rPr>
              <w:t>2017</w:t>
            </w:r>
          </w:p>
        </w:tc>
        <w:tc>
          <w:tcPr>
            <w:tcW w:w="851" w:type="dxa"/>
            <w:vAlign w:val="center"/>
          </w:tcPr>
          <w:p w14:paraId="46B5F49C" w14:textId="055F9320" w:rsidR="007A4E47" w:rsidRPr="00A2716B" w:rsidRDefault="007A4E47" w:rsidP="007A4E47">
            <w:pPr>
              <w:spacing w:line="240" w:lineRule="auto"/>
              <w:ind w:firstLine="0"/>
              <w:jc w:val="center"/>
              <w:rPr>
                <w:b/>
                <w:sz w:val="20"/>
                <w:szCs w:val="20"/>
              </w:rPr>
            </w:pPr>
            <w:r w:rsidRPr="00A2716B">
              <w:rPr>
                <w:b/>
                <w:sz w:val="20"/>
                <w:szCs w:val="20"/>
              </w:rPr>
              <w:t>2018</w:t>
            </w:r>
          </w:p>
        </w:tc>
        <w:tc>
          <w:tcPr>
            <w:tcW w:w="851" w:type="dxa"/>
            <w:vAlign w:val="center"/>
          </w:tcPr>
          <w:p w14:paraId="4D75CD6D" w14:textId="7CCED103" w:rsidR="007A4E47" w:rsidRPr="00A2716B" w:rsidRDefault="007A4E47" w:rsidP="007A4E47">
            <w:pPr>
              <w:spacing w:line="240" w:lineRule="auto"/>
              <w:ind w:firstLine="0"/>
              <w:jc w:val="center"/>
              <w:rPr>
                <w:b/>
                <w:sz w:val="20"/>
                <w:szCs w:val="20"/>
              </w:rPr>
            </w:pPr>
            <w:r w:rsidRPr="00A2716B">
              <w:rPr>
                <w:b/>
                <w:sz w:val="20"/>
                <w:szCs w:val="20"/>
              </w:rPr>
              <w:t>2019</w:t>
            </w:r>
          </w:p>
        </w:tc>
        <w:tc>
          <w:tcPr>
            <w:tcW w:w="851" w:type="dxa"/>
            <w:vAlign w:val="center"/>
          </w:tcPr>
          <w:p w14:paraId="3B56B6C0" w14:textId="0AFE3788" w:rsidR="007A4E47" w:rsidRPr="00A2716B" w:rsidRDefault="007A4E47" w:rsidP="007A4E47">
            <w:pPr>
              <w:spacing w:line="240" w:lineRule="auto"/>
              <w:ind w:firstLine="0"/>
              <w:jc w:val="center"/>
              <w:rPr>
                <w:b/>
                <w:sz w:val="20"/>
                <w:szCs w:val="20"/>
              </w:rPr>
            </w:pPr>
            <w:r w:rsidRPr="00A2716B">
              <w:rPr>
                <w:b/>
                <w:sz w:val="20"/>
                <w:szCs w:val="20"/>
              </w:rPr>
              <w:t>2020</w:t>
            </w:r>
          </w:p>
        </w:tc>
        <w:tc>
          <w:tcPr>
            <w:tcW w:w="851" w:type="dxa"/>
            <w:vAlign w:val="center"/>
          </w:tcPr>
          <w:p w14:paraId="08ADA9A9" w14:textId="39DD7193" w:rsidR="007A4E47" w:rsidRPr="00A2716B" w:rsidRDefault="007A4E47" w:rsidP="007A4E47">
            <w:pPr>
              <w:spacing w:line="240" w:lineRule="auto"/>
              <w:ind w:firstLine="0"/>
              <w:jc w:val="center"/>
              <w:rPr>
                <w:b/>
                <w:sz w:val="20"/>
                <w:szCs w:val="20"/>
              </w:rPr>
            </w:pPr>
            <w:r w:rsidRPr="00A2716B">
              <w:rPr>
                <w:b/>
                <w:sz w:val="20"/>
                <w:szCs w:val="20"/>
              </w:rPr>
              <w:t>2021</w:t>
            </w:r>
          </w:p>
        </w:tc>
        <w:tc>
          <w:tcPr>
            <w:tcW w:w="851" w:type="dxa"/>
            <w:vAlign w:val="center"/>
          </w:tcPr>
          <w:p w14:paraId="09527DEF" w14:textId="299543A9" w:rsidR="007A4E47" w:rsidRPr="00A2716B" w:rsidRDefault="007A4E47" w:rsidP="007A4E47">
            <w:pPr>
              <w:spacing w:line="240" w:lineRule="auto"/>
              <w:ind w:firstLine="0"/>
              <w:jc w:val="center"/>
              <w:rPr>
                <w:b/>
                <w:sz w:val="20"/>
                <w:szCs w:val="20"/>
              </w:rPr>
            </w:pPr>
            <w:r w:rsidRPr="00A2716B">
              <w:rPr>
                <w:b/>
                <w:sz w:val="20"/>
                <w:szCs w:val="20"/>
              </w:rPr>
              <w:t>2022</w:t>
            </w:r>
          </w:p>
        </w:tc>
        <w:tc>
          <w:tcPr>
            <w:tcW w:w="851" w:type="dxa"/>
            <w:vAlign w:val="center"/>
          </w:tcPr>
          <w:p w14:paraId="3CB5DC84" w14:textId="10CD5141" w:rsidR="007A4E47" w:rsidRPr="00A2716B" w:rsidRDefault="007A4E47" w:rsidP="007A4E47">
            <w:pPr>
              <w:spacing w:line="240" w:lineRule="auto"/>
              <w:ind w:firstLine="0"/>
              <w:jc w:val="center"/>
              <w:rPr>
                <w:b/>
                <w:sz w:val="20"/>
                <w:szCs w:val="20"/>
              </w:rPr>
            </w:pPr>
            <w:r w:rsidRPr="00A2716B">
              <w:rPr>
                <w:b/>
                <w:sz w:val="20"/>
                <w:szCs w:val="20"/>
              </w:rPr>
              <w:t>2023</w:t>
            </w:r>
          </w:p>
        </w:tc>
      </w:tr>
      <w:tr w:rsidR="00A2716B" w:rsidRPr="00A2716B" w14:paraId="76CFD8AE" w14:textId="77777777" w:rsidTr="005E334C">
        <w:tc>
          <w:tcPr>
            <w:tcW w:w="14574" w:type="dxa"/>
            <w:gridSpan w:val="12"/>
            <w:vAlign w:val="center"/>
          </w:tcPr>
          <w:p w14:paraId="60B40FD2" w14:textId="6F31F1D2" w:rsidR="00A2716B" w:rsidRPr="00A2716B" w:rsidRDefault="00A2716B" w:rsidP="00A2716B">
            <w:pPr>
              <w:spacing w:line="240" w:lineRule="auto"/>
              <w:ind w:firstLine="0"/>
              <w:jc w:val="center"/>
              <w:rPr>
                <w:b/>
                <w:bCs/>
                <w:sz w:val="20"/>
                <w:szCs w:val="20"/>
              </w:rPr>
            </w:pPr>
            <w:r w:rsidRPr="00A2716B">
              <w:rPr>
                <w:b/>
                <w:bCs/>
                <w:sz w:val="20"/>
              </w:rPr>
              <w:t>КОС Филиала ПАО «ОГК-2» – Череповецкая ГРЭС</w:t>
            </w:r>
          </w:p>
        </w:tc>
      </w:tr>
      <w:tr w:rsidR="00A2716B" w:rsidRPr="00A2716B" w14:paraId="52DBF438" w14:textId="77777777" w:rsidTr="005E334C">
        <w:tc>
          <w:tcPr>
            <w:tcW w:w="4405" w:type="dxa"/>
            <w:vAlign w:val="center"/>
          </w:tcPr>
          <w:p w14:paraId="1EB892E9" w14:textId="77777777" w:rsidR="00A2716B" w:rsidRPr="00A2716B" w:rsidRDefault="00A2716B" w:rsidP="00A2716B">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29E8A653" w14:textId="77777777" w:rsidR="00A2716B" w:rsidRPr="00A2716B" w:rsidRDefault="00A2716B" w:rsidP="00A2716B">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5D418209" w14:textId="383203AA" w:rsidR="00A2716B" w:rsidRPr="00A2716B" w:rsidRDefault="00A2716B" w:rsidP="00A2716B">
            <w:pPr>
              <w:pStyle w:val="afffffa"/>
            </w:pPr>
            <w:r>
              <w:rPr>
                <w:szCs w:val="22"/>
              </w:rPr>
              <w:t>777,80</w:t>
            </w:r>
          </w:p>
        </w:tc>
        <w:tc>
          <w:tcPr>
            <w:tcW w:w="992" w:type="dxa"/>
            <w:vAlign w:val="center"/>
          </w:tcPr>
          <w:p w14:paraId="352682D7" w14:textId="71673B0B" w:rsidR="00A2716B" w:rsidRPr="00A2716B" w:rsidRDefault="00A2716B" w:rsidP="00A2716B">
            <w:pPr>
              <w:pStyle w:val="afffffa"/>
            </w:pPr>
            <w:r>
              <w:rPr>
                <w:szCs w:val="22"/>
              </w:rPr>
              <w:t>683,14</w:t>
            </w:r>
          </w:p>
        </w:tc>
        <w:tc>
          <w:tcPr>
            <w:tcW w:w="851" w:type="dxa"/>
            <w:vAlign w:val="center"/>
          </w:tcPr>
          <w:p w14:paraId="21763757" w14:textId="60B5A223" w:rsidR="00A2716B" w:rsidRPr="00A2716B" w:rsidRDefault="00A2716B" w:rsidP="00A2716B">
            <w:pPr>
              <w:pStyle w:val="afffffa"/>
            </w:pPr>
            <w:r>
              <w:rPr>
                <w:szCs w:val="22"/>
              </w:rPr>
              <w:t>676,70</w:t>
            </w:r>
          </w:p>
        </w:tc>
        <w:tc>
          <w:tcPr>
            <w:tcW w:w="851" w:type="dxa"/>
            <w:vAlign w:val="center"/>
          </w:tcPr>
          <w:p w14:paraId="4F35D826" w14:textId="06979675" w:rsidR="00A2716B" w:rsidRPr="00A2716B" w:rsidRDefault="00A2716B" w:rsidP="00A2716B">
            <w:pPr>
              <w:pStyle w:val="afffffa"/>
            </w:pPr>
            <w:r>
              <w:rPr>
                <w:szCs w:val="22"/>
              </w:rPr>
              <w:t>1004,43</w:t>
            </w:r>
          </w:p>
        </w:tc>
        <w:tc>
          <w:tcPr>
            <w:tcW w:w="851" w:type="dxa"/>
            <w:vAlign w:val="center"/>
          </w:tcPr>
          <w:p w14:paraId="5FB217F3" w14:textId="74BAEC72" w:rsidR="00A2716B" w:rsidRPr="00A2716B" w:rsidRDefault="00A2716B" w:rsidP="00A2716B">
            <w:pPr>
              <w:pStyle w:val="afffffa"/>
            </w:pPr>
            <w:r>
              <w:rPr>
                <w:szCs w:val="22"/>
              </w:rPr>
              <w:t>674,26</w:t>
            </w:r>
          </w:p>
        </w:tc>
        <w:tc>
          <w:tcPr>
            <w:tcW w:w="851" w:type="dxa"/>
            <w:vAlign w:val="center"/>
          </w:tcPr>
          <w:p w14:paraId="4E4D9F91" w14:textId="2491B5BF" w:rsidR="00A2716B" w:rsidRPr="00A2716B" w:rsidRDefault="00A2716B" w:rsidP="00A2716B">
            <w:pPr>
              <w:pStyle w:val="afffffa"/>
            </w:pPr>
            <w:r>
              <w:rPr>
                <w:szCs w:val="22"/>
              </w:rPr>
              <w:t>622,21</w:t>
            </w:r>
          </w:p>
        </w:tc>
        <w:tc>
          <w:tcPr>
            <w:tcW w:w="851" w:type="dxa"/>
            <w:vAlign w:val="center"/>
          </w:tcPr>
          <w:p w14:paraId="12EF52CC" w14:textId="6F56779A" w:rsidR="00A2716B" w:rsidRPr="00A2716B" w:rsidRDefault="00A2716B" w:rsidP="00A2716B">
            <w:pPr>
              <w:pStyle w:val="afffffa"/>
            </w:pPr>
            <w:r>
              <w:rPr>
                <w:szCs w:val="22"/>
              </w:rPr>
              <w:t>633,90</w:t>
            </w:r>
          </w:p>
        </w:tc>
        <w:tc>
          <w:tcPr>
            <w:tcW w:w="851" w:type="dxa"/>
            <w:vAlign w:val="center"/>
          </w:tcPr>
          <w:p w14:paraId="02481CC7" w14:textId="5929B5E7" w:rsidR="00A2716B" w:rsidRPr="00A2716B" w:rsidRDefault="00A2716B" w:rsidP="00A2716B">
            <w:pPr>
              <w:pStyle w:val="afffffa"/>
            </w:pPr>
            <w:r>
              <w:rPr>
                <w:szCs w:val="22"/>
              </w:rPr>
              <w:t>483,01</w:t>
            </w:r>
          </w:p>
        </w:tc>
        <w:tc>
          <w:tcPr>
            <w:tcW w:w="851" w:type="dxa"/>
            <w:vAlign w:val="center"/>
          </w:tcPr>
          <w:p w14:paraId="2384A868" w14:textId="5EF95612" w:rsidR="00A2716B" w:rsidRPr="00A2716B" w:rsidRDefault="00A2716B" w:rsidP="00A2716B">
            <w:pPr>
              <w:pStyle w:val="afffffa"/>
            </w:pPr>
            <w:r>
              <w:rPr>
                <w:szCs w:val="22"/>
              </w:rPr>
              <w:t>453,36</w:t>
            </w:r>
          </w:p>
        </w:tc>
        <w:tc>
          <w:tcPr>
            <w:tcW w:w="851" w:type="dxa"/>
            <w:vAlign w:val="center"/>
          </w:tcPr>
          <w:p w14:paraId="333D5468" w14:textId="0E72A0EC" w:rsidR="00A2716B" w:rsidRPr="00A2716B" w:rsidRDefault="00A2716B" w:rsidP="00A2716B">
            <w:pPr>
              <w:pStyle w:val="afffffa"/>
            </w:pPr>
            <w:r>
              <w:rPr>
                <w:szCs w:val="22"/>
              </w:rPr>
              <w:t>567,42</w:t>
            </w:r>
          </w:p>
        </w:tc>
      </w:tr>
      <w:tr w:rsidR="000418D3" w:rsidRPr="00A2716B" w14:paraId="14A62948" w14:textId="77777777" w:rsidTr="005E334C">
        <w:tc>
          <w:tcPr>
            <w:tcW w:w="4405" w:type="dxa"/>
            <w:vAlign w:val="center"/>
          </w:tcPr>
          <w:p w14:paraId="5B34EB66" w14:textId="77777777" w:rsidR="000418D3" w:rsidRPr="00A2716B" w:rsidRDefault="000418D3" w:rsidP="000418D3">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183786D7" w14:textId="77777777" w:rsidR="000418D3" w:rsidRPr="00A2716B" w:rsidRDefault="000418D3" w:rsidP="000418D3">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253CB754" w14:textId="163DD14E" w:rsidR="000418D3" w:rsidRPr="00A2716B" w:rsidRDefault="000418D3" w:rsidP="000418D3">
            <w:pPr>
              <w:pStyle w:val="afffffa"/>
            </w:pPr>
            <w:r>
              <w:rPr>
                <w:color w:val="000000"/>
              </w:rPr>
              <w:t>2,13</w:t>
            </w:r>
          </w:p>
        </w:tc>
        <w:tc>
          <w:tcPr>
            <w:tcW w:w="992" w:type="dxa"/>
            <w:vAlign w:val="center"/>
          </w:tcPr>
          <w:p w14:paraId="2551E776" w14:textId="1D86EB18" w:rsidR="000418D3" w:rsidRPr="00A2716B" w:rsidRDefault="000418D3" w:rsidP="000418D3">
            <w:pPr>
              <w:pStyle w:val="afffffa"/>
            </w:pPr>
            <w:r>
              <w:rPr>
                <w:color w:val="000000"/>
              </w:rPr>
              <w:t>1,87</w:t>
            </w:r>
          </w:p>
        </w:tc>
        <w:tc>
          <w:tcPr>
            <w:tcW w:w="851" w:type="dxa"/>
            <w:vAlign w:val="center"/>
          </w:tcPr>
          <w:p w14:paraId="52295A74" w14:textId="7E530531" w:rsidR="000418D3" w:rsidRPr="00A2716B" w:rsidRDefault="000418D3" w:rsidP="000418D3">
            <w:pPr>
              <w:pStyle w:val="afffffa"/>
            </w:pPr>
            <w:r>
              <w:rPr>
                <w:color w:val="000000"/>
              </w:rPr>
              <w:t>1,85</w:t>
            </w:r>
          </w:p>
        </w:tc>
        <w:tc>
          <w:tcPr>
            <w:tcW w:w="851" w:type="dxa"/>
            <w:vAlign w:val="center"/>
          </w:tcPr>
          <w:p w14:paraId="17800403" w14:textId="27EB84F2" w:rsidR="000418D3" w:rsidRPr="00A2716B" w:rsidRDefault="000418D3" w:rsidP="000418D3">
            <w:pPr>
              <w:pStyle w:val="afffffa"/>
            </w:pPr>
            <w:r>
              <w:rPr>
                <w:color w:val="000000"/>
              </w:rPr>
              <w:t>2,75</w:t>
            </w:r>
          </w:p>
        </w:tc>
        <w:tc>
          <w:tcPr>
            <w:tcW w:w="851" w:type="dxa"/>
            <w:vAlign w:val="center"/>
          </w:tcPr>
          <w:p w14:paraId="2526A1D6" w14:textId="7666BC0E" w:rsidR="000418D3" w:rsidRPr="00A2716B" w:rsidRDefault="000418D3" w:rsidP="000418D3">
            <w:pPr>
              <w:pStyle w:val="afffffa"/>
            </w:pPr>
            <w:r>
              <w:rPr>
                <w:color w:val="000000"/>
              </w:rPr>
              <w:t>1,85</w:t>
            </w:r>
          </w:p>
        </w:tc>
        <w:tc>
          <w:tcPr>
            <w:tcW w:w="851" w:type="dxa"/>
            <w:vAlign w:val="center"/>
          </w:tcPr>
          <w:p w14:paraId="561B51CD" w14:textId="4043FF1E" w:rsidR="000418D3" w:rsidRPr="00A2716B" w:rsidRDefault="000418D3" w:rsidP="000418D3">
            <w:pPr>
              <w:pStyle w:val="afffffa"/>
            </w:pPr>
            <w:r>
              <w:rPr>
                <w:color w:val="000000"/>
              </w:rPr>
              <w:t>1,70</w:t>
            </w:r>
          </w:p>
        </w:tc>
        <w:tc>
          <w:tcPr>
            <w:tcW w:w="851" w:type="dxa"/>
            <w:vAlign w:val="center"/>
          </w:tcPr>
          <w:p w14:paraId="711E151D" w14:textId="6AEA8D53" w:rsidR="000418D3" w:rsidRPr="00A2716B" w:rsidRDefault="000418D3" w:rsidP="000418D3">
            <w:pPr>
              <w:pStyle w:val="afffffa"/>
            </w:pPr>
            <w:r>
              <w:rPr>
                <w:color w:val="000000"/>
              </w:rPr>
              <w:t>1,74</w:t>
            </w:r>
          </w:p>
        </w:tc>
        <w:tc>
          <w:tcPr>
            <w:tcW w:w="851" w:type="dxa"/>
            <w:vAlign w:val="center"/>
          </w:tcPr>
          <w:p w14:paraId="2A1CEC1A" w14:textId="06CFD58A" w:rsidR="000418D3" w:rsidRPr="00A2716B" w:rsidRDefault="000418D3" w:rsidP="000418D3">
            <w:pPr>
              <w:pStyle w:val="afffffa"/>
            </w:pPr>
            <w:r>
              <w:rPr>
                <w:color w:val="000000"/>
              </w:rPr>
              <w:t>1,32</w:t>
            </w:r>
          </w:p>
        </w:tc>
        <w:tc>
          <w:tcPr>
            <w:tcW w:w="851" w:type="dxa"/>
            <w:vAlign w:val="center"/>
          </w:tcPr>
          <w:p w14:paraId="329A70F2" w14:textId="1F9546C9" w:rsidR="000418D3" w:rsidRPr="00A2716B" w:rsidRDefault="000418D3" w:rsidP="000418D3">
            <w:pPr>
              <w:pStyle w:val="afffffa"/>
            </w:pPr>
            <w:r>
              <w:rPr>
                <w:color w:val="000000"/>
              </w:rPr>
              <w:t>1,24</w:t>
            </w:r>
          </w:p>
        </w:tc>
        <w:tc>
          <w:tcPr>
            <w:tcW w:w="851" w:type="dxa"/>
            <w:vAlign w:val="center"/>
          </w:tcPr>
          <w:p w14:paraId="69EBC309" w14:textId="11DE413D" w:rsidR="000418D3" w:rsidRPr="00A2716B" w:rsidRDefault="000418D3" w:rsidP="000418D3">
            <w:pPr>
              <w:pStyle w:val="afffffa"/>
            </w:pPr>
            <w:r>
              <w:rPr>
                <w:color w:val="000000"/>
              </w:rPr>
              <w:t>1,55</w:t>
            </w:r>
          </w:p>
        </w:tc>
      </w:tr>
      <w:tr w:rsidR="00DE57A0" w:rsidRPr="00A2716B" w14:paraId="27215BF7" w14:textId="77777777" w:rsidTr="005E334C">
        <w:tc>
          <w:tcPr>
            <w:tcW w:w="4405" w:type="dxa"/>
            <w:vAlign w:val="center"/>
          </w:tcPr>
          <w:p w14:paraId="458A700B" w14:textId="77777777" w:rsidR="00DE57A0" w:rsidRPr="00A2716B" w:rsidRDefault="00DE57A0" w:rsidP="00DE57A0">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6AF93B5F" w14:textId="77777777" w:rsidR="00DE57A0" w:rsidRPr="00A2716B" w:rsidRDefault="00DE57A0" w:rsidP="00DE57A0">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7667A27F" w14:textId="333C33EF" w:rsidR="00DE57A0" w:rsidRPr="00DE57A0" w:rsidRDefault="00DE57A0" w:rsidP="00DE57A0">
            <w:pPr>
              <w:spacing w:line="240" w:lineRule="auto"/>
              <w:ind w:firstLine="0"/>
              <w:jc w:val="center"/>
              <w:rPr>
                <w:sz w:val="20"/>
                <w:szCs w:val="20"/>
              </w:rPr>
            </w:pPr>
            <w:r w:rsidRPr="00DE57A0">
              <w:rPr>
                <w:sz w:val="20"/>
                <w:szCs w:val="20"/>
              </w:rPr>
              <w:t>н/д</w:t>
            </w:r>
          </w:p>
        </w:tc>
        <w:tc>
          <w:tcPr>
            <w:tcW w:w="992" w:type="dxa"/>
            <w:vAlign w:val="center"/>
          </w:tcPr>
          <w:p w14:paraId="00D1CD10" w14:textId="5719CE1C"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0BB49A16" w14:textId="6F8D95FC"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2A87E51C" w14:textId="03EF318E"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3A6D1B1B" w14:textId="3959B20D"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06B5B849" w14:textId="68B0BAF3"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046B7FAC" w14:textId="56B56602"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2B0D90F9" w14:textId="547B1F2E"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427F6FBB" w14:textId="3C815AD7"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2DEE3985" w14:textId="2474D223" w:rsidR="00DE57A0" w:rsidRPr="00DE57A0" w:rsidRDefault="00DE57A0" w:rsidP="00DE57A0">
            <w:pPr>
              <w:spacing w:line="240" w:lineRule="auto"/>
              <w:ind w:firstLine="0"/>
              <w:jc w:val="center"/>
              <w:rPr>
                <w:sz w:val="20"/>
                <w:szCs w:val="20"/>
              </w:rPr>
            </w:pPr>
            <w:r w:rsidRPr="00DE57A0">
              <w:rPr>
                <w:sz w:val="20"/>
                <w:szCs w:val="20"/>
              </w:rPr>
              <w:t>н/д</w:t>
            </w:r>
          </w:p>
        </w:tc>
      </w:tr>
      <w:tr w:rsidR="00DE57A0" w:rsidRPr="00A2716B" w14:paraId="4E8E3ED7" w14:textId="77777777" w:rsidTr="005E334C">
        <w:tc>
          <w:tcPr>
            <w:tcW w:w="4405" w:type="dxa"/>
            <w:vAlign w:val="center"/>
          </w:tcPr>
          <w:p w14:paraId="45D1D27F" w14:textId="77777777" w:rsidR="00DE57A0" w:rsidRPr="00A2716B" w:rsidRDefault="00DE57A0" w:rsidP="00DE57A0">
            <w:pPr>
              <w:spacing w:line="240" w:lineRule="auto"/>
              <w:ind w:firstLine="0"/>
              <w:jc w:val="left"/>
              <w:rPr>
                <w:sz w:val="20"/>
                <w:szCs w:val="20"/>
              </w:rPr>
            </w:pPr>
            <w:r w:rsidRPr="00A2716B">
              <w:rPr>
                <w:sz w:val="20"/>
                <w:szCs w:val="20"/>
              </w:rPr>
              <w:t>Резерв мощности</w:t>
            </w:r>
          </w:p>
        </w:tc>
        <w:tc>
          <w:tcPr>
            <w:tcW w:w="1354" w:type="dxa"/>
            <w:vAlign w:val="center"/>
          </w:tcPr>
          <w:p w14:paraId="1D851BB8" w14:textId="77777777" w:rsidR="00DE57A0" w:rsidRPr="00A2716B" w:rsidRDefault="00DE57A0" w:rsidP="00DE57A0">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1685238F" w14:textId="27A11EEF" w:rsidR="00DE57A0" w:rsidRPr="00DE57A0" w:rsidRDefault="00DE57A0" w:rsidP="00DE57A0">
            <w:pPr>
              <w:pStyle w:val="afffffa"/>
            </w:pPr>
            <w:r w:rsidRPr="00DE57A0">
              <w:t>-</w:t>
            </w:r>
          </w:p>
        </w:tc>
        <w:tc>
          <w:tcPr>
            <w:tcW w:w="992" w:type="dxa"/>
            <w:vAlign w:val="center"/>
          </w:tcPr>
          <w:p w14:paraId="0CB1E3E4" w14:textId="1404DAAC" w:rsidR="00DE57A0" w:rsidRPr="00DE57A0" w:rsidRDefault="00DE57A0" w:rsidP="00DE57A0">
            <w:pPr>
              <w:pStyle w:val="afffffa"/>
            </w:pPr>
            <w:r w:rsidRPr="00DE57A0">
              <w:t>-</w:t>
            </w:r>
          </w:p>
        </w:tc>
        <w:tc>
          <w:tcPr>
            <w:tcW w:w="851" w:type="dxa"/>
            <w:vAlign w:val="center"/>
          </w:tcPr>
          <w:p w14:paraId="1F806B7C" w14:textId="25BFC8F4" w:rsidR="00DE57A0" w:rsidRPr="00DE57A0" w:rsidRDefault="00DE57A0" w:rsidP="00DE57A0">
            <w:pPr>
              <w:pStyle w:val="afffffa"/>
            </w:pPr>
            <w:r w:rsidRPr="00DE57A0">
              <w:t>-</w:t>
            </w:r>
          </w:p>
        </w:tc>
        <w:tc>
          <w:tcPr>
            <w:tcW w:w="851" w:type="dxa"/>
            <w:vAlign w:val="center"/>
          </w:tcPr>
          <w:p w14:paraId="1CA83CBB" w14:textId="0A4CC478" w:rsidR="00DE57A0" w:rsidRPr="00DE57A0" w:rsidRDefault="00DE57A0" w:rsidP="00DE57A0">
            <w:pPr>
              <w:pStyle w:val="afffffa"/>
            </w:pPr>
            <w:r w:rsidRPr="00DE57A0">
              <w:t>-</w:t>
            </w:r>
          </w:p>
        </w:tc>
        <w:tc>
          <w:tcPr>
            <w:tcW w:w="851" w:type="dxa"/>
            <w:vAlign w:val="center"/>
          </w:tcPr>
          <w:p w14:paraId="7D2E8CC0" w14:textId="4110774D" w:rsidR="00DE57A0" w:rsidRPr="00DE57A0" w:rsidRDefault="00DE57A0" w:rsidP="00DE57A0">
            <w:pPr>
              <w:pStyle w:val="afffffa"/>
            </w:pPr>
            <w:r w:rsidRPr="00DE57A0">
              <w:t>-</w:t>
            </w:r>
          </w:p>
        </w:tc>
        <w:tc>
          <w:tcPr>
            <w:tcW w:w="851" w:type="dxa"/>
            <w:vAlign w:val="center"/>
          </w:tcPr>
          <w:p w14:paraId="7DDA9224" w14:textId="5F00FC41" w:rsidR="00DE57A0" w:rsidRPr="00DE57A0" w:rsidRDefault="00DE57A0" w:rsidP="00DE57A0">
            <w:pPr>
              <w:pStyle w:val="afffffa"/>
            </w:pPr>
            <w:r w:rsidRPr="00DE57A0">
              <w:t>-</w:t>
            </w:r>
          </w:p>
        </w:tc>
        <w:tc>
          <w:tcPr>
            <w:tcW w:w="851" w:type="dxa"/>
            <w:vAlign w:val="center"/>
          </w:tcPr>
          <w:p w14:paraId="45255A9A" w14:textId="08173E29" w:rsidR="00DE57A0" w:rsidRPr="00DE57A0" w:rsidRDefault="00DE57A0" w:rsidP="00DE57A0">
            <w:pPr>
              <w:pStyle w:val="afffffa"/>
            </w:pPr>
            <w:r w:rsidRPr="00DE57A0">
              <w:t>-</w:t>
            </w:r>
          </w:p>
        </w:tc>
        <w:tc>
          <w:tcPr>
            <w:tcW w:w="851" w:type="dxa"/>
            <w:vAlign w:val="center"/>
          </w:tcPr>
          <w:p w14:paraId="45119299" w14:textId="1268102A" w:rsidR="00DE57A0" w:rsidRPr="00DE57A0" w:rsidRDefault="00DE57A0" w:rsidP="00DE57A0">
            <w:pPr>
              <w:pStyle w:val="afffffa"/>
            </w:pPr>
            <w:r w:rsidRPr="00DE57A0">
              <w:t>-</w:t>
            </w:r>
          </w:p>
        </w:tc>
        <w:tc>
          <w:tcPr>
            <w:tcW w:w="851" w:type="dxa"/>
            <w:vAlign w:val="center"/>
          </w:tcPr>
          <w:p w14:paraId="4E31CA74" w14:textId="4986C72B" w:rsidR="00DE57A0" w:rsidRPr="00DE57A0" w:rsidRDefault="00DE57A0" w:rsidP="00DE57A0">
            <w:pPr>
              <w:pStyle w:val="afffffa"/>
            </w:pPr>
            <w:r w:rsidRPr="00DE57A0">
              <w:t>-</w:t>
            </w:r>
          </w:p>
        </w:tc>
        <w:tc>
          <w:tcPr>
            <w:tcW w:w="851" w:type="dxa"/>
            <w:vAlign w:val="center"/>
          </w:tcPr>
          <w:p w14:paraId="673099EE" w14:textId="30AE5C90" w:rsidR="00DE57A0" w:rsidRPr="00DE57A0" w:rsidRDefault="00DE57A0" w:rsidP="00DE57A0">
            <w:pPr>
              <w:pStyle w:val="afffffa"/>
            </w:pPr>
            <w:r w:rsidRPr="00DE57A0">
              <w:t>-</w:t>
            </w:r>
          </w:p>
        </w:tc>
      </w:tr>
      <w:tr w:rsidR="00DE57A0" w:rsidRPr="00A2716B" w14:paraId="20B6572E" w14:textId="77777777" w:rsidTr="005E334C">
        <w:tc>
          <w:tcPr>
            <w:tcW w:w="4405" w:type="dxa"/>
            <w:vAlign w:val="center"/>
          </w:tcPr>
          <w:p w14:paraId="420D8FDA" w14:textId="77777777" w:rsidR="00DE57A0" w:rsidRPr="00A2716B" w:rsidRDefault="00DE57A0" w:rsidP="00DE57A0">
            <w:pPr>
              <w:spacing w:line="240" w:lineRule="auto"/>
              <w:ind w:firstLine="0"/>
              <w:jc w:val="left"/>
              <w:rPr>
                <w:sz w:val="20"/>
                <w:szCs w:val="20"/>
              </w:rPr>
            </w:pPr>
            <w:r w:rsidRPr="00A2716B">
              <w:rPr>
                <w:sz w:val="20"/>
                <w:szCs w:val="20"/>
              </w:rPr>
              <w:t>Доля резерва</w:t>
            </w:r>
          </w:p>
        </w:tc>
        <w:tc>
          <w:tcPr>
            <w:tcW w:w="1354" w:type="dxa"/>
            <w:vAlign w:val="center"/>
          </w:tcPr>
          <w:p w14:paraId="1D547E8E" w14:textId="77777777" w:rsidR="00DE57A0" w:rsidRPr="00A2716B" w:rsidRDefault="00DE57A0" w:rsidP="00DE57A0">
            <w:pPr>
              <w:spacing w:line="240" w:lineRule="auto"/>
              <w:ind w:firstLine="0"/>
              <w:jc w:val="center"/>
              <w:rPr>
                <w:sz w:val="20"/>
                <w:szCs w:val="20"/>
              </w:rPr>
            </w:pPr>
            <w:r w:rsidRPr="00A2716B">
              <w:rPr>
                <w:sz w:val="20"/>
                <w:szCs w:val="20"/>
              </w:rPr>
              <w:t>%</w:t>
            </w:r>
          </w:p>
        </w:tc>
        <w:tc>
          <w:tcPr>
            <w:tcW w:w="1015" w:type="dxa"/>
            <w:vAlign w:val="center"/>
          </w:tcPr>
          <w:p w14:paraId="4D87D7B1" w14:textId="2421A4B0" w:rsidR="00DE57A0" w:rsidRPr="00DE57A0" w:rsidRDefault="00DE57A0" w:rsidP="00DE57A0">
            <w:pPr>
              <w:pStyle w:val="afffffa"/>
            </w:pPr>
            <w:r w:rsidRPr="00DE57A0">
              <w:t>-</w:t>
            </w:r>
          </w:p>
        </w:tc>
        <w:tc>
          <w:tcPr>
            <w:tcW w:w="992" w:type="dxa"/>
            <w:vAlign w:val="center"/>
          </w:tcPr>
          <w:p w14:paraId="6F6A6D6D" w14:textId="20CEAEF2" w:rsidR="00DE57A0" w:rsidRPr="00DE57A0" w:rsidRDefault="00DE57A0" w:rsidP="00DE57A0">
            <w:pPr>
              <w:pStyle w:val="afffffa"/>
            </w:pPr>
            <w:r w:rsidRPr="00DE57A0">
              <w:t>-</w:t>
            </w:r>
          </w:p>
        </w:tc>
        <w:tc>
          <w:tcPr>
            <w:tcW w:w="851" w:type="dxa"/>
            <w:vAlign w:val="center"/>
          </w:tcPr>
          <w:p w14:paraId="60F4DD6A" w14:textId="40957230" w:rsidR="00DE57A0" w:rsidRPr="00DE57A0" w:rsidRDefault="00DE57A0" w:rsidP="00DE57A0">
            <w:pPr>
              <w:pStyle w:val="afffffa"/>
            </w:pPr>
            <w:r w:rsidRPr="00DE57A0">
              <w:t>-</w:t>
            </w:r>
          </w:p>
        </w:tc>
        <w:tc>
          <w:tcPr>
            <w:tcW w:w="851" w:type="dxa"/>
            <w:vAlign w:val="center"/>
          </w:tcPr>
          <w:p w14:paraId="2CDF1E39" w14:textId="028D96B0" w:rsidR="00DE57A0" w:rsidRPr="00DE57A0" w:rsidRDefault="00DE57A0" w:rsidP="00DE57A0">
            <w:pPr>
              <w:pStyle w:val="afffffa"/>
            </w:pPr>
            <w:r w:rsidRPr="00DE57A0">
              <w:t>-</w:t>
            </w:r>
          </w:p>
        </w:tc>
        <w:tc>
          <w:tcPr>
            <w:tcW w:w="851" w:type="dxa"/>
            <w:vAlign w:val="center"/>
          </w:tcPr>
          <w:p w14:paraId="06974E12" w14:textId="19B035A8" w:rsidR="00DE57A0" w:rsidRPr="00DE57A0" w:rsidRDefault="00DE57A0" w:rsidP="00DE57A0">
            <w:pPr>
              <w:pStyle w:val="afffffa"/>
            </w:pPr>
            <w:r w:rsidRPr="00DE57A0">
              <w:t>-</w:t>
            </w:r>
          </w:p>
        </w:tc>
        <w:tc>
          <w:tcPr>
            <w:tcW w:w="851" w:type="dxa"/>
            <w:vAlign w:val="center"/>
          </w:tcPr>
          <w:p w14:paraId="759AC873" w14:textId="23F35AC7" w:rsidR="00DE57A0" w:rsidRPr="00DE57A0" w:rsidRDefault="00DE57A0" w:rsidP="00DE57A0">
            <w:pPr>
              <w:pStyle w:val="afffffa"/>
            </w:pPr>
            <w:r w:rsidRPr="00DE57A0">
              <w:t>-</w:t>
            </w:r>
          </w:p>
        </w:tc>
        <w:tc>
          <w:tcPr>
            <w:tcW w:w="851" w:type="dxa"/>
            <w:vAlign w:val="center"/>
          </w:tcPr>
          <w:p w14:paraId="4E08E1A8" w14:textId="023FD1BB" w:rsidR="00DE57A0" w:rsidRPr="00DE57A0" w:rsidRDefault="00DE57A0" w:rsidP="00DE57A0">
            <w:pPr>
              <w:pStyle w:val="afffffa"/>
            </w:pPr>
            <w:r w:rsidRPr="00DE57A0">
              <w:t>-</w:t>
            </w:r>
          </w:p>
        </w:tc>
        <w:tc>
          <w:tcPr>
            <w:tcW w:w="851" w:type="dxa"/>
            <w:vAlign w:val="center"/>
          </w:tcPr>
          <w:p w14:paraId="45C5C9DD" w14:textId="7B788642" w:rsidR="00DE57A0" w:rsidRPr="00DE57A0" w:rsidRDefault="00DE57A0" w:rsidP="00DE57A0">
            <w:pPr>
              <w:pStyle w:val="afffffa"/>
            </w:pPr>
            <w:r w:rsidRPr="00DE57A0">
              <w:t>-</w:t>
            </w:r>
          </w:p>
        </w:tc>
        <w:tc>
          <w:tcPr>
            <w:tcW w:w="851" w:type="dxa"/>
            <w:vAlign w:val="center"/>
          </w:tcPr>
          <w:p w14:paraId="4FDE0956" w14:textId="00AFD92F" w:rsidR="00DE57A0" w:rsidRPr="00DE57A0" w:rsidRDefault="00DE57A0" w:rsidP="00DE57A0">
            <w:pPr>
              <w:pStyle w:val="afffffa"/>
            </w:pPr>
            <w:r w:rsidRPr="00DE57A0">
              <w:t>-</w:t>
            </w:r>
          </w:p>
        </w:tc>
        <w:tc>
          <w:tcPr>
            <w:tcW w:w="851" w:type="dxa"/>
            <w:vAlign w:val="center"/>
          </w:tcPr>
          <w:p w14:paraId="14191138" w14:textId="2573AD1D" w:rsidR="00DE57A0" w:rsidRPr="00DE57A0" w:rsidRDefault="00DE57A0" w:rsidP="00DE57A0">
            <w:pPr>
              <w:pStyle w:val="afffffa"/>
            </w:pPr>
            <w:r w:rsidRPr="00DE57A0">
              <w:t>-</w:t>
            </w:r>
          </w:p>
        </w:tc>
      </w:tr>
      <w:tr w:rsidR="00A2716B" w:rsidRPr="005004DA" w14:paraId="3FB48EE3" w14:textId="77777777" w:rsidTr="005E334C">
        <w:tc>
          <w:tcPr>
            <w:tcW w:w="14574" w:type="dxa"/>
            <w:gridSpan w:val="12"/>
            <w:vAlign w:val="center"/>
          </w:tcPr>
          <w:p w14:paraId="09488F77" w14:textId="32362C1C" w:rsidR="00A2716B" w:rsidRPr="00A2716B" w:rsidRDefault="00A2716B" w:rsidP="00A2716B">
            <w:pPr>
              <w:spacing w:line="240" w:lineRule="auto"/>
              <w:ind w:firstLine="0"/>
              <w:jc w:val="center"/>
              <w:rPr>
                <w:b/>
                <w:sz w:val="20"/>
                <w:szCs w:val="20"/>
              </w:rPr>
            </w:pPr>
            <w:r w:rsidRPr="00A2716B">
              <w:rPr>
                <w:b/>
                <w:sz w:val="20"/>
                <w:szCs w:val="20"/>
              </w:rPr>
              <w:t xml:space="preserve">Технологическая зона </w:t>
            </w:r>
            <w:r w:rsidR="005004DA" w:rsidRPr="005004DA">
              <w:rPr>
                <w:b/>
                <w:sz w:val="20"/>
                <w:szCs w:val="20"/>
              </w:rPr>
              <w:t xml:space="preserve">п. </w:t>
            </w:r>
            <w:proofErr w:type="spellStart"/>
            <w:r w:rsidR="005004DA" w:rsidRPr="005004DA">
              <w:rPr>
                <w:b/>
                <w:sz w:val="20"/>
                <w:szCs w:val="20"/>
              </w:rPr>
              <w:t>Кадуй</w:t>
            </w:r>
            <w:proofErr w:type="spellEnd"/>
            <w:r w:rsidR="005004DA" w:rsidRPr="005004DA">
              <w:rPr>
                <w:b/>
                <w:sz w:val="20"/>
                <w:szCs w:val="20"/>
              </w:rPr>
              <w:t xml:space="preserve"> Доз</w:t>
            </w:r>
          </w:p>
        </w:tc>
      </w:tr>
      <w:tr w:rsidR="005004DA" w:rsidRPr="00A2716B" w14:paraId="6587327E" w14:textId="77777777" w:rsidTr="005E334C">
        <w:tc>
          <w:tcPr>
            <w:tcW w:w="4405" w:type="dxa"/>
            <w:vAlign w:val="center"/>
          </w:tcPr>
          <w:p w14:paraId="0CDA7F52" w14:textId="77777777" w:rsidR="005004DA" w:rsidRPr="00A2716B" w:rsidRDefault="005004DA" w:rsidP="005004DA">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355332FF" w14:textId="77777777" w:rsidR="005004DA" w:rsidRPr="00A2716B" w:rsidRDefault="005004DA" w:rsidP="005004DA">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53D8420B" w14:textId="4FADB055" w:rsidR="005004DA" w:rsidRPr="00A2716B" w:rsidRDefault="005004DA" w:rsidP="005004DA">
            <w:pPr>
              <w:pStyle w:val="afffffa"/>
            </w:pPr>
            <w:r w:rsidRPr="00A2716B">
              <w:t>н/д</w:t>
            </w:r>
          </w:p>
        </w:tc>
        <w:tc>
          <w:tcPr>
            <w:tcW w:w="992" w:type="dxa"/>
            <w:vAlign w:val="center"/>
          </w:tcPr>
          <w:p w14:paraId="2A6A7EEF" w14:textId="5D17CF35" w:rsidR="005004DA" w:rsidRPr="00A2716B" w:rsidRDefault="005004DA" w:rsidP="005004DA">
            <w:pPr>
              <w:pStyle w:val="afffffa"/>
            </w:pPr>
            <w:r w:rsidRPr="00A2716B">
              <w:t>н/д</w:t>
            </w:r>
          </w:p>
        </w:tc>
        <w:tc>
          <w:tcPr>
            <w:tcW w:w="851" w:type="dxa"/>
            <w:vAlign w:val="center"/>
          </w:tcPr>
          <w:p w14:paraId="52944F9E" w14:textId="3CB76969" w:rsidR="005004DA" w:rsidRPr="00A2716B" w:rsidRDefault="005004DA" w:rsidP="005004DA">
            <w:pPr>
              <w:pStyle w:val="afffffa"/>
            </w:pPr>
            <w:r>
              <w:rPr>
                <w:szCs w:val="22"/>
              </w:rPr>
              <w:t>5,698</w:t>
            </w:r>
          </w:p>
        </w:tc>
        <w:tc>
          <w:tcPr>
            <w:tcW w:w="851" w:type="dxa"/>
            <w:vAlign w:val="center"/>
          </w:tcPr>
          <w:p w14:paraId="1EBF5477" w14:textId="1F21FCBF" w:rsidR="005004DA" w:rsidRPr="00A2716B" w:rsidRDefault="005004DA" w:rsidP="005004DA">
            <w:pPr>
              <w:pStyle w:val="afffffa"/>
            </w:pPr>
            <w:r>
              <w:rPr>
                <w:szCs w:val="22"/>
              </w:rPr>
              <w:t>5,288</w:t>
            </w:r>
          </w:p>
        </w:tc>
        <w:tc>
          <w:tcPr>
            <w:tcW w:w="851" w:type="dxa"/>
            <w:vAlign w:val="center"/>
          </w:tcPr>
          <w:p w14:paraId="2D181A92" w14:textId="29BE22F3" w:rsidR="005004DA" w:rsidRPr="00A2716B" w:rsidRDefault="005004DA" w:rsidP="005004DA">
            <w:pPr>
              <w:pStyle w:val="afffffa"/>
            </w:pPr>
            <w:r>
              <w:rPr>
                <w:szCs w:val="22"/>
              </w:rPr>
              <w:t>5,643</w:t>
            </w:r>
          </w:p>
        </w:tc>
        <w:tc>
          <w:tcPr>
            <w:tcW w:w="851" w:type="dxa"/>
            <w:vAlign w:val="center"/>
          </w:tcPr>
          <w:p w14:paraId="10C01581" w14:textId="4AD72B98" w:rsidR="005004DA" w:rsidRPr="00A2716B" w:rsidRDefault="005004DA" w:rsidP="005004DA">
            <w:pPr>
              <w:pStyle w:val="afffffa"/>
            </w:pPr>
            <w:r>
              <w:rPr>
                <w:szCs w:val="22"/>
              </w:rPr>
              <w:t>5,379</w:t>
            </w:r>
          </w:p>
        </w:tc>
        <w:tc>
          <w:tcPr>
            <w:tcW w:w="851" w:type="dxa"/>
            <w:vAlign w:val="center"/>
          </w:tcPr>
          <w:p w14:paraId="3405ADC3" w14:textId="73C44F0D" w:rsidR="005004DA" w:rsidRPr="00A2716B" w:rsidRDefault="005004DA" w:rsidP="005004DA">
            <w:pPr>
              <w:pStyle w:val="afffffa"/>
            </w:pPr>
            <w:r>
              <w:rPr>
                <w:szCs w:val="22"/>
              </w:rPr>
              <w:t>5,747</w:t>
            </w:r>
          </w:p>
        </w:tc>
        <w:tc>
          <w:tcPr>
            <w:tcW w:w="851" w:type="dxa"/>
            <w:vAlign w:val="center"/>
          </w:tcPr>
          <w:p w14:paraId="58E7D8A5" w14:textId="67CC3736" w:rsidR="005004DA" w:rsidRPr="00A2716B" w:rsidRDefault="005004DA" w:rsidP="005004DA">
            <w:pPr>
              <w:pStyle w:val="afffffa"/>
            </w:pPr>
            <w:r>
              <w:rPr>
                <w:szCs w:val="22"/>
              </w:rPr>
              <w:t>5,656</w:t>
            </w:r>
          </w:p>
        </w:tc>
        <w:tc>
          <w:tcPr>
            <w:tcW w:w="851" w:type="dxa"/>
            <w:vAlign w:val="center"/>
          </w:tcPr>
          <w:p w14:paraId="516F24BB" w14:textId="5C6EDF49" w:rsidR="005004DA" w:rsidRPr="00A2716B" w:rsidRDefault="005004DA" w:rsidP="005004DA">
            <w:pPr>
              <w:pStyle w:val="afffffa"/>
            </w:pPr>
            <w:r>
              <w:rPr>
                <w:szCs w:val="22"/>
              </w:rPr>
              <w:t>5,282</w:t>
            </w:r>
          </w:p>
        </w:tc>
        <w:tc>
          <w:tcPr>
            <w:tcW w:w="851" w:type="dxa"/>
            <w:vAlign w:val="center"/>
          </w:tcPr>
          <w:p w14:paraId="2FE0FE44" w14:textId="4945B5C6" w:rsidR="005004DA" w:rsidRPr="00A2716B" w:rsidRDefault="005004DA" w:rsidP="005004DA">
            <w:pPr>
              <w:pStyle w:val="afffffa"/>
            </w:pPr>
            <w:r>
              <w:rPr>
                <w:szCs w:val="22"/>
              </w:rPr>
              <w:t>5,372</w:t>
            </w:r>
          </w:p>
        </w:tc>
      </w:tr>
      <w:tr w:rsidR="00DE57A0" w:rsidRPr="00A2716B" w14:paraId="56E517FB" w14:textId="77777777" w:rsidTr="005E334C">
        <w:tc>
          <w:tcPr>
            <w:tcW w:w="4405" w:type="dxa"/>
            <w:vAlign w:val="center"/>
          </w:tcPr>
          <w:p w14:paraId="0EA90A08" w14:textId="77777777" w:rsidR="00DE57A0" w:rsidRPr="00A2716B" w:rsidRDefault="00DE57A0" w:rsidP="00DE57A0">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05F28ADC" w14:textId="77777777" w:rsidR="00DE57A0" w:rsidRPr="00A2716B" w:rsidRDefault="00DE57A0" w:rsidP="00DE57A0">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44C5C501" w14:textId="60CB6BCA" w:rsidR="00DE57A0" w:rsidRPr="00A2716B" w:rsidRDefault="00DE57A0" w:rsidP="00DE57A0">
            <w:pPr>
              <w:pStyle w:val="afffffa"/>
            </w:pPr>
            <w:r w:rsidRPr="00A2716B">
              <w:t>н/д</w:t>
            </w:r>
          </w:p>
        </w:tc>
        <w:tc>
          <w:tcPr>
            <w:tcW w:w="992" w:type="dxa"/>
            <w:vAlign w:val="center"/>
          </w:tcPr>
          <w:p w14:paraId="7223A235" w14:textId="63C79A1A" w:rsidR="00DE57A0" w:rsidRPr="00A2716B" w:rsidRDefault="00DE57A0" w:rsidP="00DE57A0">
            <w:pPr>
              <w:pStyle w:val="afffffa"/>
            </w:pPr>
            <w:r w:rsidRPr="00A2716B">
              <w:t>н/д</w:t>
            </w:r>
          </w:p>
        </w:tc>
        <w:tc>
          <w:tcPr>
            <w:tcW w:w="851" w:type="dxa"/>
            <w:vAlign w:val="center"/>
          </w:tcPr>
          <w:p w14:paraId="5C12CC34" w14:textId="6037FB24" w:rsidR="00DE57A0" w:rsidRPr="00A2716B" w:rsidRDefault="00DE57A0" w:rsidP="00DE57A0">
            <w:pPr>
              <w:pStyle w:val="afffffa"/>
            </w:pPr>
            <w:r>
              <w:rPr>
                <w:color w:val="000000"/>
              </w:rPr>
              <w:t>0,016</w:t>
            </w:r>
          </w:p>
        </w:tc>
        <w:tc>
          <w:tcPr>
            <w:tcW w:w="851" w:type="dxa"/>
            <w:vAlign w:val="center"/>
          </w:tcPr>
          <w:p w14:paraId="5830D7F5" w14:textId="4EDF78A8" w:rsidR="00DE57A0" w:rsidRPr="00A2716B" w:rsidRDefault="00DE57A0" w:rsidP="00DE57A0">
            <w:pPr>
              <w:pStyle w:val="afffffa"/>
            </w:pPr>
            <w:r>
              <w:rPr>
                <w:color w:val="000000"/>
              </w:rPr>
              <w:t>0,014</w:t>
            </w:r>
          </w:p>
        </w:tc>
        <w:tc>
          <w:tcPr>
            <w:tcW w:w="851" w:type="dxa"/>
            <w:vAlign w:val="center"/>
          </w:tcPr>
          <w:p w14:paraId="64D9AF83" w14:textId="11763A14" w:rsidR="00DE57A0" w:rsidRPr="00A2716B" w:rsidRDefault="00DE57A0" w:rsidP="00DE57A0">
            <w:pPr>
              <w:pStyle w:val="afffffa"/>
            </w:pPr>
            <w:r>
              <w:rPr>
                <w:color w:val="000000"/>
              </w:rPr>
              <w:t>0,015</w:t>
            </w:r>
          </w:p>
        </w:tc>
        <w:tc>
          <w:tcPr>
            <w:tcW w:w="851" w:type="dxa"/>
            <w:vAlign w:val="center"/>
          </w:tcPr>
          <w:p w14:paraId="0E2F28CF" w14:textId="0A69EDA1" w:rsidR="00DE57A0" w:rsidRPr="00A2716B" w:rsidRDefault="00DE57A0" w:rsidP="00DE57A0">
            <w:pPr>
              <w:pStyle w:val="afffffa"/>
            </w:pPr>
            <w:r>
              <w:rPr>
                <w:color w:val="000000"/>
              </w:rPr>
              <w:t>0,015</w:t>
            </w:r>
          </w:p>
        </w:tc>
        <w:tc>
          <w:tcPr>
            <w:tcW w:w="851" w:type="dxa"/>
            <w:vAlign w:val="center"/>
          </w:tcPr>
          <w:p w14:paraId="423D361C" w14:textId="21F49DD2" w:rsidR="00DE57A0" w:rsidRPr="00A2716B" w:rsidRDefault="00DE57A0" w:rsidP="00DE57A0">
            <w:pPr>
              <w:pStyle w:val="afffffa"/>
            </w:pPr>
            <w:r>
              <w:rPr>
                <w:color w:val="000000"/>
              </w:rPr>
              <w:t>0,016</w:t>
            </w:r>
          </w:p>
        </w:tc>
        <w:tc>
          <w:tcPr>
            <w:tcW w:w="851" w:type="dxa"/>
            <w:vAlign w:val="center"/>
          </w:tcPr>
          <w:p w14:paraId="4151B0C1" w14:textId="6E4AC0F5" w:rsidR="00DE57A0" w:rsidRPr="00A2716B" w:rsidRDefault="00DE57A0" w:rsidP="00DE57A0">
            <w:pPr>
              <w:pStyle w:val="afffffa"/>
            </w:pPr>
            <w:r>
              <w:rPr>
                <w:color w:val="000000"/>
              </w:rPr>
              <w:t>0,015</w:t>
            </w:r>
          </w:p>
        </w:tc>
        <w:tc>
          <w:tcPr>
            <w:tcW w:w="851" w:type="dxa"/>
            <w:vAlign w:val="center"/>
          </w:tcPr>
          <w:p w14:paraId="75F6BB1F" w14:textId="628EA2BA" w:rsidR="00DE57A0" w:rsidRPr="00A2716B" w:rsidRDefault="00DE57A0" w:rsidP="00DE57A0">
            <w:pPr>
              <w:pStyle w:val="afffffa"/>
            </w:pPr>
            <w:r>
              <w:rPr>
                <w:color w:val="000000"/>
              </w:rPr>
              <w:t>0,014</w:t>
            </w:r>
          </w:p>
        </w:tc>
        <w:tc>
          <w:tcPr>
            <w:tcW w:w="851" w:type="dxa"/>
            <w:vAlign w:val="center"/>
          </w:tcPr>
          <w:p w14:paraId="15757A64" w14:textId="15DA67F1" w:rsidR="00DE57A0" w:rsidRPr="00A2716B" w:rsidRDefault="00DE57A0" w:rsidP="00DE57A0">
            <w:pPr>
              <w:pStyle w:val="afffffa"/>
            </w:pPr>
            <w:r>
              <w:rPr>
                <w:color w:val="000000"/>
              </w:rPr>
              <w:t>0,015</w:t>
            </w:r>
          </w:p>
        </w:tc>
      </w:tr>
      <w:tr w:rsidR="006B2926" w:rsidRPr="00A2716B" w14:paraId="54DC390F" w14:textId="77777777" w:rsidTr="005E334C">
        <w:tc>
          <w:tcPr>
            <w:tcW w:w="4405" w:type="dxa"/>
            <w:vAlign w:val="center"/>
          </w:tcPr>
          <w:p w14:paraId="2DD5E73B" w14:textId="77777777" w:rsidR="006B2926" w:rsidRPr="00A2716B" w:rsidRDefault="006B2926" w:rsidP="006B2926">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02147D42" w14:textId="77777777" w:rsidR="006B2926" w:rsidRPr="00A2716B" w:rsidRDefault="006B2926" w:rsidP="006B2926">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6715F0A4" w14:textId="4D25AC1D" w:rsidR="006B2926" w:rsidRPr="00A2716B" w:rsidRDefault="006B2926" w:rsidP="006B2926">
            <w:pPr>
              <w:pStyle w:val="afffffa"/>
            </w:pPr>
            <w:r w:rsidRPr="00A2716B">
              <w:t>н/д</w:t>
            </w:r>
          </w:p>
        </w:tc>
        <w:tc>
          <w:tcPr>
            <w:tcW w:w="992" w:type="dxa"/>
            <w:vAlign w:val="center"/>
          </w:tcPr>
          <w:p w14:paraId="4FBDAF1A" w14:textId="32F1FA96" w:rsidR="006B2926" w:rsidRPr="00A2716B" w:rsidRDefault="006B2926" w:rsidP="006B2926">
            <w:pPr>
              <w:pStyle w:val="afffffa"/>
            </w:pPr>
            <w:r w:rsidRPr="00A2716B">
              <w:t>н/д</w:t>
            </w:r>
          </w:p>
        </w:tc>
        <w:tc>
          <w:tcPr>
            <w:tcW w:w="851" w:type="dxa"/>
            <w:vAlign w:val="center"/>
          </w:tcPr>
          <w:p w14:paraId="3AF35C07" w14:textId="5CFCCA55" w:rsidR="006B2926" w:rsidRPr="00A2716B" w:rsidRDefault="006B2926" w:rsidP="006B2926">
            <w:pPr>
              <w:pStyle w:val="afffffa"/>
            </w:pPr>
            <w:r w:rsidRPr="00A2716B">
              <w:t>н/д</w:t>
            </w:r>
          </w:p>
        </w:tc>
        <w:tc>
          <w:tcPr>
            <w:tcW w:w="851" w:type="dxa"/>
            <w:vAlign w:val="center"/>
          </w:tcPr>
          <w:p w14:paraId="251E3B62" w14:textId="196B7B7C" w:rsidR="006B2926" w:rsidRPr="00A2716B" w:rsidRDefault="006B2926" w:rsidP="006B2926">
            <w:pPr>
              <w:pStyle w:val="afffffa"/>
            </w:pPr>
            <w:r w:rsidRPr="00A2716B">
              <w:t>н/д</w:t>
            </w:r>
          </w:p>
        </w:tc>
        <w:tc>
          <w:tcPr>
            <w:tcW w:w="851" w:type="dxa"/>
            <w:vAlign w:val="center"/>
          </w:tcPr>
          <w:p w14:paraId="13D8D2FB" w14:textId="2F1E58D1" w:rsidR="006B2926" w:rsidRPr="00A2716B" w:rsidRDefault="006B2926" w:rsidP="006B2926">
            <w:pPr>
              <w:pStyle w:val="afffffa"/>
            </w:pPr>
            <w:r w:rsidRPr="00A2716B">
              <w:t>н/д</w:t>
            </w:r>
          </w:p>
        </w:tc>
        <w:tc>
          <w:tcPr>
            <w:tcW w:w="851" w:type="dxa"/>
            <w:vAlign w:val="center"/>
          </w:tcPr>
          <w:p w14:paraId="00229964" w14:textId="15CD6E9A" w:rsidR="006B2926" w:rsidRPr="00A2716B" w:rsidRDefault="006B2926" w:rsidP="006B2926">
            <w:pPr>
              <w:pStyle w:val="afffffa"/>
            </w:pPr>
            <w:r w:rsidRPr="00A2716B">
              <w:t>н/д</w:t>
            </w:r>
          </w:p>
        </w:tc>
        <w:tc>
          <w:tcPr>
            <w:tcW w:w="851" w:type="dxa"/>
            <w:vAlign w:val="center"/>
          </w:tcPr>
          <w:p w14:paraId="4A633944" w14:textId="6C514DB8" w:rsidR="006B2926" w:rsidRPr="00A2716B" w:rsidRDefault="006B2926" w:rsidP="006B2926">
            <w:pPr>
              <w:pStyle w:val="afffffa"/>
            </w:pPr>
            <w:r w:rsidRPr="00A2716B">
              <w:t>н/д</w:t>
            </w:r>
          </w:p>
        </w:tc>
        <w:tc>
          <w:tcPr>
            <w:tcW w:w="851" w:type="dxa"/>
            <w:vAlign w:val="center"/>
          </w:tcPr>
          <w:p w14:paraId="5B98B86D" w14:textId="39E83B79" w:rsidR="006B2926" w:rsidRPr="00A2716B" w:rsidRDefault="006B2926" w:rsidP="006B2926">
            <w:pPr>
              <w:pStyle w:val="afffffa"/>
            </w:pPr>
            <w:r w:rsidRPr="00A2716B">
              <w:t>н/д</w:t>
            </w:r>
          </w:p>
        </w:tc>
        <w:tc>
          <w:tcPr>
            <w:tcW w:w="851" w:type="dxa"/>
            <w:vAlign w:val="center"/>
          </w:tcPr>
          <w:p w14:paraId="0CE803D8" w14:textId="6DC447D1" w:rsidR="006B2926" w:rsidRPr="00A2716B" w:rsidRDefault="006B2926" w:rsidP="006B2926">
            <w:pPr>
              <w:pStyle w:val="afffffa"/>
            </w:pPr>
            <w:r w:rsidRPr="00A2716B">
              <w:t>н/д</w:t>
            </w:r>
          </w:p>
        </w:tc>
        <w:tc>
          <w:tcPr>
            <w:tcW w:w="851" w:type="dxa"/>
            <w:vAlign w:val="center"/>
          </w:tcPr>
          <w:p w14:paraId="3BE82B91" w14:textId="3EC17D3D" w:rsidR="006B2926" w:rsidRPr="00A2716B" w:rsidRDefault="006B2926" w:rsidP="006B2926">
            <w:pPr>
              <w:pStyle w:val="afffffa"/>
            </w:pPr>
            <w:r w:rsidRPr="00A2716B">
              <w:t>н/д</w:t>
            </w:r>
          </w:p>
        </w:tc>
      </w:tr>
      <w:tr w:rsidR="006B2926" w:rsidRPr="00A2716B" w14:paraId="3594AA7D" w14:textId="77777777" w:rsidTr="005E334C">
        <w:tc>
          <w:tcPr>
            <w:tcW w:w="4405" w:type="dxa"/>
            <w:vAlign w:val="center"/>
          </w:tcPr>
          <w:p w14:paraId="1F85D70F" w14:textId="77777777" w:rsidR="006B2926" w:rsidRPr="00A2716B" w:rsidRDefault="006B2926" w:rsidP="006B2926">
            <w:pPr>
              <w:spacing w:line="240" w:lineRule="auto"/>
              <w:ind w:firstLine="0"/>
              <w:jc w:val="left"/>
              <w:rPr>
                <w:sz w:val="20"/>
                <w:szCs w:val="20"/>
              </w:rPr>
            </w:pPr>
            <w:r w:rsidRPr="00A2716B">
              <w:rPr>
                <w:sz w:val="20"/>
                <w:szCs w:val="20"/>
              </w:rPr>
              <w:t>Резерв мощности</w:t>
            </w:r>
          </w:p>
        </w:tc>
        <w:tc>
          <w:tcPr>
            <w:tcW w:w="1354" w:type="dxa"/>
            <w:vAlign w:val="center"/>
          </w:tcPr>
          <w:p w14:paraId="6C980F6C" w14:textId="77777777" w:rsidR="006B2926" w:rsidRPr="00A2716B" w:rsidRDefault="006B2926" w:rsidP="006B2926">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20948C2F" w14:textId="4ABBC62E" w:rsidR="006B2926" w:rsidRPr="00A2716B" w:rsidRDefault="006B2926" w:rsidP="006B2926">
            <w:pPr>
              <w:pStyle w:val="afffffa"/>
            </w:pPr>
            <w:r w:rsidRPr="00A2716B">
              <w:t>-</w:t>
            </w:r>
          </w:p>
        </w:tc>
        <w:tc>
          <w:tcPr>
            <w:tcW w:w="992" w:type="dxa"/>
            <w:vAlign w:val="center"/>
          </w:tcPr>
          <w:p w14:paraId="7DD2BAEA" w14:textId="69D35B3C" w:rsidR="006B2926" w:rsidRPr="00A2716B" w:rsidRDefault="006B2926" w:rsidP="006B2926">
            <w:pPr>
              <w:pStyle w:val="afffffa"/>
            </w:pPr>
            <w:r w:rsidRPr="00A2716B">
              <w:t>-</w:t>
            </w:r>
          </w:p>
        </w:tc>
        <w:tc>
          <w:tcPr>
            <w:tcW w:w="851" w:type="dxa"/>
            <w:vAlign w:val="center"/>
          </w:tcPr>
          <w:p w14:paraId="1859AD07" w14:textId="39EB612D" w:rsidR="006B2926" w:rsidRPr="00A2716B" w:rsidRDefault="006B2926" w:rsidP="006B2926">
            <w:pPr>
              <w:pStyle w:val="afffffa"/>
            </w:pPr>
            <w:r w:rsidRPr="00A2716B">
              <w:t>-</w:t>
            </w:r>
          </w:p>
        </w:tc>
        <w:tc>
          <w:tcPr>
            <w:tcW w:w="851" w:type="dxa"/>
            <w:vAlign w:val="center"/>
          </w:tcPr>
          <w:p w14:paraId="434FAF7F" w14:textId="7756F951" w:rsidR="006B2926" w:rsidRPr="00A2716B" w:rsidRDefault="006B2926" w:rsidP="006B2926">
            <w:pPr>
              <w:pStyle w:val="afffffa"/>
            </w:pPr>
            <w:r w:rsidRPr="00A2716B">
              <w:t>-</w:t>
            </w:r>
          </w:p>
        </w:tc>
        <w:tc>
          <w:tcPr>
            <w:tcW w:w="851" w:type="dxa"/>
            <w:vAlign w:val="center"/>
          </w:tcPr>
          <w:p w14:paraId="630C7FB0" w14:textId="5C52845C" w:rsidR="006B2926" w:rsidRPr="00A2716B" w:rsidRDefault="006B2926" w:rsidP="006B2926">
            <w:pPr>
              <w:pStyle w:val="afffffa"/>
            </w:pPr>
            <w:r w:rsidRPr="00A2716B">
              <w:t>-</w:t>
            </w:r>
          </w:p>
        </w:tc>
        <w:tc>
          <w:tcPr>
            <w:tcW w:w="851" w:type="dxa"/>
            <w:vAlign w:val="center"/>
          </w:tcPr>
          <w:p w14:paraId="718B79FF" w14:textId="4B731FAD" w:rsidR="006B2926" w:rsidRPr="00A2716B" w:rsidRDefault="006B2926" w:rsidP="006B2926">
            <w:pPr>
              <w:pStyle w:val="afffffa"/>
            </w:pPr>
            <w:r w:rsidRPr="00A2716B">
              <w:t>-</w:t>
            </w:r>
          </w:p>
        </w:tc>
        <w:tc>
          <w:tcPr>
            <w:tcW w:w="851" w:type="dxa"/>
            <w:vAlign w:val="center"/>
          </w:tcPr>
          <w:p w14:paraId="0ED41D88" w14:textId="7E7591C4" w:rsidR="006B2926" w:rsidRPr="00A2716B" w:rsidRDefault="006B2926" w:rsidP="006B2926">
            <w:pPr>
              <w:pStyle w:val="afffffa"/>
            </w:pPr>
            <w:r w:rsidRPr="00A2716B">
              <w:t>-</w:t>
            </w:r>
          </w:p>
        </w:tc>
        <w:tc>
          <w:tcPr>
            <w:tcW w:w="851" w:type="dxa"/>
            <w:vAlign w:val="center"/>
          </w:tcPr>
          <w:p w14:paraId="7A7DA17A" w14:textId="7FB358D8" w:rsidR="006B2926" w:rsidRPr="00A2716B" w:rsidRDefault="006B2926" w:rsidP="006B2926">
            <w:pPr>
              <w:pStyle w:val="afffffa"/>
            </w:pPr>
            <w:r w:rsidRPr="00A2716B">
              <w:t>-</w:t>
            </w:r>
          </w:p>
        </w:tc>
        <w:tc>
          <w:tcPr>
            <w:tcW w:w="851" w:type="dxa"/>
            <w:vAlign w:val="center"/>
          </w:tcPr>
          <w:p w14:paraId="40A8B291" w14:textId="1DB639FC" w:rsidR="006B2926" w:rsidRPr="00A2716B" w:rsidRDefault="006B2926" w:rsidP="006B2926">
            <w:pPr>
              <w:pStyle w:val="afffffa"/>
            </w:pPr>
            <w:r w:rsidRPr="00A2716B">
              <w:t>-</w:t>
            </w:r>
          </w:p>
        </w:tc>
        <w:tc>
          <w:tcPr>
            <w:tcW w:w="851" w:type="dxa"/>
            <w:vAlign w:val="center"/>
          </w:tcPr>
          <w:p w14:paraId="22D73839" w14:textId="148E23BB" w:rsidR="006B2926" w:rsidRPr="00A2716B" w:rsidRDefault="006B2926" w:rsidP="006B2926">
            <w:pPr>
              <w:pStyle w:val="afffffa"/>
            </w:pPr>
            <w:r w:rsidRPr="00A2716B">
              <w:t>-</w:t>
            </w:r>
          </w:p>
        </w:tc>
      </w:tr>
      <w:tr w:rsidR="006B2926" w:rsidRPr="00A2716B" w14:paraId="661D85F7" w14:textId="77777777" w:rsidTr="005E334C">
        <w:tc>
          <w:tcPr>
            <w:tcW w:w="4405" w:type="dxa"/>
            <w:vAlign w:val="center"/>
          </w:tcPr>
          <w:p w14:paraId="235D57B3" w14:textId="77777777" w:rsidR="006B2926" w:rsidRPr="00A2716B" w:rsidRDefault="006B2926" w:rsidP="006B2926">
            <w:pPr>
              <w:spacing w:line="240" w:lineRule="auto"/>
              <w:ind w:firstLine="0"/>
              <w:jc w:val="left"/>
              <w:rPr>
                <w:sz w:val="20"/>
                <w:szCs w:val="20"/>
              </w:rPr>
            </w:pPr>
            <w:r w:rsidRPr="00A2716B">
              <w:rPr>
                <w:sz w:val="20"/>
                <w:szCs w:val="20"/>
              </w:rPr>
              <w:t>Доля резерва</w:t>
            </w:r>
          </w:p>
        </w:tc>
        <w:tc>
          <w:tcPr>
            <w:tcW w:w="1354" w:type="dxa"/>
            <w:vAlign w:val="center"/>
          </w:tcPr>
          <w:p w14:paraId="4EFA4325" w14:textId="77777777" w:rsidR="006B2926" w:rsidRPr="00A2716B" w:rsidRDefault="006B2926" w:rsidP="006B2926">
            <w:pPr>
              <w:spacing w:line="240" w:lineRule="auto"/>
              <w:ind w:firstLine="0"/>
              <w:jc w:val="center"/>
              <w:rPr>
                <w:sz w:val="20"/>
                <w:szCs w:val="20"/>
              </w:rPr>
            </w:pPr>
            <w:r w:rsidRPr="00A2716B">
              <w:rPr>
                <w:sz w:val="20"/>
                <w:szCs w:val="20"/>
              </w:rPr>
              <w:t>%</w:t>
            </w:r>
          </w:p>
        </w:tc>
        <w:tc>
          <w:tcPr>
            <w:tcW w:w="1015" w:type="dxa"/>
            <w:vAlign w:val="center"/>
          </w:tcPr>
          <w:p w14:paraId="71EEC977" w14:textId="2617C0FB" w:rsidR="006B2926" w:rsidRPr="00A2716B" w:rsidRDefault="006B2926" w:rsidP="006B2926">
            <w:pPr>
              <w:pStyle w:val="afffffa"/>
            </w:pPr>
            <w:r w:rsidRPr="00A2716B">
              <w:t>-</w:t>
            </w:r>
          </w:p>
        </w:tc>
        <w:tc>
          <w:tcPr>
            <w:tcW w:w="992" w:type="dxa"/>
            <w:vAlign w:val="center"/>
          </w:tcPr>
          <w:p w14:paraId="70B3D110" w14:textId="2AD779D6" w:rsidR="006B2926" w:rsidRPr="00A2716B" w:rsidRDefault="006B2926" w:rsidP="006B2926">
            <w:pPr>
              <w:pStyle w:val="afffffa"/>
            </w:pPr>
            <w:r w:rsidRPr="00A2716B">
              <w:t>-</w:t>
            </w:r>
          </w:p>
        </w:tc>
        <w:tc>
          <w:tcPr>
            <w:tcW w:w="851" w:type="dxa"/>
            <w:vAlign w:val="center"/>
          </w:tcPr>
          <w:p w14:paraId="3D685650" w14:textId="22A313C5" w:rsidR="006B2926" w:rsidRPr="00A2716B" w:rsidRDefault="006B2926" w:rsidP="006B2926">
            <w:pPr>
              <w:pStyle w:val="afffffa"/>
            </w:pPr>
            <w:r w:rsidRPr="00A2716B">
              <w:t>-</w:t>
            </w:r>
          </w:p>
        </w:tc>
        <w:tc>
          <w:tcPr>
            <w:tcW w:w="851" w:type="dxa"/>
            <w:vAlign w:val="center"/>
          </w:tcPr>
          <w:p w14:paraId="66C40C82" w14:textId="0550309E" w:rsidR="006B2926" w:rsidRPr="00A2716B" w:rsidRDefault="006B2926" w:rsidP="006B2926">
            <w:pPr>
              <w:pStyle w:val="afffffa"/>
            </w:pPr>
            <w:r w:rsidRPr="00A2716B">
              <w:t>-</w:t>
            </w:r>
          </w:p>
        </w:tc>
        <w:tc>
          <w:tcPr>
            <w:tcW w:w="851" w:type="dxa"/>
            <w:vAlign w:val="center"/>
          </w:tcPr>
          <w:p w14:paraId="0A20C214" w14:textId="0A70110E" w:rsidR="006B2926" w:rsidRPr="00A2716B" w:rsidRDefault="006B2926" w:rsidP="006B2926">
            <w:pPr>
              <w:pStyle w:val="afffffa"/>
            </w:pPr>
            <w:r w:rsidRPr="00A2716B">
              <w:t>-</w:t>
            </w:r>
          </w:p>
        </w:tc>
        <w:tc>
          <w:tcPr>
            <w:tcW w:w="851" w:type="dxa"/>
            <w:vAlign w:val="center"/>
          </w:tcPr>
          <w:p w14:paraId="25C22D7E" w14:textId="3ED660AD" w:rsidR="006B2926" w:rsidRPr="00A2716B" w:rsidRDefault="006B2926" w:rsidP="006B2926">
            <w:pPr>
              <w:pStyle w:val="afffffa"/>
            </w:pPr>
            <w:r w:rsidRPr="00A2716B">
              <w:t>-</w:t>
            </w:r>
          </w:p>
        </w:tc>
        <w:tc>
          <w:tcPr>
            <w:tcW w:w="851" w:type="dxa"/>
            <w:vAlign w:val="center"/>
          </w:tcPr>
          <w:p w14:paraId="25580567" w14:textId="0A9D5098" w:rsidR="006B2926" w:rsidRPr="00A2716B" w:rsidRDefault="006B2926" w:rsidP="006B2926">
            <w:pPr>
              <w:pStyle w:val="afffffa"/>
            </w:pPr>
            <w:r w:rsidRPr="00A2716B">
              <w:t>-</w:t>
            </w:r>
          </w:p>
        </w:tc>
        <w:tc>
          <w:tcPr>
            <w:tcW w:w="851" w:type="dxa"/>
            <w:vAlign w:val="center"/>
          </w:tcPr>
          <w:p w14:paraId="3CD416F6" w14:textId="0BC805F1" w:rsidR="006B2926" w:rsidRPr="00A2716B" w:rsidRDefault="006B2926" w:rsidP="006B2926">
            <w:pPr>
              <w:pStyle w:val="afffffa"/>
            </w:pPr>
            <w:r w:rsidRPr="00A2716B">
              <w:t>-</w:t>
            </w:r>
          </w:p>
        </w:tc>
        <w:tc>
          <w:tcPr>
            <w:tcW w:w="851" w:type="dxa"/>
            <w:vAlign w:val="center"/>
          </w:tcPr>
          <w:p w14:paraId="2F81AD57" w14:textId="5D82505C" w:rsidR="006B2926" w:rsidRPr="00A2716B" w:rsidRDefault="006B2926" w:rsidP="006B2926">
            <w:pPr>
              <w:pStyle w:val="afffffa"/>
            </w:pPr>
            <w:r w:rsidRPr="00A2716B">
              <w:t>-</w:t>
            </w:r>
          </w:p>
        </w:tc>
        <w:tc>
          <w:tcPr>
            <w:tcW w:w="851" w:type="dxa"/>
            <w:vAlign w:val="center"/>
          </w:tcPr>
          <w:p w14:paraId="1CE3B182" w14:textId="3746A15E" w:rsidR="006B2926" w:rsidRPr="00A2716B" w:rsidRDefault="006B2926" w:rsidP="006B2926">
            <w:pPr>
              <w:pStyle w:val="afffffa"/>
            </w:pPr>
            <w:r w:rsidRPr="00A2716B">
              <w:t>-</w:t>
            </w:r>
          </w:p>
        </w:tc>
      </w:tr>
      <w:tr w:rsidR="00A2716B" w:rsidRPr="009664C0" w14:paraId="6743D1D2" w14:textId="77777777" w:rsidTr="005E334C">
        <w:tc>
          <w:tcPr>
            <w:tcW w:w="14574" w:type="dxa"/>
            <w:gridSpan w:val="12"/>
            <w:vAlign w:val="center"/>
          </w:tcPr>
          <w:p w14:paraId="27D66740" w14:textId="11C535F2" w:rsidR="00A2716B" w:rsidRPr="00A2716B" w:rsidRDefault="00A2716B" w:rsidP="009664C0">
            <w:pPr>
              <w:pStyle w:val="afffffa"/>
              <w:rPr>
                <w:b/>
              </w:rPr>
            </w:pPr>
            <w:r w:rsidRPr="00A2716B">
              <w:rPr>
                <w:b/>
              </w:rPr>
              <w:t xml:space="preserve">Технологическая </w:t>
            </w:r>
            <w:r w:rsidRPr="009664C0">
              <w:rPr>
                <w:b/>
              </w:rPr>
              <w:t xml:space="preserve">зона </w:t>
            </w:r>
            <w:r w:rsidR="00664BFF">
              <w:rPr>
                <w:b/>
              </w:rPr>
              <w:t xml:space="preserve">д. </w:t>
            </w:r>
            <w:r w:rsidR="005004DA" w:rsidRPr="009664C0">
              <w:rPr>
                <w:b/>
              </w:rPr>
              <w:t>Никольское</w:t>
            </w:r>
          </w:p>
        </w:tc>
      </w:tr>
      <w:tr w:rsidR="005004DA" w:rsidRPr="00A2716B" w14:paraId="0F1A20D4" w14:textId="77777777" w:rsidTr="005E334C">
        <w:tc>
          <w:tcPr>
            <w:tcW w:w="4405" w:type="dxa"/>
            <w:vAlign w:val="center"/>
          </w:tcPr>
          <w:p w14:paraId="2FD561BF" w14:textId="77777777" w:rsidR="005004DA" w:rsidRPr="00A2716B" w:rsidRDefault="005004DA" w:rsidP="005004DA">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2813AAEA" w14:textId="77777777" w:rsidR="005004DA" w:rsidRPr="00A2716B" w:rsidRDefault="005004DA" w:rsidP="005004DA">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15909446" w14:textId="605EB577" w:rsidR="005004DA" w:rsidRPr="00A2716B" w:rsidRDefault="005004DA" w:rsidP="005004DA">
            <w:pPr>
              <w:pStyle w:val="afffffa"/>
            </w:pPr>
            <w:r>
              <w:rPr>
                <w:szCs w:val="22"/>
              </w:rPr>
              <w:t>20,458</w:t>
            </w:r>
          </w:p>
        </w:tc>
        <w:tc>
          <w:tcPr>
            <w:tcW w:w="992" w:type="dxa"/>
            <w:vAlign w:val="center"/>
          </w:tcPr>
          <w:p w14:paraId="6694FCEC" w14:textId="23E17793" w:rsidR="005004DA" w:rsidRPr="00A2716B" w:rsidRDefault="005004DA" w:rsidP="005004DA">
            <w:pPr>
              <w:pStyle w:val="afffffa"/>
            </w:pPr>
            <w:r>
              <w:rPr>
                <w:szCs w:val="22"/>
              </w:rPr>
              <w:t>16,529</w:t>
            </w:r>
          </w:p>
        </w:tc>
        <w:tc>
          <w:tcPr>
            <w:tcW w:w="851" w:type="dxa"/>
            <w:vAlign w:val="center"/>
          </w:tcPr>
          <w:p w14:paraId="7CB7CC1D" w14:textId="0CC756AF" w:rsidR="005004DA" w:rsidRPr="00A2716B" w:rsidRDefault="005004DA" w:rsidP="005004DA">
            <w:pPr>
              <w:pStyle w:val="afffffa"/>
            </w:pPr>
            <w:r>
              <w:rPr>
                <w:szCs w:val="22"/>
              </w:rPr>
              <w:t>16,582</w:t>
            </w:r>
          </w:p>
        </w:tc>
        <w:tc>
          <w:tcPr>
            <w:tcW w:w="851" w:type="dxa"/>
            <w:vAlign w:val="center"/>
          </w:tcPr>
          <w:p w14:paraId="321E6155" w14:textId="1C7E221B" w:rsidR="005004DA" w:rsidRPr="00A2716B" w:rsidRDefault="005004DA" w:rsidP="005004DA">
            <w:pPr>
              <w:pStyle w:val="afffffa"/>
            </w:pPr>
            <w:r>
              <w:rPr>
                <w:szCs w:val="22"/>
              </w:rPr>
              <w:t>15,795</w:t>
            </w:r>
          </w:p>
        </w:tc>
        <w:tc>
          <w:tcPr>
            <w:tcW w:w="851" w:type="dxa"/>
            <w:vAlign w:val="center"/>
          </w:tcPr>
          <w:p w14:paraId="5288C9D4" w14:textId="482B5CE2" w:rsidR="005004DA" w:rsidRPr="00A2716B" w:rsidRDefault="005004DA" w:rsidP="005004DA">
            <w:pPr>
              <w:pStyle w:val="afffffa"/>
            </w:pPr>
            <w:r>
              <w:rPr>
                <w:szCs w:val="22"/>
              </w:rPr>
              <w:t>15,639</w:t>
            </w:r>
          </w:p>
        </w:tc>
        <w:tc>
          <w:tcPr>
            <w:tcW w:w="851" w:type="dxa"/>
            <w:vAlign w:val="center"/>
          </w:tcPr>
          <w:p w14:paraId="64B39C96" w14:textId="39A6F91B" w:rsidR="005004DA" w:rsidRPr="00A2716B" w:rsidRDefault="005004DA" w:rsidP="005004DA">
            <w:pPr>
              <w:pStyle w:val="afffffa"/>
            </w:pPr>
            <w:r>
              <w:rPr>
                <w:szCs w:val="22"/>
              </w:rPr>
              <w:t>15,076</w:t>
            </w:r>
          </w:p>
        </w:tc>
        <w:tc>
          <w:tcPr>
            <w:tcW w:w="851" w:type="dxa"/>
            <w:vAlign w:val="center"/>
          </w:tcPr>
          <w:p w14:paraId="598B06C6" w14:textId="415279B4" w:rsidR="005004DA" w:rsidRPr="00A2716B" w:rsidRDefault="005004DA" w:rsidP="005004DA">
            <w:pPr>
              <w:pStyle w:val="afffffa"/>
            </w:pPr>
            <w:r>
              <w:rPr>
                <w:szCs w:val="22"/>
              </w:rPr>
              <w:t>14,860</w:t>
            </w:r>
          </w:p>
        </w:tc>
        <w:tc>
          <w:tcPr>
            <w:tcW w:w="851" w:type="dxa"/>
            <w:vAlign w:val="center"/>
          </w:tcPr>
          <w:p w14:paraId="458FC36E" w14:textId="56290EC7" w:rsidR="005004DA" w:rsidRPr="00A2716B" w:rsidRDefault="005004DA" w:rsidP="005004DA">
            <w:pPr>
              <w:pStyle w:val="afffffa"/>
            </w:pPr>
            <w:r>
              <w:rPr>
                <w:szCs w:val="22"/>
              </w:rPr>
              <w:t>15,045</w:t>
            </w:r>
          </w:p>
        </w:tc>
        <w:tc>
          <w:tcPr>
            <w:tcW w:w="851" w:type="dxa"/>
            <w:vAlign w:val="center"/>
          </w:tcPr>
          <w:p w14:paraId="37492336" w14:textId="36FCE067" w:rsidR="005004DA" w:rsidRPr="00A2716B" w:rsidRDefault="005004DA" w:rsidP="005004DA">
            <w:pPr>
              <w:pStyle w:val="afffffa"/>
            </w:pPr>
            <w:r>
              <w:rPr>
                <w:szCs w:val="22"/>
              </w:rPr>
              <w:t>15,227</w:t>
            </w:r>
          </w:p>
        </w:tc>
        <w:tc>
          <w:tcPr>
            <w:tcW w:w="851" w:type="dxa"/>
            <w:vAlign w:val="center"/>
          </w:tcPr>
          <w:p w14:paraId="0BD896B4" w14:textId="25026A54" w:rsidR="005004DA" w:rsidRPr="00A2716B" w:rsidRDefault="005004DA" w:rsidP="005004DA">
            <w:pPr>
              <w:pStyle w:val="afffffa"/>
            </w:pPr>
            <w:r>
              <w:rPr>
                <w:szCs w:val="22"/>
              </w:rPr>
              <w:t xml:space="preserve">За 4 </w:t>
            </w:r>
            <w:proofErr w:type="spellStart"/>
            <w:proofErr w:type="gramStart"/>
            <w:r>
              <w:rPr>
                <w:szCs w:val="22"/>
              </w:rPr>
              <w:t>мес</w:t>
            </w:r>
            <w:proofErr w:type="spellEnd"/>
            <w:proofErr w:type="gramEnd"/>
            <w:r>
              <w:rPr>
                <w:szCs w:val="22"/>
              </w:rPr>
              <w:t xml:space="preserve"> 4,356</w:t>
            </w:r>
          </w:p>
        </w:tc>
      </w:tr>
      <w:tr w:rsidR="00DE57A0" w:rsidRPr="00A2716B" w14:paraId="107BDDE4" w14:textId="77777777" w:rsidTr="005E334C">
        <w:tc>
          <w:tcPr>
            <w:tcW w:w="4405" w:type="dxa"/>
            <w:vAlign w:val="center"/>
          </w:tcPr>
          <w:p w14:paraId="786A29A6" w14:textId="77777777" w:rsidR="00DE57A0" w:rsidRPr="00A2716B" w:rsidRDefault="00DE57A0" w:rsidP="00DE57A0">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1BCCADD5" w14:textId="77777777" w:rsidR="00DE57A0" w:rsidRPr="00A2716B" w:rsidRDefault="00DE57A0" w:rsidP="00DE57A0">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163586D8" w14:textId="6198EA9F" w:rsidR="00DE57A0" w:rsidRPr="00A2716B" w:rsidRDefault="00DE57A0" w:rsidP="00DE57A0">
            <w:pPr>
              <w:pStyle w:val="afffffa"/>
            </w:pPr>
            <w:r>
              <w:rPr>
                <w:color w:val="000000"/>
              </w:rPr>
              <w:t>0,06</w:t>
            </w:r>
          </w:p>
        </w:tc>
        <w:tc>
          <w:tcPr>
            <w:tcW w:w="992" w:type="dxa"/>
            <w:vAlign w:val="center"/>
          </w:tcPr>
          <w:p w14:paraId="1E82C45E" w14:textId="04A31C5F" w:rsidR="00DE57A0" w:rsidRPr="00A2716B" w:rsidRDefault="00DE57A0" w:rsidP="00DE57A0">
            <w:pPr>
              <w:pStyle w:val="afffffa"/>
            </w:pPr>
            <w:r>
              <w:rPr>
                <w:color w:val="000000"/>
              </w:rPr>
              <w:t>0,05</w:t>
            </w:r>
          </w:p>
        </w:tc>
        <w:tc>
          <w:tcPr>
            <w:tcW w:w="851" w:type="dxa"/>
            <w:vAlign w:val="center"/>
          </w:tcPr>
          <w:p w14:paraId="19B410F5" w14:textId="67CAE3BA" w:rsidR="00DE57A0" w:rsidRPr="00A2716B" w:rsidRDefault="00DE57A0" w:rsidP="00DE57A0">
            <w:pPr>
              <w:pStyle w:val="afffffa"/>
            </w:pPr>
            <w:r>
              <w:rPr>
                <w:color w:val="000000"/>
              </w:rPr>
              <w:t>0,05</w:t>
            </w:r>
          </w:p>
        </w:tc>
        <w:tc>
          <w:tcPr>
            <w:tcW w:w="851" w:type="dxa"/>
            <w:vAlign w:val="center"/>
          </w:tcPr>
          <w:p w14:paraId="2BFB536F" w14:textId="2AF315C1" w:rsidR="00DE57A0" w:rsidRPr="00A2716B" w:rsidRDefault="00DE57A0" w:rsidP="00DE57A0">
            <w:pPr>
              <w:pStyle w:val="afffffa"/>
            </w:pPr>
            <w:r>
              <w:rPr>
                <w:color w:val="000000"/>
              </w:rPr>
              <w:t>0,04</w:t>
            </w:r>
          </w:p>
        </w:tc>
        <w:tc>
          <w:tcPr>
            <w:tcW w:w="851" w:type="dxa"/>
            <w:vAlign w:val="center"/>
          </w:tcPr>
          <w:p w14:paraId="63BC874A" w14:textId="04748D49" w:rsidR="00DE57A0" w:rsidRPr="00A2716B" w:rsidRDefault="00DE57A0" w:rsidP="00DE57A0">
            <w:pPr>
              <w:pStyle w:val="afffffa"/>
            </w:pPr>
            <w:r>
              <w:rPr>
                <w:color w:val="000000"/>
              </w:rPr>
              <w:t>0,04</w:t>
            </w:r>
          </w:p>
        </w:tc>
        <w:tc>
          <w:tcPr>
            <w:tcW w:w="851" w:type="dxa"/>
            <w:vAlign w:val="center"/>
          </w:tcPr>
          <w:p w14:paraId="529F040A" w14:textId="33E1B0F2" w:rsidR="00DE57A0" w:rsidRPr="00A2716B" w:rsidRDefault="00DE57A0" w:rsidP="00DE57A0">
            <w:pPr>
              <w:pStyle w:val="afffffa"/>
            </w:pPr>
            <w:r>
              <w:rPr>
                <w:color w:val="000000"/>
              </w:rPr>
              <w:t>0,04</w:t>
            </w:r>
          </w:p>
        </w:tc>
        <w:tc>
          <w:tcPr>
            <w:tcW w:w="851" w:type="dxa"/>
            <w:vAlign w:val="center"/>
          </w:tcPr>
          <w:p w14:paraId="396ACB86" w14:textId="7291E9DA" w:rsidR="00DE57A0" w:rsidRPr="00A2716B" w:rsidRDefault="00DE57A0" w:rsidP="00DE57A0">
            <w:pPr>
              <w:pStyle w:val="afffffa"/>
            </w:pPr>
            <w:r>
              <w:rPr>
                <w:color w:val="000000"/>
              </w:rPr>
              <w:t>0,04</w:t>
            </w:r>
          </w:p>
        </w:tc>
        <w:tc>
          <w:tcPr>
            <w:tcW w:w="851" w:type="dxa"/>
            <w:vAlign w:val="center"/>
          </w:tcPr>
          <w:p w14:paraId="510EAFFE" w14:textId="425A5C76" w:rsidR="00DE57A0" w:rsidRPr="00A2716B" w:rsidRDefault="00DE57A0" w:rsidP="00DE57A0">
            <w:pPr>
              <w:pStyle w:val="afffffa"/>
            </w:pPr>
            <w:r>
              <w:rPr>
                <w:color w:val="000000"/>
              </w:rPr>
              <w:t>0,04</w:t>
            </w:r>
          </w:p>
        </w:tc>
        <w:tc>
          <w:tcPr>
            <w:tcW w:w="851" w:type="dxa"/>
            <w:vAlign w:val="center"/>
          </w:tcPr>
          <w:p w14:paraId="3B8274B9" w14:textId="72B7999E" w:rsidR="00DE57A0" w:rsidRPr="00A2716B" w:rsidRDefault="00DE57A0" w:rsidP="00DE57A0">
            <w:pPr>
              <w:pStyle w:val="afffffa"/>
            </w:pPr>
            <w:r>
              <w:rPr>
                <w:color w:val="000000"/>
              </w:rPr>
              <w:t>0,04</w:t>
            </w:r>
          </w:p>
        </w:tc>
        <w:tc>
          <w:tcPr>
            <w:tcW w:w="851" w:type="dxa"/>
            <w:vAlign w:val="center"/>
          </w:tcPr>
          <w:p w14:paraId="16C4A1B2" w14:textId="2DA2C6BB" w:rsidR="00DE57A0" w:rsidRPr="00A2716B" w:rsidRDefault="00DE57A0" w:rsidP="00DE57A0">
            <w:pPr>
              <w:pStyle w:val="afffffa"/>
            </w:pPr>
            <w:r>
              <w:rPr>
                <w:color w:val="000000"/>
              </w:rPr>
              <w:t>0,04</w:t>
            </w:r>
          </w:p>
        </w:tc>
      </w:tr>
      <w:tr w:rsidR="006B2926" w:rsidRPr="00A2716B" w14:paraId="7EFAAF79" w14:textId="77777777" w:rsidTr="005E334C">
        <w:tc>
          <w:tcPr>
            <w:tcW w:w="4405" w:type="dxa"/>
            <w:vAlign w:val="center"/>
          </w:tcPr>
          <w:p w14:paraId="7AFC3E74" w14:textId="77777777" w:rsidR="006B2926" w:rsidRPr="00A2716B" w:rsidRDefault="006B2926" w:rsidP="006B2926">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39F4E50C" w14:textId="77777777" w:rsidR="006B2926" w:rsidRPr="00A2716B" w:rsidRDefault="006B2926" w:rsidP="006B2926">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0303CF69" w14:textId="77777777" w:rsidR="006B2926" w:rsidRPr="00A2716B" w:rsidRDefault="006B2926" w:rsidP="006B2926">
            <w:pPr>
              <w:pStyle w:val="afffffa"/>
            </w:pPr>
            <w:r w:rsidRPr="00A2716B">
              <w:t>н/д</w:t>
            </w:r>
          </w:p>
        </w:tc>
        <w:tc>
          <w:tcPr>
            <w:tcW w:w="992" w:type="dxa"/>
            <w:vAlign w:val="center"/>
          </w:tcPr>
          <w:p w14:paraId="44389EA6" w14:textId="77777777" w:rsidR="006B2926" w:rsidRPr="00A2716B" w:rsidRDefault="006B2926" w:rsidP="006B2926">
            <w:pPr>
              <w:pStyle w:val="afffffa"/>
            </w:pPr>
            <w:r w:rsidRPr="00A2716B">
              <w:t>н/д</w:t>
            </w:r>
          </w:p>
        </w:tc>
        <w:tc>
          <w:tcPr>
            <w:tcW w:w="851" w:type="dxa"/>
            <w:vAlign w:val="center"/>
          </w:tcPr>
          <w:p w14:paraId="4B2B264A" w14:textId="77777777" w:rsidR="006B2926" w:rsidRPr="00A2716B" w:rsidRDefault="006B2926" w:rsidP="006B2926">
            <w:pPr>
              <w:pStyle w:val="afffffa"/>
            </w:pPr>
            <w:r w:rsidRPr="00A2716B">
              <w:t>н/д</w:t>
            </w:r>
          </w:p>
        </w:tc>
        <w:tc>
          <w:tcPr>
            <w:tcW w:w="851" w:type="dxa"/>
            <w:vAlign w:val="center"/>
          </w:tcPr>
          <w:p w14:paraId="5168C983" w14:textId="77777777" w:rsidR="006B2926" w:rsidRPr="00A2716B" w:rsidRDefault="006B2926" w:rsidP="006B2926">
            <w:pPr>
              <w:pStyle w:val="afffffa"/>
            </w:pPr>
            <w:r w:rsidRPr="00A2716B">
              <w:t>н/д</w:t>
            </w:r>
          </w:p>
        </w:tc>
        <w:tc>
          <w:tcPr>
            <w:tcW w:w="851" w:type="dxa"/>
            <w:vAlign w:val="center"/>
          </w:tcPr>
          <w:p w14:paraId="3C077E42" w14:textId="77777777" w:rsidR="006B2926" w:rsidRPr="00A2716B" w:rsidRDefault="006B2926" w:rsidP="006B2926">
            <w:pPr>
              <w:pStyle w:val="afffffa"/>
            </w:pPr>
            <w:r w:rsidRPr="00A2716B">
              <w:t>н/д</w:t>
            </w:r>
          </w:p>
        </w:tc>
        <w:tc>
          <w:tcPr>
            <w:tcW w:w="851" w:type="dxa"/>
            <w:vAlign w:val="center"/>
          </w:tcPr>
          <w:p w14:paraId="06837163" w14:textId="77777777" w:rsidR="006B2926" w:rsidRPr="00A2716B" w:rsidRDefault="006B2926" w:rsidP="006B2926">
            <w:pPr>
              <w:pStyle w:val="afffffa"/>
            </w:pPr>
            <w:r w:rsidRPr="00A2716B">
              <w:t>н/д</w:t>
            </w:r>
          </w:p>
        </w:tc>
        <w:tc>
          <w:tcPr>
            <w:tcW w:w="851" w:type="dxa"/>
            <w:vAlign w:val="center"/>
          </w:tcPr>
          <w:p w14:paraId="7BA19A69" w14:textId="6709B26D" w:rsidR="006B2926" w:rsidRPr="00A2716B" w:rsidRDefault="006B2926" w:rsidP="006B2926">
            <w:pPr>
              <w:pStyle w:val="afffffa"/>
            </w:pPr>
            <w:r w:rsidRPr="00A2716B">
              <w:t>н/д</w:t>
            </w:r>
          </w:p>
        </w:tc>
        <w:tc>
          <w:tcPr>
            <w:tcW w:w="851" w:type="dxa"/>
            <w:vAlign w:val="center"/>
          </w:tcPr>
          <w:p w14:paraId="01AD97DF" w14:textId="07C2186D" w:rsidR="006B2926" w:rsidRPr="00A2716B" w:rsidRDefault="006B2926" w:rsidP="006B2926">
            <w:pPr>
              <w:pStyle w:val="afffffa"/>
            </w:pPr>
            <w:r w:rsidRPr="00A2716B">
              <w:t>н/д</w:t>
            </w:r>
          </w:p>
        </w:tc>
        <w:tc>
          <w:tcPr>
            <w:tcW w:w="851" w:type="dxa"/>
            <w:vAlign w:val="center"/>
          </w:tcPr>
          <w:p w14:paraId="7BA804E0" w14:textId="0BE34661" w:rsidR="006B2926" w:rsidRPr="00A2716B" w:rsidRDefault="006B2926" w:rsidP="006B2926">
            <w:pPr>
              <w:pStyle w:val="afffffa"/>
            </w:pPr>
            <w:r w:rsidRPr="00A2716B">
              <w:t>н/д</w:t>
            </w:r>
          </w:p>
        </w:tc>
        <w:tc>
          <w:tcPr>
            <w:tcW w:w="851" w:type="dxa"/>
            <w:vAlign w:val="center"/>
          </w:tcPr>
          <w:p w14:paraId="77CFEE6C" w14:textId="1D77A00A" w:rsidR="006B2926" w:rsidRPr="00A2716B" w:rsidRDefault="006B2926" w:rsidP="006B2926">
            <w:pPr>
              <w:pStyle w:val="afffffa"/>
            </w:pPr>
            <w:r w:rsidRPr="00A2716B">
              <w:t>н/д</w:t>
            </w:r>
          </w:p>
        </w:tc>
      </w:tr>
      <w:tr w:rsidR="006B2926" w:rsidRPr="00A2716B" w14:paraId="7FFD7FA7" w14:textId="77777777" w:rsidTr="005E334C">
        <w:tc>
          <w:tcPr>
            <w:tcW w:w="4405" w:type="dxa"/>
            <w:vAlign w:val="center"/>
          </w:tcPr>
          <w:p w14:paraId="722ABA1A" w14:textId="77777777" w:rsidR="006B2926" w:rsidRPr="00A2716B" w:rsidRDefault="006B2926" w:rsidP="006B2926">
            <w:pPr>
              <w:spacing w:line="240" w:lineRule="auto"/>
              <w:ind w:firstLine="0"/>
              <w:jc w:val="left"/>
              <w:rPr>
                <w:sz w:val="20"/>
                <w:szCs w:val="20"/>
              </w:rPr>
            </w:pPr>
            <w:r w:rsidRPr="00A2716B">
              <w:rPr>
                <w:sz w:val="20"/>
                <w:szCs w:val="20"/>
              </w:rPr>
              <w:t>Резерв мощности</w:t>
            </w:r>
          </w:p>
        </w:tc>
        <w:tc>
          <w:tcPr>
            <w:tcW w:w="1354" w:type="dxa"/>
            <w:vAlign w:val="center"/>
          </w:tcPr>
          <w:p w14:paraId="6C326F1A" w14:textId="77777777" w:rsidR="006B2926" w:rsidRPr="00A2716B" w:rsidRDefault="006B2926" w:rsidP="006B2926">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65DD3BCB" w14:textId="77777777" w:rsidR="006B2926" w:rsidRPr="00A2716B" w:rsidRDefault="006B2926" w:rsidP="006B2926">
            <w:pPr>
              <w:pStyle w:val="afffffa"/>
            </w:pPr>
            <w:r w:rsidRPr="00A2716B">
              <w:t>-</w:t>
            </w:r>
          </w:p>
        </w:tc>
        <w:tc>
          <w:tcPr>
            <w:tcW w:w="992" w:type="dxa"/>
            <w:vAlign w:val="center"/>
          </w:tcPr>
          <w:p w14:paraId="734BC49E" w14:textId="77777777" w:rsidR="006B2926" w:rsidRPr="00A2716B" w:rsidRDefault="006B2926" w:rsidP="006B2926">
            <w:pPr>
              <w:pStyle w:val="afffffa"/>
            </w:pPr>
            <w:r w:rsidRPr="00A2716B">
              <w:t>-</w:t>
            </w:r>
          </w:p>
        </w:tc>
        <w:tc>
          <w:tcPr>
            <w:tcW w:w="851" w:type="dxa"/>
            <w:vAlign w:val="center"/>
          </w:tcPr>
          <w:p w14:paraId="3CC2D47D" w14:textId="77777777" w:rsidR="006B2926" w:rsidRPr="00A2716B" w:rsidRDefault="006B2926" w:rsidP="006B2926">
            <w:pPr>
              <w:pStyle w:val="afffffa"/>
            </w:pPr>
            <w:r w:rsidRPr="00A2716B">
              <w:t>-</w:t>
            </w:r>
          </w:p>
        </w:tc>
        <w:tc>
          <w:tcPr>
            <w:tcW w:w="851" w:type="dxa"/>
            <w:vAlign w:val="center"/>
          </w:tcPr>
          <w:p w14:paraId="195E9940" w14:textId="77777777" w:rsidR="006B2926" w:rsidRPr="00A2716B" w:rsidRDefault="006B2926" w:rsidP="006B2926">
            <w:pPr>
              <w:pStyle w:val="afffffa"/>
            </w:pPr>
            <w:r w:rsidRPr="00A2716B">
              <w:t>-</w:t>
            </w:r>
          </w:p>
        </w:tc>
        <w:tc>
          <w:tcPr>
            <w:tcW w:w="851" w:type="dxa"/>
            <w:vAlign w:val="center"/>
          </w:tcPr>
          <w:p w14:paraId="5D29FDEC" w14:textId="77777777" w:rsidR="006B2926" w:rsidRPr="00A2716B" w:rsidRDefault="006B2926" w:rsidP="006B2926">
            <w:pPr>
              <w:pStyle w:val="afffffa"/>
            </w:pPr>
            <w:r w:rsidRPr="00A2716B">
              <w:t>-</w:t>
            </w:r>
          </w:p>
        </w:tc>
        <w:tc>
          <w:tcPr>
            <w:tcW w:w="851" w:type="dxa"/>
            <w:vAlign w:val="center"/>
          </w:tcPr>
          <w:p w14:paraId="2EFF2020" w14:textId="77777777" w:rsidR="006B2926" w:rsidRPr="00A2716B" w:rsidRDefault="006B2926" w:rsidP="006B2926">
            <w:pPr>
              <w:pStyle w:val="afffffa"/>
            </w:pPr>
            <w:r w:rsidRPr="00A2716B">
              <w:t>-</w:t>
            </w:r>
          </w:p>
        </w:tc>
        <w:tc>
          <w:tcPr>
            <w:tcW w:w="851" w:type="dxa"/>
            <w:vAlign w:val="center"/>
          </w:tcPr>
          <w:p w14:paraId="0C8039DB" w14:textId="277906B2" w:rsidR="006B2926" w:rsidRPr="00A2716B" w:rsidRDefault="006B2926" w:rsidP="006B2926">
            <w:pPr>
              <w:pStyle w:val="afffffa"/>
            </w:pPr>
            <w:r w:rsidRPr="00A2716B">
              <w:t>-</w:t>
            </w:r>
          </w:p>
        </w:tc>
        <w:tc>
          <w:tcPr>
            <w:tcW w:w="851" w:type="dxa"/>
            <w:vAlign w:val="center"/>
          </w:tcPr>
          <w:p w14:paraId="2E382BF3" w14:textId="10259B08" w:rsidR="006B2926" w:rsidRPr="00A2716B" w:rsidRDefault="006B2926" w:rsidP="006B2926">
            <w:pPr>
              <w:pStyle w:val="afffffa"/>
            </w:pPr>
            <w:r w:rsidRPr="00A2716B">
              <w:t>-</w:t>
            </w:r>
          </w:p>
        </w:tc>
        <w:tc>
          <w:tcPr>
            <w:tcW w:w="851" w:type="dxa"/>
            <w:vAlign w:val="center"/>
          </w:tcPr>
          <w:p w14:paraId="3BFAD541" w14:textId="5ABE6D03" w:rsidR="006B2926" w:rsidRPr="00A2716B" w:rsidRDefault="006B2926" w:rsidP="006B2926">
            <w:pPr>
              <w:pStyle w:val="afffffa"/>
            </w:pPr>
            <w:r w:rsidRPr="00A2716B">
              <w:t>-</w:t>
            </w:r>
          </w:p>
        </w:tc>
        <w:tc>
          <w:tcPr>
            <w:tcW w:w="851" w:type="dxa"/>
            <w:vAlign w:val="center"/>
          </w:tcPr>
          <w:p w14:paraId="20D3FF7F" w14:textId="61508E64" w:rsidR="006B2926" w:rsidRPr="00A2716B" w:rsidRDefault="006B2926" w:rsidP="006B2926">
            <w:pPr>
              <w:pStyle w:val="afffffa"/>
            </w:pPr>
            <w:r w:rsidRPr="00A2716B">
              <w:t>-</w:t>
            </w:r>
          </w:p>
        </w:tc>
      </w:tr>
      <w:tr w:rsidR="006B2926" w:rsidRPr="00A2716B" w14:paraId="692F4189" w14:textId="77777777" w:rsidTr="005E334C">
        <w:tc>
          <w:tcPr>
            <w:tcW w:w="4405" w:type="dxa"/>
            <w:vAlign w:val="center"/>
          </w:tcPr>
          <w:p w14:paraId="3B1725AD" w14:textId="77777777" w:rsidR="006B2926" w:rsidRPr="00A2716B" w:rsidRDefault="006B2926" w:rsidP="006B2926">
            <w:pPr>
              <w:spacing w:line="240" w:lineRule="auto"/>
              <w:ind w:firstLine="0"/>
              <w:jc w:val="left"/>
              <w:rPr>
                <w:sz w:val="20"/>
                <w:szCs w:val="20"/>
              </w:rPr>
            </w:pPr>
            <w:r w:rsidRPr="00A2716B">
              <w:rPr>
                <w:sz w:val="20"/>
                <w:szCs w:val="20"/>
              </w:rPr>
              <w:t>Доля резерва</w:t>
            </w:r>
          </w:p>
        </w:tc>
        <w:tc>
          <w:tcPr>
            <w:tcW w:w="1354" w:type="dxa"/>
            <w:vAlign w:val="center"/>
          </w:tcPr>
          <w:p w14:paraId="020D2901" w14:textId="77777777" w:rsidR="006B2926" w:rsidRPr="00A2716B" w:rsidRDefault="006B2926" w:rsidP="006B2926">
            <w:pPr>
              <w:spacing w:line="240" w:lineRule="auto"/>
              <w:ind w:firstLine="0"/>
              <w:jc w:val="center"/>
              <w:rPr>
                <w:sz w:val="20"/>
                <w:szCs w:val="20"/>
              </w:rPr>
            </w:pPr>
            <w:r w:rsidRPr="00A2716B">
              <w:rPr>
                <w:sz w:val="20"/>
                <w:szCs w:val="20"/>
              </w:rPr>
              <w:t>%</w:t>
            </w:r>
          </w:p>
        </w:tc>
        <w:tc>
          <w:tcPr>
            <w:tcW w:w="1015" w:type="dxa"/>
            <w:vAlign w:val="center"/>
          </w:tcPr>
          <w:p w14:paraId="4DEAC5F5" w14:textId="77777777" w:rsidR="006B2926" w:rsidRPr="00A2716B" w:rsidRDefault="006B2926" w:rsidP="006B2926">
            <w:pPr>
              <w:pStyle w:val="afffffa"/>
            </w:pPr>
            <w:r w:rsidRPr="00A2716B">
              <w:t>-</w:t>
            </w:r>
          </w:p>
        </w:tc>
        <w:tc>
          <w:tcPr>
            <w:tcW w:w="992" w:type="dxa"/>
            <w:vAlign w:val="center"/>
          </w:tcPr>
          <w:p w14:paraId="42B9237E" w14:textId="77777777" w:rsidR="006B2926" w:rsidRPr="00A2716B" w:rsidRDefault="006B2926" w:rsidP="006B2926">
            <w:pPr>
              <w:pStyle w:val="afffffa"/>
            </w:pPr>
            <w:r w:rsidRPr="00A2716B">
              <w:t>-</w:t>
            </w:r>
          </w:p>
        </w:tc>
        <w:tc>
          <w:tcPr>
            <w:tcW w:w="851" w:type="dxa"/>
            <w:vAlign w:val="center"/>
          </w:tcPr>
          <w:p w14:paraId="5393814C" w14:textId="77777777" w:rsidR="006B2926" w:rsidRPr="00A2716B" w:rsidRDefault="006B2926" w:rsidP="006B2926">
            <w:pPr>
              <w:pStyle w:val="afffffa"/>
            </w:pPr>
            <w:r w:rsidRPr="00A2716B">
              <w:t>-</w:t>
            </w:r>
          </w:p>
        </w:tc>
        <w:tc>
          <w:tcPr>
            <w:tcW w:w="851" w:type="dxa"/>
            <w:vAlign w:val="center"/>
          </w:tcPr>
          <w:p w14:paraId="5CD4295C" w14:textId="77777777" w:rsidR="006B2926" w:rsidRPr="00A2716B" w:rsidRDefault="006B2926" w:rsidP="006B2926">
            <w:pPr>
              <w:pStyle w:val="afffffa"/>
            </w:pPr>
            <w:r w:rsidRPr="00A2716B">
              <w:t>-</w:t>
            </w:r>
          </w:p>
        </w:tc>
        <w:tc>
          <w:tcPr>
            <w:tcW w:w="851" w:type="dxa"/>
            <w:vAlign w:val="center"/>
          </w:tcPr>
          <w:p w14:paraId="524385B6" w14:textId="77777777" w:rsidR="006B2926" w:rsidRPr="00A2716B" w:rsidRDefault="006B2926" w:rsidP="006B2926">
            <w:pPr>
              <w:pStyle w:val="afffffa"/>
            </w:pPr>
            <w:r w:rsidRPr="00A2716B">
              <w:t>-</w:t>
            </w:r>
          </w:p>
        </w:tc>
        <w:tc>
          <w:tcPr>
            <w:tcW w:w="851" w:type="dxa"/>
            <w:vAlign w:val="center"/>
          </w:tcPr>
          <w:p w14:paraId="036D886A" w14:textId="77777777" w:rsidR="006B2926" w:rsidRPr="00A2716B" w:rsidRDefault="006B2926" w:rsidP="006B2926">
            <w:pPr>
              <w:pStyle w:val="afffffa"/>
            </w:pPr>
            <w:r w:rsidRPr="00A2716B">
              <w:t>-</w:t>
            </w:r>
          </w:p>
        </w:tc>
        <w:tc>
          <w:tcPr>
            <w:tcW w:w="851" w:type="dxa"/>
            <w:vAlign w:val="center"/>
          </w:tcPr>
          <w:p w14:paraId="1C16F033" w14:textId="26A2D83F" w:rsidR="006B2926" w:rsidRPr="00A2716B" w:rsidRDefault="006B2926" w:rsidP="006B2926">
            <w:pPr>
              <w:pStyle w:val="afffffa"/>
            </w:pPr>
            <w:r w:rsidRPr="00A2716B">
              <w:t>-</w:t>
            </w:r>
          </w:p>
        </w:tc>
        <w:tc>
          <w:tcPr>
            <w:tcW w:w="851" w:type="dxa"/>
            <w:vAlign w:val="center"/>
          </w:tcPr>
          <w:p w14:paraId="37099604" w14:textId="18863CA4" w:rsidR="006B2926" w:rsidRPr="00A2716B" w:rsidRDefault="006B2926" w:rsidP="006B2926">
            <w:pPr>
              <w:pStyle w:val="afffffa"/>
            </w:pPr>
            <w:r w:rsidRPr="00A2716B">
              <w:t>-</w:t>
            </w:r>
          </w:p>
        </w:tc>
        <w:tc>
          <w:tcPr>
            <w:tcW w:w="851" w:type="dxa"/>
            <w:vAlign w:val="center"/>
          </w:tcPr>
          <w:p w14:paraId="05CCE7DB" w14:textId="11CDE730" w:rsidR="006B2926" w:rsidRPr="00A2716B" w:rsidRDefault="006B2926" w:rsidP="006B2926">
            <w:pPr>
              <w:pStyle w:val="afffffa"/>
            </w:pPr>
            <w:r w:rsidRPr="00A2716B">
              <w:t>-</w:t>
            </w:r>
          </w:p>
        </w:tc>
        <w:tc>
          <w:tcPr>
            <w:tcW w:w="851" w:type="dxa"/>
            <w:vAlign w:val="center"/>
          </w:tcPr>
          <w:p w14:paraId="20E76C37" w14:textId="6B14A7C1" w:rsidR="006B2926" w:rsidRPr="00A2716B" w:rsidRDefault="006B2926" w:rsidP="006B2926">
            <w:pPr>
              <w:pStyle w:val="afffffa"/>
            </w:pPr>
            <w:r w:rsidRPr="00A2716B">
              <w:t>-</w:t>
            </w:r>
          </w:p>
        </w:tc>
      </w:tr>
      <w:tr w:rsidR="00A2716B" w:rsidRPr="009664C0" w14:paraId="73344740" w14:textId="77777777" w:rsidTr="005E334C">
        <w:tc>
          <w:tcPr>
            <w:tcW w:w="14574" w:type="dxa"/>
            <w:gridSpan w:val="12"/>
            <w:vAlign w:val="center"/>
          </w:tcPr>
          <w:p w14:paraId="08A9BFEB" w14:textId="59698F9F" w:rsidR="00A2716B" w:rsidRPr="009664C0" w:rsidRDefault="009664C0" w:rsidP="00A2716B">
            <w:pPr>
              <w:pStyle w:val="afffffa"/>
              <w:rPr>
                <w:b/>
              </w:rPr>
            </w:pPr>
            <w:r w:rsidRPr="00A2716B">
              <w:rPr>
                <w:b/>
              </w:rPr>
              <w:t xml:space="preserve">Технологическая </w:t>
            </w:r>
            <w:r w:rsidRPr="009664C0">
              <w:rPr>
                <w:b/>
              </w:rPr>
              <w:t xml:space="preserve">зона </w:t>
            </w:r>
            <w:r w:rsidR="00664BFF">
              <w:rPr>
                <w:b/>
              </w:rPr>
              <w:t xml:space="preserve">д. </w:t>
            </w:r>
            <w:r>
              <w:rPr>
                <w:b/>
              </w:rPr>
              <w:t xml:space="preserve">М. </w:t>
            </w:r>
            <w:proofErr w:type="spellStart"/>
            <w:r>
              <w:rPr>
                <w:b/>
              </w:rPr>
              <w:t>Рукавицкая</w:t>
            </w:r>
            <w:proofErr w:type="spellEnd"/>
          </w:p>
        </w:tc>
      </w:tr>
      <w:tr w:rsidR="00432248" w:rsidRPr="00A2716B" w14:paraId="50246285" w14:textId="77777777" w:rsidTr="005E334C">
        <w:tc>
          <w:tcPr>
            <w:tcW w:w="4405" w:type="dxa"/>
            <w:vAlign w:val="center"/>
          </w:tcPr>
          <w:p w14:paraId="379E5AE3" w14:textId="077180E7" w:rsidR="00432248" w:rsidRPr="00A2716B" w:rsidRDefault="00432248" w:rsidP="00432248">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51117B06" w14:textId="286AD18C"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26A976BD" w14:textId="41708387" w:rsidR="00432248" w:rsidRPr="00A2716B" w:rsidRDefault="00432248" w:rsidP="00432248">
            <w:pPr>
              <w:pStyle w:val="afffffa"/>
            </w:pPr>
            <w:r w:rsidRPr="00DC7BE6">
              <w:t>н/д</w:t>
            </w:r>
          </w:p>
        </w:tc>
        <w:tc>
          <w:tcPr>
            <w:tcW w:w="992" w:type="dxa"/>
            <w:vAlign w:val="center"/>
          </w:tcPr>
          <w:p w14:paraId="4E3CF72B" w14:textId="1472A391" w:rsidR="00432248" w:rsidRPr="00A2716B" w:rsidRDefault="00432248" w:rsidP="00432248">
            <w:pPr>
              <w:pStyle w:val="afffffa"/>
            </w:pPr>
            <w:r w:rsidRPr="00DC7BE6">
              <w:t>н/д</w:t>
            </w:r>
          </w:p>
        </w:tc>
        <w:tc>
          <w:tcPr>
            <w:tcW w:w="851" w:type="dxa"/>
            <w:vAlign w:val="center"/>
          </w:tcPr>
          <w:p w14:paraId="13E3038A" w14:textId="0CF9BD22" w:rsidR="00432248" w:rsidRPr="00A2716B" w:rsidRDefault="00432248" w:rsidP="00432248">
            <w:pPr>
              <w:pStyle w:val="afffffa"/>
            </w:pPr>
            <w:r w:rsidRPr="00DC7BE6">
              <w:t>н/д</w:t>
            </w:r>
          </w:p>
        </w:tc>
        <w:tc>
          <w:tcPr>
            <w:tcW w:w="851" w:type="dxa"/>
            <w:vAlign w:val="center"/>
          </w:tcPr>
          <w:p w14:paraId="070B9396" w14:textId="63D97174" w:rsidR="00432248" w:rsidRPr="00A2716B" w:rsidRDefault="00432248" w:rsidP="00432248">
            <w:pPr>
              <w:pStyle w:val="afffffa"/>
            </w:pPr>
            <w:r w:rsidRPr="00DC7BE6">
              <w:t>н/д</w:t>
            </w:r>
          </w:p>
        </w:tc>
        <w:tc>
          <w:tcPr>
            <w:tcW w:w="851" w:type="dxa"/>
            <w:vAlign w:val="center"/>
          </w:tcPr>
          <w:p w14:paraId="62299BC9" w14:textId="27E26082" w:rsidR="00432248" w:rsidRPr="00A2716B" w:rsidRDefault="00432248" w:rsidP="00432248">
            <w:pPr>
              <w:pStyle w:val="afffffa"/>
            </w:pPr>
            <w:r w:rsidRPr="00DC7BE6">
              <w:t>н/д</w:t>
            </w:r>
          </w:p>
        </w:tc>
        <w:tc>
          <w:tcPr>
            <w:tcW w:w="851" w:type="dxa"/>
            <w:vAlign w:val="center"/>
          </w:tcPr>
          <w:p w14:paraId="714A53FF" w14:textId="329D2E40" w:rsidR="00432248" w:rsidRPr="00A2716B" w:rsidRDefault="00432248" w:rsidP="00432248">
            <w:pPr>
              <w:pStyle w:val="afffffa"/>
            </w:pPr>
            <w:r w:rsidRPr="00DC7BE6">
              <w:t>н/д</w:t>
            </w:r>
          </w:p>
        </w:tc>
        <w:tc>
          <w:tcPr>
            <w:tcW w:w="851" w:type="dxa"/>
            <w:vAlign w:val="center"/>
          </w:tcPr>
          <w:p w14:paraId="4B853FA4" w14:textId="53040A9E" w:rsidR="00432248" w:rsidRPr="00A2716B" w:rsidRDefault="00432248" w:rsidP="00432248">
            <w:pPr>
              <w:pStyle w:val="afffffa"/>
              <w:rPr>
                <w:color w:val="000000"/>
              </w:rPr>
            </w:pPr>
            <w:r w:rsidRPr="00DC7BE6">
              <w:t>н/д</w:t>
            </w:r>
          </w:p>
        </w:tc>
        <w:tc>
          <w:tcPr>
            <w:tcW w:w="851" w:type="dxa"/>
            <w:vAlign w:val="center"/>
          </w:tcPr>
          <w:p w14:paraId="51E766E5" w14:textId="5D18202B" w:rsidR="00432248" w:rsidRPr="00A2716B" w:rsidRDefault="00432248" w:rsidP="00432248">
            <w:pPr>
              <w:pStyle w:val="afffffa"/>
              <w:rPr>
                <w:color w:val="000000"/>
              </w:rPr>
            </w:pPr>
            <w:r w:rsidRPr="00DC7BE6">
              <w:t>н/д</w:t>
            </w:r>
          </w:p>
        </w:tc>
        <w:tc>
          <w:tcPr>
            <w:tcW w:w="851" w:type="dxa"/>
            <w:vAlign w:val="center"/>
          </w:tcPr>
          <w:p w14:paraId="356343BF" w14:textId="01970A7C" w:rsidR="00432248" w:rsidRPr="00A2716B" w:rsidRDefault="00432248" w:rsidP="00432248">
            <w:pPr>
              <w:pStyle w:val="afffffa"/>
              <w:rPr>
                <w:color w:val="000000"/>
              </w:rPr>
            </w:pPr>
            <w:r w:rsidRPr="00DC7BE6">
              <w:t>н/д</w:t>
            </w:r>
          </w:p>
        </w:tc>
        <w:tc>
          <w:tcPr>
            <w:tcW w:w="851" w:type="dxa"/>
            <w:vAlign w:val="center"/>
          </w:tcPr>
          <w:p w14:paraId="3C2AC716" w14:textId="26C362DF" w:rsidR="00432248" w:rsidRPr="00A2716B" w:rsidRDefault="00432248" w:rsidP="00432248">
            <w:pPr>
              <w:pStyle w:val="afffffa"/>
              <w:rPr>
                <w:color w:val="000000"/>
              </w:rPr>
            </w:pPr>
            <w:r>
              <w:rPr>
                <w:szCs w:val="22"/>
              </w:rPr>
              <w:t xml:space="preserve">За 1 </w:t>
            </w:r>
            <w:proofErr w:type="spellStart"/>
            <w:proofErr w:type="gramStart"/>
            <w:r>
              <w:rPr>
                <w:szCs w:val="22"/>
              </w:rPr>
              <w:t>мес</w:t>
            </w:r>
            <w:proofErr w:type="spellEnd"/>
            <w:proofErr w:type="gramEnd"/>
            <w:r>
              <w:rPr>
                <w:szCs w:val="22"/>
              </w:rPr>
              <w:t xml:space="preserve"> </w:t>
            </w:r>
            <w:r w:rsidRPr="00A00822">
              <w:rPr>
                <w:szCs w:val="22"/>
              </w:rPr>
              <w:t>0,54397</w:t>
            </w:r>
          </w:p>
        </w:tc>
      </w:tr>
      <w:tr w:rsidR="00432248" w:rsidRPr="00A2716B" w14:paraId="168C938E" w14:textId="77777777" w:rsidTr="005E334C">
        <w:tc>
          <w:tcPr>
            <w:tcW w:w="4405" w:type="dxa"/>
            <w:vAlign w:val="center"/>
          </w:tcPr>
          <w:p w14:paraId="1EE465C1" w14:textId="24F5A11B" w:rsidR="00432248" w:rsidRPr="00A2716B" w:rsidRDefault="00432248" w:rsidP="00432248">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3B2063FF" w14:textId="7E3259F4"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64A90108" w14:textId="265DE051" w:rsidR="00432248" w:rsidRPr="00A2716B" w:rsidRDefault="00432248" w:rsidP="00432248">
            <w:pPr>
              <w:pStyle w:val="afffffa"/>
            </w:pPr>
            <w:r w:rsidRPr="00A2716B">
              <w:t>н/д</w:t>
            </w:r>
          </w:p>
        </w:tc>
        <w:tc>
          <w:tcPr>
            <w:tcW w:w="992" w:type="dxa"/>
            <w:vAlign w:val="center"/>
          </w:tcPr>
          <w:p w14:paraId="4299701D" w14:textId="7A7358EA" w:rsidR="00432248" w:rsidRPr="00A2716B" w:rsidRDefault="00432248" w:rsidP="00432248">
            <w:pPr>
              <w:pStyle w:val="afffffa"/>
            </w:pPr>
            <w:r w:rsidRPr="00A2716B">
              <w:t>н/д</w:t>
            </w:r>
          </w:p>
        </w:tc>
        <w:tc>
          <w:tcPr>
            <w:tcW w:w="851" w:type="dxa"/>
            <w:vAlign w:val="center"/>
          </w:tcPr>
          <w:p w14:paraId="136EEB12" w14:textId="362712E0" w:rsidR="00432248" w:rsidRPr="00A2716B" w:rsidRDefault="00432248" w:rsidP="00432248">
            <w:pPr>
              <w:pStyle w:val="afffffa"/>
            </w:pPr>
            <w:r w:rsidRPr="00A2716B">
              <w:t>н/д</w:t>
            </w:r>
          </w:p>
        </w:tc>
        <w:tc>
          <w:tcPr>
            <w:tcW w:w="851" w:type="dxa"/>
            <w:vAlign w:val="center"/>
          </w:tcPr>
          <w:p w14:paraId="213CBF8C" w14:textId="140BFD9C" w:rsidR="00432248" w:rsidRPr="00A2716B" w:rsidRDefault="00432248" w:rsidP="00432248">
            <w:pPr>
              <w:pStyle w:val="afffffa"/>
            </w:pPr>
            <w:r w:rsidRPr="00A2716B">
              <w:t>н/д</w:t>
            </w:r>
          </w:p>
        </w:tc>
        <w:tc>
          <w:tcPr>
            <w:tcW w:w="851" w:type="dxa"/>
            <w:vAlign w:val="center"/>
          </w:tcPr>
          <w:p w14:paraId="328D2591" w14:textId="2B0D022B" w:rsidR="00432248" w:rsidRPr="00A2716B" w:rsidRDefault="00432248" w:rsidP="00432248">
            <w:pPr>
              <w:pStyle w:val="afffffa"/>
            </w:pPr>
            <w:r w:rsidRPr="00A2716B">
              <w:t>н/д</w:t>
            </w:r>
          </w:p>
        </w:tc>
        <w:tc>
          <w:tcPr>
            <w:tcW w:w="851" w:type="dxa"/>
            <w:vAlign w:val="center"/>
          </w:tcPr>
          <w:p w14:paraId="6BE6FEFE" w14:textId="2D1903D0" w:rsidR="00432248" w:rsidRPr="00A2716B" w:rsidRDefault="00432248" w:rsidP="00432248">
            <w:pPr>
              <w:pStyle w:val="afffffa"/>
            </w:pPr>
            <w:r w:rsidRPr="00A2716B">
              <w:t>н/д</w:t>
            </w:r>
          </w:p>
        </w:tc>
        <w:tc>
          <w:tcPr>
            <w:tcW w:w="851" w:type="dxa"/>
            <w:vAlign w:val="center"/>
          </w:tcPr>
          <w:p w14:paraId="17D155E1" w14:textId="33B41463" w:rsidR="00432248" w:rsidRPr="00A2716B" w:rsidRDefault="00432248" w:rsidP="00432248">
            <w:pPr>
              <w:pStyle w:val="afffffa"/>
              <w:rPr>
                <w:color w:val="000000"/>
              </w:rPr>
            </w:pPr>
            <w:r w:rsidRPr="00A2716B">
              <w:t>н/д</w:t>
            </w:r>
          </w:p>
        </w:tc>
        <w:tc>
          <w:tcPr>
            <w:tcW w:w="851" w:type="dxa"/>
            <w:vAlign w:val="center"/>
          </w:tcPr>
          <w:p w14:paraId="54D8591A" w14:textId="1E7EDAEE" w:rsidR="00432248" w:rsidRPr="00A2716B" w:rsidRDefault="00432248" w:rsidP="00432248">
            <w:pPr>
              <w:pStyle w:val="afffffa"/>
              <w:rPr>
                <w:color w:val="000000"/>
              </w:rPr>
            </w:pPr>
            <w:r w:rsidRPr="00A2716B">
              <w:t>н/д</w:t>
            </w:r>
          </w:p>
        </w:tc>
        <w:tc>
          <w:tcPr>
            <w:tcW w:w="851" w:type="dxa"/>
            <w:vAlign w:val="center"/>
          </w:tcPr>
          <w:p w14:paraId="0ADF1569" w14:textId="03A1A273" w:rsidR="00432248" w:rsidRPr="00A2716B" w:rsidRDefault="00432248" w:rsidP="00432248">
            <w:pPr>
              <w:pStyle w:val="afffffa"/>
              <w:rPr>
                <w:color w:val="000000"/>
              </w:rPr>
            </w:pPr>
            <w:r w:rsidRPr="00A2716B">
              <w:t>н/д</w:t>
            </w:r>
          </w:p>
        </w:tc>
        <w:tc>
          <w:tcPr>
            <w:tcW w:w="851" w:type="dxa"/>
            <w:vAlign w:val="center"/>
          </w:tcPr>
          <w:p w14:paraId="2B452441" w14:textId="32BD37CA" w:rsidR="00432248" w:rsidRPr="002555BE" w:rsidRDefault="002555BE" w:rsidP="002555BE">
            <w:pPr>
              <w:spacing w:line="240" w:lineRule="auto"/>
              <w:ind w:firstLine="0"/>
              <w:jc w:val="center"/>
              <w:rPr>
                <w:color w:val="000000"/>
                <w:sz w:val="20"/>
                <w:szCs w:val="20"/>
                <w:lang w:eastAsia="ru-RU"/>
              </w:rPr>
            </w:pPr>
            <w:r>
              <w:rPr>
                <w:color w:val="000000"/>
                <w:sz w:val="20"/>
                <w:szCs w:val="20"/>
              </w:rPr>
              <w:t>0,02</w:t>
            </w:r>
          </w:p>
        </w:tc>
      </w:tr>
      <w:tr w:rsidR="00432248" w:rsidRPr="00A2716B" w14:paraId="4BA5AD7E" w14:textId="77777777" w:rsidTr="005E334C">
        <w:tc>
          <w:tcPr>
            <w:tcW w:w="4405" w:type="dxa"/>
            <w:vAlign w:val="center"/>
          </w:tcPr>
          <w:p w14:paraId="2A055C12" w14:textId="6CB1DAFA" w:rsidR="00432248" w:rsidRPr="00A2716B" w:rsidRDefault="00432248" w:rsidP="00432248">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2AA9DBD5" w14:textId="7E2A940A"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5163442F" w14:textId="2CA470E6" w:rsidR="00432248" w:rsidRPr="00A2716B" w:rsidRDefault="00432248" w:rsidP="00432248">
            <w:pPr>
              <w:pStyle w:val="afffffa"/>
            </w:pPr>
            <w:r w:rsidRPr="00A2716B">
              <w:t>н/д</w:t>
            </w:r>
          </w:p>
        </w:tc>
        <w:tc>
          <w:tcPr>
            <w:tcW w:w="992" w:type="dxa"/>
            <w:vAlign w:val="center"/>
          </w:tcPr>
          <w:p w14:paraId="683B95B0" w14:textId="49F05B6C" w:rsidR="00432248" w:rsidRPr="00A2716B" w:rsidRDefault="00432248" w:rsidP="00432248">
            <w:pPr>
              <w:pStyle w:val="afffffa"/>
            </w:pPr>
            <w:r w:rsidRPr="00A2716B">
              <w:t>н/д</w:t>
            </w:r>
          </w:p>
        </w:tc>
        <w:tc>
          <w:tcPr>
            <w:tcW w:w="851" w:type="dxa"/>
            <w:vAlign w:val="center"/>
          </w:tcPr>
          <w:p w14:paraId="50EA803D" w14:textId="5378E000" w:rsidR="00432248" w:rsidRPr="00A2716B" w:rsidRDefault="00432248" w:rsidP="00432248">
            <w:pPr>
              <w:pStyle w:val="afffffa"/>
            </w:pPr>
            <w:r w:rsidRPr="00A2716B">
              <w:t>н/д</w:t>
            </w:r>
          </w:p>
        </w:tc>
        <w:tc>
          <w:tcPr>
            <w:tcW w:w="851" w:type="dxa"/>
            <w:vAlign w:val="center"/>
          </w:tcPr>
          <w:p w14:paraId="4F46954D" w14:textId="27F6C6A6" w:rsidR="00432248" w:rsidRPr="00A2716B" w:rsidRDefault="00432248" w:rsidP="00432248">
            <w:pPr>
              <w:pStyle w:val="afffffa"/>
            </w:pPr>
            <w:r w:rsidRPr="00A2716B">
              <w:t>н/д</w:t>
            </w:r>
          </w:p>
        </w:tc>
        <w:tc>
          <w:tcPr>
            <w:tcW w:w="851" w:type="dxa"/>
            <w:vAlign w:val="center"/>
          </w:tcPr>
          <w:p w14:paraId="61DA8F73" w14:textId="0B69F6B9" w:rsidR="00432248" w:rsidRPr="00A2716B" w:rsidRDefault="00432248" w:rsidP="00432248">
            <w:pPr>
              <w:pStyle w:val="afffffa"/>
            </w:pPr>
            <w:r w:rsidRPr="00A2716B">
              <w:t>н/д</w:t>
            </w:r>
          </w:p>
        </w:tc>
        <w:tc>
          <w:tcPr>
            <w:tcW w:w="851" w:type="dxa"/>
            <w:vAlign w:val="center"/>
          </w:tcPr>
          <w:p w14:paraId="18BE1EDF" w14:textId="66EFF15D" w:rsidR="00432248" w:rsidRPr="00A2716B" w:rsidRDefault="00432248" w:rsidP="00432248">
            <w:pPr>
              <w:pStyle w:val="afffffa"/>
            </w:pPr>
            <w:r w:rsidRPr="00A2716B">
              <w:t>н/д</w:t>
            </w:r>
          </w:p>
        </w:tc>
        <w:tc>
          <w:tcPr>
            <w:tcW w:w="851" w:type="dxa"/>
            <w:vAlign w:val="center"/>
          </w:tcPr>
          <w:p w14:paraId="50B320A9" w14:textId="0E1CC8D1" w:rsidR="00432248" w:rsidRPr="00A2716B" w:rsidRDefault="00432248" w:rsidP="00432248">
            <w:pPr>
              <w:pStyle w:val="afffffa"/>
              <w:rPr>
                <w:color w:val="000000"/>
              </w:rPr>
            </w:pPr>
            <w:r w:rsidRPr="00A2716B">
              <w:t>н/д</w:t>
            </w:r>
          </w:p>
        </w:tc>
        <w:tc>
          <w:tcPr>
            <w:tcW w:w="851" w:type="dxa"/>
            <w:vAlign w:val="center"/>
          </w:tcPr>
          <w:p w14:paraId="02F8D076" w14:textId="5E5AFA31" w:rsidR="00432248" w:rsidRPr="00A2716B" w:rsidRDefault="00432248" w:rsidP="00432248">
            <w:pPr>
              <w:pStyle w:val="afffffa"/>
              <w:rPr>
                <w:color w:val="000000"/>
              </w:rPr>
            </w:pPr>
            <w:r w:rsidRPr="00A2716B">
              <w:t>н/д</w:t>
            </w:r>
          </w:p>
        </w:tc>
        <w:tc>
          <w:tcPr>
            <w:tcW w:w="851" w:type="dxa"/>
            <w:vAlign w:val="center"/>
          </w:tcPr>
          <w:p w14:paraId="1E61E2E9" w14:textId="3B470C11" w:rsidR="00432248" w:rsidRPr="00A2716B" w:rsidRDefault="00432248" w:rsidP="00432248">
            <w:pPr>
              <w:pStyle w:val="afffffa"/>
              <w:rPr>
                <w:color w:val="000000"/>
              </w:rPr>
            </w:pPr>
            <w:r w:rsidRPr="00A2716B">
              <w:t>н/д</w:t>
            </w:r>
          </w:p>
        </w:tc>
        <w:tc>
          <w:tcPr>
            <w:tcW w:w="851" w:type="dxa"/>
            <w:vAlign w:val="center"/>
          </w:tcPr>
          <w:p w14:paraId="2C4AC649" w14:textId="7758A1B5" w:rsidR="00432248" w:rsidRPr="00A2716B" w:rsidRDefault="00432248" w:rsidP="00432248">
            <w:pPr>
              <w:pStyle w:val="afffffa"/>
              <w:rPr>
                <w:color w:val="000000"/>
              </w:rPr>
            </w:pPr>
            <w:r w:rsidRPr="00A2716B">
              <w:t>н/д</w:t>
            </w:r>
          </w:p>
        </w:tc>
      </w:tr>
      <w:tr w:rsidR="00432248" w:rsidRPr="00A2716B" w14:paraId="48F791EF" w14:textId="77777777" w:rsidTr="005E334C">
        <w:tc>
          <w:tcPr>
            <w:tcW w:w="4405" w:type="dxa"/>
            <w:vAlign w:val="center"/>
          </w:tcPr>
          <w:p w14:paraId="2DFDA5D9" w14:textId="427E4123" w:rsidR="00432248" w:rsidRPr="00A2716B" w:rsidRDefault="00432248" w:rsidP="00432248">
            <w:pPr>
              <w:spacing w:line="240" w:lineRule="auto"/>
              <w:ind w:firstLine="0"/>
              <w:jc w:val="left"/>
              <w:rPr>
                <w:sz w:val="20"/>
                <w:szCs w:val="20"/>
              </w:rPr>
            </w:pPr>
            <w:r w:rsidRPr="00A2716B">
              <w:rPr>
                <w:sz w:val="20"/>
                <w:szCs w:val="20"/>
              </w:rPr>
              <w:t>Резерв мощности</w:t>
            </w:r>
          </w:p>
        </w:tc>
        <w:tc>
          <w:tcPr>
            <w:tcW w:w="1354" w:type="dxa"/>
            <w:vAlign w:val="center"/>
          </w:tcPr>
          <w:p w14:paraId="76D03EF6" w14:textId="0095BF26"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2E0C47FF" w14:textId="3B8BFDCC" w:rsidR="00432248" w:rsidRPr="00A2716B" w:rsidRDefault="00432248" w:rsidP="00432248">
            <w:pPr>
              <w:pStyle w:val="afffffa"/>
            </w:pPr>
            <w:r w:rsidRPr="00A2716B">
              <w:t>-</w:t>
            </w:r>
          </w:p>
        </w:tc>
        <w:tc>
          <w:tcPr>
            <w:tcW w:w="992" w:type="dxa"/>
            <w:vAlign w:val="center"/>
          </w:tcPr>
          <w:p w14:paraId="2832D961" w14:textId="24F020D8" w:rsidR="00432248" w:rsidRPr="00A2716B" w:rsidRDefault="00432248" w:rsidP="00432248">
            <w:pPr>
              <w:pStyle w:val="afffffa"/>
            </w:pPr>
            <w:r w:rsidRPr="00A2716B">
              <w:t>-</w:t>
            </w:r>
          </w:p>
        </w:tc>
        <w:tc>
          <w:tcPr>
            <w:tcW w:w="851" w:type="dxa"/>
            <w:vAlign w:val="center"/>
          </w:tcPr>
          <w:p w14:paraId="41CA2C9D" w14:textId="5F3633B1" w:rsidR="00432248" w:rsidRPr="00A2716B" w:rsidRDefault="00432248" w:rsidP="00432248">
            <w:pPr>
              <w:pStyle w:val="afffffa"/>
            </w:pPr>
            <w:r w:rsidRPr="00A2716B">
              <w:t>-</w:t>
            </w:r>
          </w:p>
        </w:tc>
        <w:tc>
          <w:tcPr>
            <w:tcW w:w="851" w:type="dxa"/>
            <w:vAlign w:val="center"/>
          </w:tcPr>
          <w:p w14:paraId="041E5CBA" w14:textId="412FA42C" w:rsidR="00432248" w:rsidRPr="00A2716B" w:rsidRDefault="00432248" w:rsidP="00432248">
            <w:pPr>
              <w:pStyle w:val="afffffa"/>
            </w:pPr>
            <w:r w:rsidRPr="00A2716B">
              <w:t>-</w:t>
            </w:r>
          </w:p>
        </w:tc>
        <w:tc>
          <w:tcPr>
            <w:tcW w:w="851" w:type="dxa"/>
            <w:vAlign w:val="center"/>
          </w:tcPr>
          <w:p w14:paraId="1BD80F4F" w14:textId="7B2AD193" w:rsidR="00432248" w:rsidRPr="00A2716B" w:rsidRDefault="00432248" w:rsidP="00432248">
            <w:pPr>
              <w:pStyle w:val="afffffa"/>
            </w:pPr>
            <w:r w:rsidRPr="00A2716B">
              <w:t>-</w:t>
            </w:r>
          </w:p>
        </w:tc>
        <w:tc>
          <w:tcPr>
            <w:tcW w:w="851" w:type="dxa"/>
            <w:vAlign w:val="center"/>
          </w:tcPr>
          <w:p w14:paraId="4AD004F8" w14:textId="1E0B7B6B" w:rsidR="00432248" w:rsidRPr="00A2716B" w:rsidRDefault="00432248" w:rsidP="00432248">
            <w:pPr>
              <w:pStyle w:val="afffffa"/>
            </w:pPr>
            <w:r w:rsidRPr="00A2716B">
              <w:t>-</w:t>
            </w:r>
          </w:p>
        </w:tc>
        <w:tc>
          <w:tcPr>
            <w:tcW w:w="851" w:type="dxa"/>
            <w:vAlign w:val="center"/>
          </w:tcPr>
          <w:p w14:paraId="295B6B92" w14:textId="0150C04A" w:rsidR="00432248" w:rsidRPr="00A2716B" w:rsidRDefault="00432248" w:rsidP="00432248">
            <w:pPr>
              <w:pStyle w:val="afffffa"/>
              <w:rPr>
                <w:color w:val="000000"/>
              </w:rPr>
            </w:pPr>
            <w:r w:rsidRPr="00A2716B">
              <w:t>-</w:t>
            </w:r>
          </w:p>
        </w:tc>
        <w:tc>
          <w:tcPr>
            <w:tcW w:w="851" w:type="dxa"/>
            <w:vAlign w:val="center"/>
          </w:tcPr>
          <w:p w14:paraId="333A92D6" w14:textId="633D1535" w:rsidR="00432248" w:rsidRPr="00A2716B" w:rsidRDefault="00432248" w:rsidP="00432248">
            <w:pPr>
              <w:pStyle w:val="afffffa"/>
              <w:rPr>
                <w:color w:val="000000"/>
              </w:rPr>
            </w:pPr>
            <w:r w:rsidRPr="00A2716B">
              <w:t>-</w:t>
            </w:r>
          </w:p>
        </w:tc>
        <w:tc>
          <w:tcPr>
            <w:tcW w:w="851" w:type="dxa"/>
            <w:vAlign w:val="center"/>
          </w:tcPr>
          <w:p w14:paraId="691FEA91" w14:textId="2FA6B068" w:rsidR="00432248" w:rsidRPr="00A2716B" w:rsidRDefault="00432248" w:rsidP="00432248">
            <w:pPr>
              <w:pStyle w:val="afffffa"/>
              <w:rPr>
                <w:color w:val="000000"/>
              </w:rPr>
            </w:pPr>
            <w:r w:rsidRPr="00A2716B">
              <w:t>-</w:t>
            </w:r>
          </w:p>
        </w:tc>
        <w:tc>
          <w:tcPr>
            <w:tcW w:w="851" w:type="dxa"/>
            <w:vAlign w:val="center"/>
          </w:tcPr>
          <w:p w14:paraId="087699D1" w14:textId="1E408608" w:rsidR="00432248" w:rsidRPr="00A2716B" w:rsidRDefault="00432248" w:rsidP="00432248">
            <w:pPr>
              <w:pStyle w:val="afffffa"/>
              <w:rPr>
                <w:color w:val="000000"/>
              </w:rPr>
            </w:pPr>
            <w:r w:rsidRPr="00A2716B">
              <w:t>-</w:t>
            </w:r>
          </w:p>
        </w:tc>
      </w:tr>
      <w:tr w:rsidR="00432248" w:rsidRPr="00A2716B" w14:paraId="0DAC8EFB" w14:textId="77777777" w:rsidTr="005E334C">
        <w:tc>
          <w:tcPr>
            <w:tcW w:w="4405" w:type="dxa"/>
            <w:vAlign w:val="center"/>
          </w:tcPr>
          <w:p w14:paraId="5CA661B4" w14:textId="0BD2C9B5" w:rsidR="00432248" w:rsidRPr="00A2716B" w:rsidRDefault="00432248" w:rsidP="00432248">
            <w:pPr>
              <w:spacing w:line="240" w:lineRule="auto"/>
              <w:ind w:firstLine="0"/>
              <w:jc w:val="left"/>
              <w:rPr>
                <w:sz w:val="20"/>
                <w:szCs w:val="20"/>
              </w:rPr>
            </w:pPr>
            <w:r w:rsidRPr="00A2716B">
              <w:rPr>
                <w:sz w:val="20"/>
                <w:szCs w:val="20"/>
              </w:rPr>
              <w:t>Доля резерва</w:t>
            </w:r>
          </w:p>
        </w:tc>
        <w:tc>
          <w:tcPr>
            <w:tcW w:w="1354" w:type="dxa"/>
            <w:vAlign w:val="center"/>
          </w:tcPr>
          <w:p w14:paraId="75FF1519" w14:textId="3090E160" w:rsidR="00432248" w:rsidRPr="00A2716B" w:rsidRDefault="00432248" w:rsidP="00432248">
            <w:pPr>
              <w:spacing w:line="240" w:lineRule="auto"/>
              <w:ind w:firstLine="0"/>
              <w:jc w:val="center"/>
              <w:rPr>
                <w:sz w:val="20"/>
                <w:szCs w:val="20"/>
              </w:rPr>
            </w:pPr>
            <w:r w:rsidRPr="00A2716B">
              <w:rPr>
                <w:sz w:val="20"/>
                <w:szCs w:val="20"/>
              </w:rPr>
              <w:t>%</w:t>
            </w:r>
          </w:p>
        </w:tc>
        <w:tc>
          <w:tcPr>
            <w:tcW w:w="1015" w:type="dxa"/>
            <w:vAlign w:val="center"/>
          </w:tcPr>
          <w:p w14:paraId="55D950B3" w14:textId="04945793" w:rsidR="00432248" w:rsidRPr="00A2716B" w:rsidRDefault="00432248" w:rsidP="00432248">
            <w:pPr>
              <w:pStyle w:val="afffffa"/>
            </w:pPr>
            <w:r w:rsidRPr="00A2716B">
              <w:t>-</w:t>
            </w:r>
          </w:p>
        </w:tc>
        <w:tc>
          <w:tcPr>
            <w:tcW w:w="992" w:type="dxa"/>
            <w:vAlign w:val="center"/>
          </w:tcPr>
          <w:p w14:paraId="0CF9BD2B" w14:textId="2B28B372" w:rsidR="00432248" w:rsidRPr="00A2716B" w:rsidRDefault="00432248" w:rsidP="00432248">
            <w:pPr>
              <w:pStyle w:val="afffffa"/>
            </w:pPr>
            <w:r w:rsidRPr="00A2716B">
              <w:t>-</w:t>
            </w:r>
          </w:p>
        </w:tc>
        <w:tc>
          <w:tcPr>
            <w:tcW w:w="851" w:type="dxa"/>
            <w:vAlign w:val="center"/>
          </w:tcPr>
          <w:p w14:paraId="63DAE1CD" w14:textId="3D6A0962" w:rsidR="00432248" w:rsidRPr="00A2716B" w:rsidRDefault="00432248" w:rsidP="00432248">
            <w:pPr>
              <w:pStyle w:val="afffffa"/>
            </w:pPr>
            <w:r w:rsidRPr="00A2716B">
              <w:t>-</w:t>
            </w:r>
          </w:p>
        </w:tc>
        <w:tc>
          <w:tcPr>
            <w:tcW w:w="851" w:type="dxa"/>
            <w:vAlign w:val="center"/>
          </w:tcPr>
          <w:p w14:paraId="5F1564BD" w14:textId="5BBA0BF7" w:rsidR="00432248" w:rsidRPr="00A2716B" w:rsidRDefault="00432248" w:rsidP="00432248">
            <w:pPr>
              <w:pStyle w:val="afffffa"/>
            </w:pPr>
            <w:r w:rsidRPr="00A2716B">
              <w:t>-</w:t>
            </w:r>
          </w:p>
        </w:tc>
        <w:tc>
          <w:tcPr>
            <w:tcW w:w="851" w:type="dxa"/>
            <w:vAlign w:val="center"/>
          </w:tcPr>
          <w:p w14:paraId="52C69CBF" w14:textId="34B6E159" w:rsidR="00432248" w:rsidRPr="00A2716B" w:rsidRDefault="00432248" w:rsidP="00432248">
            <w:pPr>
              <w:pStyle w:val="afffffa"/>
            </w:pPr>
            <w:r w:rsidRPr="00A2716B">
              <w:t>-</w:t>
            </w:r>
          </w:p>
        </w:tc>
        <w:tc>
          <w:tcPr>
            <w:tcW w:w="851" w:type="dxa"/>
            <w:vAlign w:val="center"/>
          </w:tcPr>
          <w:p w14:paraId="28782F6B" w14:textId="398A6A4C" w:rsidR="00432248" w:rsidRPr="00A2716B" w:rsidRDefault="00432248" w:rsidP="00432248">
            <w:pPr>
              <w:pStyle w:val="afffffa"/>
            </w:pPr>
            <w:r w:rsidRPr="00A2716B">
              <w:t>-</w:t>
            </w:r>
          </w:p>
        </w:tc>
        <w:tc>
          <w:tcPr>
            <w:tcW w:w="851" w:type="dxa"/>
            <w:vAlign w:val="center"/>
          </w:tcPr>
          <w:p w14:paraId="25BFE228" w14:textId="11ED7981" w:rsidR="00432248" w:rsidRPr="00A2716B" w:rsidRDefault="00432248" w:rsidP="00432248">
            <w:pPr>
              <w:pStyle w:val="afffffa"/>
              <w:rPr>
                <w:color w:val="000000"/>
              </w:rPr>
            </w:pPr>
            <w:r w:rsidRPr="00A2716B">
              <w:t>-</w:t>
            </w:r>
          </w:p>
        </w:tc>
        <w:tc>
          <w:tcPr>
            <w:tcW w:w="851" w:type="dxa"/>
            <w:vAlign w:val="center"/>
          </w:tcPr>
          <w:p w14:paraId="4D53DA8B" w14:textId="39638DE3" w:rsidR="00432248" w:rsidRPr="00A2716B" w:rsidRDefault="00432248" w:rsidP="00432248">
            <w:pPr>
              <w:pStyle w:val="afffffa"/>
              <w:rPr>
                <w:color w:val="000000"/>
              </w:rPr>
            </w:pPr>
            <w:r w:rsidRPr="00A2716B">
              <w:t>-</w:t>
            </w:r>
          </w:p>
        </w:tc>
        <w:tc>
          <w:tcPr>
            <w:tcW w:w="851" w:type="dxa"/>
            <w:vAlign w:val="center"/>
          </w:tcPr>
          <w:p w14:paraId="24F3E150" w14:textId="28CA6385" w:rsidR="00432248" w:rsidRPr="00A2716B" w:rsidRDefault="00432248" w:rsidP="00432248">
            <w:pPr>
              <w:pStyle w:val="afffffa"/>
              <w:rPr>
                <w:color w:val="000000"/>
              </w:rPr>
            </w:pPr>
            <w:r w:rsidRPr="00A2716B">
              <w:t>-</w:t>
            </w:r>
          </w:p>
        </w:tc>
        <w:tc>
          <w:tcPr>
            <w:tcW w:w="851" w:type="dxa"/>
            <w:vAlign w:val="center"/>
          </w:tcPr>
          <w:p w14:paraId="3B17733C" w14:textId="2C629C53" w:rsidR="00432248" w:rsidRPr="00A2716B" w:rsidRDefault="00432248" w:rsidP="00432248">
            <w:pPr>
              <w:pStyle w:val="afffffa"/>
              <w:rPr>
                <w:color w:val="000000"/>
              </w:rPr>
            </w:pPr>
            <w:r w:rsidRPr="00A2716B">
              <w:t>-</w:t>
            </w:r>
          </w:p>
        </w:tc>
      </w:tr>
      <w:tr w:rsidR="00A2716B" w:rsidRPr="009664C0" w14:paraId="3D6C7740" w14:textId="77777777" w:rsidTr="005E334C">
        <w:tc>
          <w:tcPr>
            <w:tcW w:w="14574" w:type="dxa"/>
            <w:gridSpan w:val="12"/>
            <w:vAlign w:val="center"/>
          </w:tcPr>
          <w:p w14:paraId="61560E38" w14:textId="25C9C4E7" w:rsidR="00A2716B" w:rsidRPr="009664C0" w:rsidRDefault="009664C0" w:rsidP="00A2716B">
            <w:pPr>
              <w:pStyle w:val="afffffa"/>
              <w:rPr>
                <w:b/>
              </w:rPr>
            </w:pPr>
            <w:r w:rsidRPr="00A2716B">
              <w:rPr>
                <w:b/>
              </w:rPr>
              <w:t xml:space="preserve">Технологическая </w:t>
            </w:r>
            <w:r w:rsidRPr="009664C0">
              <w:rPr>
                <w:b/>
              </w:rPr>
              <w:t>зона</w:t>
            </w:r>
            <w:r w:rsidR="00664BFF">
              <w:rPr>
                <w:b/>
              </w:rPr>
              <w:t xml:space="preserve"> п. </w:t>
            </w:r>
            <w:proofErr w:type="gramStart"/>
            <w:r w:rsidRPr="009664C0">
              <w:rPr>
                <w:b/>
              </w:rPr>
              <w:t>Ни</w:t>
            </w:r>
            <w:r>
              <w:rPr>
                <w:b/>
              </w:rPr>
              <w:t>жние</w:t>
            </w:r>
            <w:proofErr w:type="gramEnd"/>
          </w:p>
        </w:tc>
      </w:tr>
      <w:tr w:rsidR="00432248" w:rsidRPr="00A2716B" w14:paraId="1F21DD1D" w14:textId="77777777" w:rsidTr="005E334C">
        <w:tc>
          <w:tcPr>
            <w:tcW w:w="4405" w:type="dxa"/>
            <w:vAlign w:val="center"/>
          </w:tcPr>
          <w:p w14:paraId="0527A43A" w14:textId="6F018D87" w:rsidR="00432248" w:rsidRPr="00A2716B" w:rsidRDefault="00432248" w:rsidP="00432248">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5CD3ED9B" w14:textId="299F5839"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494F376A" w14:textId="517A1739" w:rsidR="00432248" w:rsidRPr="00A2716B" w:rsidRDefault="00432248" w:rsidP="00432248">
            <w:pPr>
              <w:pStyle w:val="afffffa"/>
            </w:pPr>
            <w:r w:rsidRPr="00BF18DC">
              <w:t>н/д</w:t>
            </w:r>
          </w:p>
        </w:tc>
        <w:tc>
          <w:tcPr>
            <w:tcW w:w="992" w:type="dxa"/>
            <w:vAlign w:val="center"/>
          </w:tcPr>
          <w:p w14:paraId="7F0DAAC1" w14:textId="53D9D5F3" w:rsidR="00432248" w:rsidRPr="00A2716B" w:rsidRDefault="00432248" w:rsidP="00432248">
            <w:pPr>
              <w:pStyle w:val="afffffa"/>
            </w:pPr>
            <w:r w:rsidRPr="00BF18DC">
              <w:t>н/д</w:t>
            </w:r>
          </w:p>
        </w:tc>
        <w:tc>
          <w:tcPr>
            <w:tcW w:w="851" w:type="dxa"/>
            <w:vAlign w:val="center"/>
          </w:tcPr>
          <w:p w14:paraId="4A5CB8BB" w14:textId="66F1A8DC" w:rsidR="00432248" w:rsidRPr="00A2716B" w:rsidRDefault="00432248" w:rsidP="00432248">
            <w:pPr>
              <w:pStyle w:val="afffffa"/>
            </w:pPr>
            <w:r w:rsidRPr="00BF18DC">
              <w:t>н/д</w:t>
            </w:r>
          </w:p>
        </w:tc>
        <w:tc>
          <w:tcPr>
            <w:tcW w:w="851" w:type="dxa"/>
            <w:vAlign w:val="center"/>
          </w:tcPr>
          <w:p w14:paraId="6227B945" w14:textId="5FE7FB1A" w:rsidR="00432248" w:rsidRPr="00A2716B" w:rsidRDefault="00432248" w:rsidP="00432248">
            <w:pPr>
              <w:pStyle w:val="afffffa"/>
            </w:pPr>
            <w:r w:rsidRPr="00BF18DC">
              <w:t>н/д</w:t>
            </w:r>
          </w:p>
        </w:tc>
        <w:tc>
          <w:tcPr>
            <w:tcW w:w="851" w:type="dxa"/>
            <w:vAlign w:val="center"/>
          </w:tcPr>
          <w:p w14:paraId="28FB7604" w14:textId="619905F6" w:rsidR="00432248" w:rsidRPr="00A2716B" w:rsidRDefault="00432248" w:rsidP="00432248">
            <w:pPr>
              <w:pStyle w:val="afffffa"/>
            </w:pPr>
            <w:r w:rsidRPr="00BF18DC">
              <w:t>н/д</w:t>
            </w:r>
          </w:p>
        </w:tc>
        <w:tc>
          <w:tcPr>
            <w:tcW w:w="851" w:type="dxa"/>
            <w:vAlign w:val="center"/>
          </w:tcPr>
          <w:p w14:paraId="51EB4B26" w14:textId="46868F53" w:rsidR="00432248" w:rsidRPr="00A2716B" w:rsidRDefault="00432248" w:rsidP="00432248">
            <w:pPr>
              <w:pStyle w:val="afffffa"/>
            </w:pPr>
            <w:r w:rsidRPr="00BF18DC">
              <w:t>н/д</w:t>
            </w:r>
          </w:p>
        </w:tc>
        <w:tc>
          <w:tcPr>
            <w:tcW w:w="851" w:type="dxa"/>
            <w:vAlign w:val="center"/>
          </w:tcPr>
          <w:p w14:paraId="4AAEC686" w14:textId="33353EA4" w:rsidR="00432248" w:rsidRPr="00A2716B" w:rsidRDefault="00432248" w:rsidP="00432248">
            <w:pPr>
              <w:pStyle w:val="afffffa"/>
              <w:rPr>
                <w:color w:val="000000"/>
              </w:rPr>
            </w:pPr>
            <w:r w:rsidRPr="00BF18DC">
              <w:t>н/д</w:t>
            </w:r>
          </w:p>
        </w:tc>
        <w:tc>
          <w:tcPr>
            <w:tcW w:w="851" w:type="dxa"/>
            <w:vAlign w:val="center"/>
          </w:tcPr>
          <w:p w14:paraId="2E02D4BA" w14:textId="1CB0EB1A" w:rsidR="00432248" w:rsidRPr="00A2716B" w:rsidRDefault="00432248" w:rsidP="00432248">
            <w:pPr>
              <w:pStyle w:val="afffffa"/>
              <w:rPr>
                <w:color w:val="000000"/>
              </w:rPr>
            </w:pPr>
            <w:r w:rsidRPr="00BF18DC">
              <w:t>н/д</w:t>
            </w:r>
          </w:p>
        </w:tc>
        <w:tc>
          <w:tcPr>
            <w:tcW w:w="851" w:type="dxa"/>
            <w:vAlign w:val="center"/>
          </w:tcPr>
          <w:p w14:paraId="3DA7B970" w14:textId="4A380FE6" w:rsidR="00432248" w:rsidRPr="00A2716B" w:rsidRDefault="00432248" w:rsidP="00432248">
            <w:pPr>
              <w:pStyle w:val="afffffa"/>
              <w:rPr>
                <w:color w:val="000000"/>
              </w:rPr>
            </w:pPr>
            <w:r w:rsidRPr="00BF18DC">
              <w:t>н/д</w:t>
            </w:r>
          </w:p>
        </w:tc>
        <w:tc>
          <w:tcPr>
            <w:tcW w:w="851" w:type="dxa"/>
            <w:vAlign w:val="center"/>
          </w:tcPr>
          <w:p w14:paraId="6681DDAB" w14:textId="45309E57" w:rsidR="00432248" w:rsidRPr="00A2716B" w:rsidRDefault="00432248" w:rsidP="00432248">
            <w:pPr>
              <w:pStyle w:val="afffffa"/>
              <w:rPr>
                <w:color w:val="000000"/>
              </w:rPr>
            </w:pPr>
            <w:r>
              <w:rPr>
                <w:szCs w:val="22"/>
              </w:rPr>
              <w:t xml:space="preserve">За 1 </w:t>
            </w:r>
            <w:proofErr w:type="spellStart"/>
            <w:proofErr w:type="gramStart"/>
            <w:r>
              <w:rPr>
                <w:szCs w:val="22"/>
              </w:rPr>
              <w:t>мес</w:t>
            </w:r>
            <w:proofErr w:type="spellEnd"/>
            <w:proofErr w:type="gramEnd"/>
            <w:r>
              <w:rPr>
                <w:szCs w:val="22"/>
              </w:rPr>
              <w:t xml:space="preserve"> </w:t>
            </w:r>
            <w:r w:rsidRPr="00A00822">
              <w:rPr>
                <w:szCs w:val="22"/>
              </w:rPr>
              <w:t>0,33933</w:t>
            </w:r>
          </w:p>
        </w:tc>
      </w:tr>
      <w:tr w:rsidR="00432248" w:rsidRPr="00A2716B" w14:paraId="77E7054D" w14:textId="77777777" w:rsidTr="005E334C">
        <w:tc>
          <w:tcPr>
            <w:tcW w:w="4405" w:type="dxa"/>
            <w:vAlign w:val="center"/>
          </w:tcPr>
          <w:p w14:paraId="712C5BE7" w14:textId="61085700" w:rsidR="00432248" w:rsidRPr="00A2716B" w:rsidRDefault="00432248" w:rsidP="00432248">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4DCE99DD" w14:textId="17FE821B"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09F19153" w14:textId="344D7CE5" w:rsidR="00432248" w:rsidRPr="00A2716B" w:rsidRDefault="00432248" w:rsidP="00432248">
            <w:pPr>
              <w:pStyle w:val="afffffa"/>
            </w:pPr>
            <w:r w:rsidRPr="00A2716B">
              <w:t>н/д</w:t>
            </w:r>
          </w:p>
        </w:tc>
        <w:tc>
          <w:tcPr>
            <w:tcW w:w="992" w:type="dxa"/>
            <w:vAlign w:val="center"/>
          </w:tcPr>
          <w:p w14:paraId="1360CF0F" w14:textId="1BBD2619" w:rsidR="00432248" w:rsidRPr="00A2716B" w:rsidRDefault="00432248" w:rsidP="00432248">
            <w:pPr>
              <w:pStyle w:val="afffffa"/>
            </w:pPr>
            <w:r w:rsidRPr="00A2716B">
              <w:t>н/д</w:t>
            </w:r>
          </w:p>
        </w:tc>
        <w:tc>
          <w:tcPr>
            <w:tcW w:w="851" w:type="dxa"/>
            <w:vAlign w:val="center"/>
          </w:tcPr>
          <w:p w14:paraId="03F424E1" w14:textId="426B5CCE" w:rsidR="00432248" w:rsidRPr="00A2716B" w:rsidRDefault="00432248" w:rsidP="00432248">
            <w:pPr>
              <w:pStyle w:val="afffffa"/>
            </w:pPr>
            <w:r w:rsidRPr="00A2716B">
              <w:t>н/д</w:t>
            </w:r>
          </w:p>
        </w:tc>
        <w:tc>
          <w:tcPr>
            <w:tcW w:w="851" w:type="dxa"/>
            <w:vAlign w:val="center"/>
          </w:tcPr>
          <w:p w14:paraId="48378894" w14:textId="2BD42EDE" w:rsidR="00432248" w:rsidRPr="00A2716B" w:rsidRDefault="00432248" w:rsidP="00432248">
            <w:pPr>
              <w:pStyle w:val="afffffa"/>
            </w:pPr>
            <w:r w:rsidRPr="00A2716B">
              <w:t>н/д</w:t>
            </w:r>
          </w:p>
        </w:tc>
        <w:tc>
          <w:tcPr>
            <w:tcW w:w="851" w:type="dxa"/>
            <w:vAlign w:val="center"/>
          </w:tcPr>
          <w:p w14:paraId="157F827D" w14:textId="0616C0EF" w:rsidR="00432248" w:rsidRPr="00A2716B" w:rsidRDefault="00432248" w:rsidP="00432248">
            <w:pPr>
              <w:pStyle w:val="afffffa"/>
            </w:pPr>
            <w:r w:rsidRPr="00A2716B">
              <w:t>н/д</w:t>
            </w:r>
          </w:p>
        </w:tc>
        <w:tc>
          <w:tcPr>
            <w:tcW w:w="851" w:type="dxa"/>
            <w:vAlign w:val="center"/>
          </w:tcPr>
          <w:p w14:paraId="57BDBE64" w14:textId="31F452D6" w:rsidR="00432248" w:rsidRPr="00A2716B" w:rsidRDefault="00432248" w:rsidP="00432248">
            <w:pPr>
              <w:pStyle w:val="afffffa"/>
            </w:pPr>
            <w:r w:rsidRPr="00A2716B">
              <w:t>н/д</w:t>
            </w:r>
          </w:p>
        </w:tc>
        <w:tc>
          <w:tcPr>
            <w:tcW w:w="851" w:type="dxa"/>
            <w:vAlign w:val="center"/>
          </w:tcPr>
          <w:p w14:paraId="253DD906" w14:textId="051AB68F" w:rsidR="00432248" w:rsidRPr="00A2716B" w:rsidRDefault="00432248" w:rsidP="00432248">
            <w:pPr>
              <w:pStyle w:val="afffffa"/>
              <w:rPr>
                <w:color w:val="000000"/>
              </w:rPr>
            </w:pPr>
            <w:r w:rsidRPr="00A2716B">
              <w:t>н/д</w:t>
            </w:r>
          </w:p>
        </w:tc>
        <w:tc>
          <w:tcPr>
            <w:tcW w:w="851" w:type="dxa"/>
            <w:vAlign w:val="center"/>
          </w:tcPr>
          <w:p w14:paraId="50BB74B9" w14:textId="6CDA451E" w:rsidR="00432248" w:rsidRPr="00A2716B" w:rsidRDefault="00432248" w:rsidP="00432248">
            <w:pPr>
              <w:pStyle w:val="afffffa"/>
              <w:rPr>
                <w:color w:val="000000"/>
              </w:rPr>
            </w:pPr>
            <w:r w:rsidRPr="00A2716B">
              <w:t>н/д</w:t>
            </w:r>
          </w:p>
        </w:tc>
        <w:tc>
          <w:tcPr>
            <w:tcW w:w="851" w:type="dxa"/>
            <w:vAlign w:val="center"/>
          </w:tcPr>
          <w:p w14:paraId="4279CA3A" w14:textId="0C9A8072" w:rsidR="00432248" w:rsidRPr="00A2716B" w:rsidRDefault="00432248" w:rsidP="00432248">
            <w:pPr>
              <w:pStyle w:val="afffffa"/>
              <w:rPr>
                <w:color w:val="000000"/>
              </w:rPr>
            </w:pPr>
            <w:r w:rsidRPr="00A2716B">
              <w:t>н/д</w:t>
            </w:r>
          </w:p>
        </w:tc>
        <w:tc>
          <w:tcPr>
            <w:tcW w:w="851" w:type="dxa"/>
            <w:vAlign w:val="center"/>
          </w:tcPr>
          <w:p w14:paraId="554FF7EC" w14:textId="4DD91BFF" w:rsidR="00432248" w:rsidRPr="00A2716B" w:rsidRDefault="002555BE" w:rsidP="00432248">
            <w:pPr>
              <w:pStyle w:val="afffffa"/>
              <w:rPr>
                <w:color w:val="000000"/>
              </w:rPr>
            </w:pPr>
            <w:r>
              <w:t>0,01</w:t>
            </w:r>
          </w:p>
        </w:tc>
      </w:tr>
      <w:tr w:rsidR="00432248" w:rsidRPr="00A2716B" w14:paraId="186978BF" w14:textId="77777777" w:rsidTr="005E334C">
        <w:tc>
          <w:tcPr>
            <w:tcW w:w="4405" w:type="dxa"/>
            <w:vAlign w:val="center"/>
          </w:tcPr>
          <w:p w14:paraId="74C362BD" w14:textId="19D1F6E4" w:rsidR="00432248" w:rsidRPr="00A2716B" w:rsidRDefault="00432248" w:rsidP="00432248">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06AFF1F6" w14:textId="26F93B55"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26E2233D" w14:textId="108AFFE4" w:rsidR="00432248" w:rsidRPr="00A2716B" w:rsidRDefault="00432248" w:rsidP="00432248">
            <w:pPr>
              <w:pStyle w:val="afffffa"/>
            </w:pPr>
            <w:r w:rsidRPr="00A2716B">
              <w:t>н/д</w:t>
            </w:r>
          </w:p>
        </w:tc>
        <w:tc>
          <w:tcPr>
            <w:tcW w:w="992" w:type="dxa"/>
            <w:vAlign w:val="center"/>
          </w:tcPr>
          <w:p w14:paraId="4C6EAFD4" w14:textId="13123CD5" w:rsidR="00432248" w:rsidRPr="00A2716B" w:rsidRDefault="00432248" w:rsidP="00432248">
            <w:pPr>
              <w:pStyle w:val="afffffa"/>
            </w:pPr>
            <w:r w:rsidRPr="00A2716B">
              <w:t>н/д</w:t>
            </w:r>
          </w:p>
        </w:tc>
        <w:tc>
          <w:tcPr>
            <w:tcW w:w="851" w:type="dxa"/>
            <w:vAlign w:val="center"/>
          </w:tcPr>
          <w:p w14:paraId="4D5C3B98" w14:textId="386E574D" w:rsidR="00432248" w:rsidRPr="00A2716B" w:rsidRDefault="00432248" w:rsidP="00432248">
            <w:pPr>
              <w:pStyle w:val="afffffa"/>
            </w:pPr>
            <w:r w:rsidRPr="00A2716B">
              <w:t>н/д</w:t>
            </w:r>
          </w:p>
        </w:tc>
        <w:tc>
          <w:tcPr>
            <w:tcW w:w="851" w:type="dxa"/>
            <w:vAlign w:val="center"/>
          </w:tcPr>
          <w:p w14:paraId="66671F6B" w14:textId="79FF8C8D" w:rsidR="00432248" w:rsidRPr="00A2716B" w:rsidRDefault="00432248" w:rsidP="00432248">
            <w:pPr>
              <w:pStyle w:val="afffffa"/>
            </w:pPr>
            <w:r w:rsidRPr="00A2716B">
              <w:t>н/д</w:t>
            </w:r>
          </w:p>
        </w:tc>
        <w:tc>
          <w:tcPr>
            <w:tcW w:w="851" w:type="dxa"/>
            <w:vAlign w:val="center"/>
          </w:tcPr>
          <w:p w14:paraId="1D2D269D" w14:textId="3FDAFAB6" w:rsidR="00432248" w:rsidRPr="00A2716B" w:rsidRDefault="00432248" w:rsidP="00432248">
            <w:pPr>
              <w:pStyle w:val="afffffa"/>
            </w:pPr>
            <w:r w:rsidRPr="00A2716B">
              <w:t>н/д</w:t>
            </w:r>
          </w:p>
        </w:tc>
        <w:tc>
          <w:tcPr>
            <w:tcW w:w="851" w:type="dxa"/>
            <w:vAlign w:val="center"/>
          </w:tcPr>
          <w:p w14:paraId="682F073C" w14:textId="2801594C" w:rsidR="00432248" w:rsidRPr="00A2716B" w:rsidRDefault="00432248" w:rsidP="00432248">
            <w:pPr>
              <w:pStyle w:val="afffffa"/>
            </w:pPr>
            <w:r w:rsidRPr="00A2716B">
              <w:t>н/д</w:t>
            </w:r>
          </w:p>
        </w:tc>
        <w:tc>
          <w:tcPr>
            <w:tcW w:w="851" w:type="dxa"/>
            <w:vAlign w:val="center"/>
          </w:tcPr>
          <w:p w14:paraId="6F357D75" w14:textId="6B41D56D" w:rsidR="00432248" w:rsidRPr="00A2716B" w:rsidRDefault="00432248" w:rsidP="00432248">
            <w:pPr>
              <w:pStyle w:val="afffffa"/>
              <w:rPr>
                <w:color w:val="000000"/>
              </w:rPr>
            </w:pPr>
            <w:r w:rsidRPr="00A2716B">
              <w:t>н/д</w:t>
            </w:r>
          </w:p>
        </w:tc>
        <w:tc>
          <w:tcPr>
            <w:tcW w:w="851" w:type="dxa"/>
            <w:vAlign w:val="center"/>
          </w:tcPr>
          <w:p w14:paraId="721AEA96" w14:textId="5366F1FA" w:rsidR="00432248" w:rsidRPr="00A2716B" w:rsidRDefault="00432248" w:rsidP="00432248">
            <w:pPr>
              <w:pStyle w:val="afffffa"/>
              <w:rPr>
                <w:color w:val="000000"/>
              </w:rPr>
            </w:pPr>
            <w:r w:rsidRPr="00A2716B">
              <w:t>н/д</w:t>
            </w:r>
          </w:p>
        </w:tc>
        <w:tc>
          <w:tcPr>
            <w:tcW w:w="851" w:type="dxa"/>
            <w:vAlign w:val="center"/>
          </w:tcPr>
          <w:p w14:paraId="0DA66AB7" w14:textId="57DE48F1" w:rsidR="00432248" w:rsidRPr="00A2716B" w:rsidRDefault="00432248" w:rsidP="00432248">
            <w:pPr>
              <w:pStyle w:val="afffffa"/>
              <w:rPr>
                <w:color w:val="000000"/>
              </w:rPr>
            </w:pPr>
            <w:r w:rsidRPr="00A2716B">
              <w:t>н/д</w:t>
            </w:r>
          </w:p>
        </w:tc>
        <w:tc>
          <w:tcPr>
            <w:tcW w:w="851" w:type="dxa"/>
            <w:vAlign w:val="center"/>
          </w:tcPr>
          <w:p w14:paraId="4458A973" w14:textId="017E8C38" w:rsidR="00432248" w:rsidRPr="00A2716B" w:rsidRDefault="00432248" w:rsidP="00432248">
            <w:pPr>
              <w:pStyle w:val="afffffa"/>
              <w:rPr>
                <w:color w:val="000000"/>
              </w:rPr>
            </w:pPr>
            <w:r w:rsidRPr="00A2716B">
              <w:t>н/д</w:t>
            </w:r>
          </w:p>
        </w:tc>
      </w:tr>
      <w:tr w:rsidR="00432248" w:rsidRPr="00A2716B" w14:paraId="06751ABF" w14:textId="77777777" w:rsidTr="005E334C">
        <w:tc>
          <w:tcPr>
            <w:tcW w:w="4405" w:type="dxa"/>
            <w:vAlign w:val="center"/>
          </w:tcPr>
          <w:p w14:paraId="2149F44E" w14:textId="4265EFB0" w:rsidR="00432248" w:rsidRPr="00A2716B" w:rsidRDefault="00432248" w:rsidP="00432248">
            <w:pPr>
              <w:spacing w:line="240" w:lineRule="auto"/>
              <w:ind w:firstLine="0"/>
              <w:jc w:val="left"/>
              <w:rPr>
                <w:sz w:val="20"/>
                <w:szCs w:val="20"/>
              </w:rPr>
            </w:pPr>
            <w:r w:rsidRPr="00A2716B">
              <w:rPr>
                <w:sz w:val="20"/>
                <w:szCs w:val="20"/>
              </w:rPr>
              <w:lastRenderedPageBreak/>
              <w:t>Резерв мощности</w:t>
            </w:r>
          </w:p>
        </w:tc>
        <w:tc>
          <w:tcPr>
            <w:tcW w:w="1354" w:type="dxa"/>
            <w:vAlign w:val="center"/>
          </w:tcPr>
          <w:p w14:paraId="2D2E21AA" w14:textId="5BA91B89"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5DCE3B9E" w14:textId="3F87960F" w:rsidR="00432248" w:rsidRPr="00A2716B" w:rsidRDefault="00432248" w:rsidP="00432248">
            <w:pPr>
              <w:pStyle w:val="afffffa"/>
            </w:pPr>
            <w:r w:rsidRPr="00A2716B">
              <w:t>-</w:t>
            </w:r>
          </w:p>
        </w:tc>
        <w:tc>
          <w:tcPr>
            <w:tcW w:w="992" w:type="dxa"/>
            <w:vAlign w:val="center"/>
          </w:tcPr>
          <w:p w14:paraId="4BD1F377" w14:textId="3DB47A4A" w:rsidR="00432248" w:rsidRPr="00A2716B" w:rsidRDefault="00432248" w:rsidP="00432248">
            <w:pPr>
              <w:pStyle w:val="afffffa"/>
            </w:pPr>
            <w:r w:rsidRPr="00A2716B">
              <w:t>-</w:t>
            </w:r>
          </w:p>
        </w:tc>
        <w:tc>
          <w:tcPr>
            <w:tcW w:w="851" w:type="dxa"/>
            <w:vAlign w:val="center"/>
          </w:tcPr>
          <w:p w14:paraId="5075F89E" w14:textId="7C17F3A5" w:rsidR="00432248" w:rsidRPr="00A2716B" w:rsidRDefault="00432248" w:rsidP="00432248">
            <w:pPr>
              <w:pStyle w:val="afffffa"/>
            </w:pPr>
            <w:r w:rsidRPr="00A2716B">
              <w:t>-</w:t>
            </w:r>
          </w:p>
        </w:tc>
        <w:tc>
          <w:tcPr>
            <w:tcW w:w="851" w:type="dxa"/>
            <w:vAlign w:val="center"/>
          </w:tcPr>
          <w:p w14:paraId="58CF9DD0" w14:textId="5BBFE752" w:rsidR="00432248" w:rsidRPr="00A2716B" w:rsidRDefault="00432248" w:rsidP="00432248">
            <w:pPr>
              <w:pStyle w:val="afffffa"/>
            </w:pPr>
            <w:r w:rsidRPr="00A2716B">
              <w:t>-</w:t>
            </w:r>
          </w:p>
        </w:tc>
        <w:tc>
          <w:tcPr>
            <w:tcW w:w="851" w:type="dxa"/>
            <w:vAlign w:val="center"/>
          </w:tcPr>
          <w:p w14:paraId="2FE61B4A" w14:textId="4ED0EB10" w:rsidR="00432248" w:rsidRPr="00A2716B" w:rsidRDefault="00432248" w:rsidP="00432248">
            <w:pPr>
              <w:pStyle w:val="afffffa"/>
            </w:pPr>
            <w:r w:rsidRPr="00A2716B">
              <w:t>-</w:t>
            </w:r>
          </w:p>
        </w:tc>
        <w:tc>
          <w:tcPr>
            <w:tcW w:w="851" w:type="dxa"/>
            <w:vAlign w:val="center"/>
          </w:tcPr>
          <w:p w14:paraId="29B1C0D9" w14:textId="56CB8ABB" w:rsidR="00432248" w:rsidRPr="00A2716B" w:rsidRDefault="00432248" w:rsidP="00432248">
            <w:pPr>
              <w:pStyle w:val="afffffa"/>
            </w:pPr>
            <w:r w:rsidRPr="00A2716B">
              <w:t>-</w:t>
            </w:r>
          </w:p>
        </w:tc>
        <w:tc>
          <w:tcPr>
            <w:tcW w:w="851" w:type="dxa"/>
            <w:vAlign w:val="center"/>
          </w:tcPr>
          <w:p w14:paraId="23400BF1" w14:textId="57A5AAF6" w:rsidR="00432248" w:rsidRPr="00A2716B" w:rsidRDefault="00432248" w:rsidP="00432248">
            <w:pPr>
              <w:pStyle w:val="afffffa"/>
              <w:rPr>
                <w:color w:val="000000"/>
              </w:rPr>
            </w:pPr>
            <w:r w:rsidRPr="00A2716B">
              <w:t>-</w:t>
            </w:r>
          </w:p>
        </w:tc>
        <w:tc>
          <w:tcPr>
            <w:tcW w:w="851" w:type="dxa"/>
            <w:vAlign w:val="center"/>
          </w:tcPr>
          <w:p w14:paraId="6B16DE7C" w14:textId="2F5DDF75" w:rsidR="00432248" w:rsidRPr="00A2716B" w:rsidRDefault="00432248" w:rsidP="00432248">
            <w:pPr>
              <w:pStyle w:val="afffffa"/>
              <w:rPr>
                <w:color w:val="000000"/>
              </w:rPr>
            </w:pPr>
            <w:r w:rsidRPr="00A2716B">
              <w:t>-</w:t>
            </w:r>
          </w:p>
        </w:tc>
        <w:tc>
          <w:tcPr>
            <w:tcW w:w="851" w:type="dxa"/>
            <w:vAlign w:val="center"/>
          </w:tcPr>
          <w:p w14:paraId="67623541" w14:textId="05A11CC5" w:rsidR="00432248" w:rsidRPr="00A2716B" w:rsidRDefault="00432248" w:rsidP="00432248">
            <w:pPr>
              <w:pStyle w:val="afffffa"/>
              <w:rPr>
                <w:color w:val="000000"/>
              </w:rPr>
            </w:pPr>
            <w:r w:rsidRPr="00A2716B">
              <w:t>-</w:t>
            </w:r>
          </w:p>
        </w:tc>
        <w:tc>
          <w:tcPr>
            <w:tcW w:w="851" w:type="dxa"/>
            <w:vAlign w:val="center"/>
          </w:tcPr>
          <w:p w14:paraId="3DA1E258" w14:textId="6ED60174" w:rsidR="00432248" w:rsidRPr="00A2716B" w:rsidRDefault="00432248" w:rsidP="00432248">
            <w:pPr>
              <w:pStyle w:val="afffffa"/>
              <w:rPr>
                <w:color w:val="000000"/>
              </w:rPr>
            </w:pPr>
            <w:r w:rsidRPr="00A2716B">
              <w:t>-</w:t>
            </w:r>
          </w:p>
        </w:tc>
      </w:tr>
      <w:tr w:rsidR="00432248" w:rsidRPr="00A2716B" w14:paraId="335DACEA" w14:textId="77777777" w:rsidTr="005E334C">
        <w:tc>
          <w:tcPr>
            <w:tcW w:w="4405" w:type="dxa"/>
            <w:vAlign w:val="center"/>
          </w:tcPr>
          <w:p w14:paraId="558FBD85" w14:textId="0192467E" w:rsidR="00432248" w:rsidRPr="00A2716B" w:rsidRDefault="00432248" w:rsidP="00432248">
            <w:pPr>
              <w:spacing w:line="240" w:lineRule="auto"/>
              <w:ind w:firstLine="0"/>
              <w:jc w:val="left"/>
              <w:rPr>
                <w:sz w:val="20"/>
                <w:szCs w:val="20"/>
              </w:rPr>
            </w:pPr>
            <w:r w:rsidRPr="00A2716B">
              <w:rPr>
                <w:sz w:val="20"/>
                <w:szCs w:val="20"/>
              </w:rPr>
              <w:t>Доля резерва</w:t>
            </w:r>
          </w:p>
        </w:tc>
        <w:tc>
          <w:tcPr>
            <w:tcW w:w="1354" w:type="dxa"/>
            <w:vAlign w:val="center"/>
          </w:tcPr>
          <w:p w14:paraId="066670A3" w14:textId="63A6FC94" w:rsidR="00432248" w:rsidRPr="00A2716B" w:rsidRDefault="00432248" w:rsidP="00432248">
            <w:pPr>
              <w:spacing w:line="240" w:lineRule="auto"/>
              <w:ind w:firstLine="0"/>
              <w:jc w:val="center"/>
              <w:rPr>
                <w:sz w:val="20"/>
                <w:szCs w:val="20"/>
              </w:rPr>
            </w:pPr>
            <w:r w:rsidRPr="00A2716B">
              <w:rPr>
                <w:sz w:val="20"/>
                <w:szCs w:val="20"/>
              </w:rPr>
              <w:t>%</w:t>
            </w:r>
          </w:p>
        </w:tc>
        <w:tc>
          <w:tcPr>
            <w:tcW w:w="1015" w:type="dxa"/>
            <w:vAlign w:val="center"/>
          </w:tcPr>
          <w:p w14:paraId="22FBBE1C" w14:textId="4F949B2F" w:rsidR="00432248" w:rsidRPr="00A2716B" w:rsidRDefault="00432248" w:rsidP="00432248">
            <w:pPr>
              <w:pStyle w:val="afffffa"/>
            </w:pPr>
            <w:r w:rsidRPr="00A2716B">
              <w:t>-</w:t>
            </w:r>
          </w:p>
        </w:tc>
        <w:tc>
          <w:tcPr>
            <w:tcW w:w="992" w:type="dxa"/>
            <w:vAlign w:val="center"/>
          </w:tcPr>
          <w:p w14:paraId="2EB9080C" w14:textId="4FC44A97" w:rsidR="00432248" w:rsidRPr="00A2716B" w:rsidRDefault="00432248" w:rsidP="00432248">
            <w:pPr>
              <w:pStyle w:val="afffffa"/>
            </w:pPr>
            <w:r w:rsidRPr="00A2716B">
              <w:t>-</w:t>
            </w:r>
          </w:p>
        </w:tc>
        <w:tc>
          <w:tcPr>
            <w:tcW w:w="851" w:type="dxa"/>
            <w:vAlign w:val="center"/>
          </w:tcPr>
          <w:p w14:paraId="0B767FF7" w14:textId="3DEAF681" w:rsidR="00432248" w:rsidRPr="00A2716B" w:rsidRDefault="00432248" w:rsidP="00432248">
            <w:pPr>
              <w:pStyle w:val="afffffa"/>
            </w:pPr>
            <w:r w:rsidRPr="00A2716B">
              <w:t>-</w:t>
            </w:r>
          </w:p>
        </w:tc>
        <w:tc>
          <w:tcPr>
            <w:tcW w:w="851" w:type="dxa"/>
            <w:vAlign w:val="center"/>
          </w:tcPr>
          <w:p w14:paraId="5C17E4C5" w14:textId="6C1A166B" w:rsidR="00432248" w:rsidRPr="00A2716B" w:rsidRDefault="00432248" w:rsidP="00432248">
            <w:pPr>
              <w:pStyle w:val="afffffa"/>
            </w:pPr>
            <w:r w:rsidRPr="00A2716B">
              <w:t>-</w:t>
            </w:r>
          </w:p>
        </w:tc>
        <w:tc>
          <w:tcPr>
            <w:tcW w:w="851" w:type="dxa"/>
            <w:vAlign w:val="center"/>
          </w:tcPr>
          <w:p w14:paraId="1BB042B1" w14:textId="3FD6A193" w:rsidR="00432248" w:rsidRPr="00A2716B" w:rsidRDefault="00432248" w:rsidP="00432248">
            <w:pPr>
              <w:pStyle w:val="afffffa"/>
            </w:pPr>
            <w:r w:rsidRPr="00A2716B">
              <w:t>-</w:t>
            </w:r>
          </w:p>
        </w:tc>
        <w:tc>
          <w:tcPr>
            <w:tcW w:w="851" w:type="dxa"/>
            <w:vAlign w:val="center"/>
          </w:tcPr>
          <w:p w14:paraId="53FB5412" w14:textId="599604C5" w:rsidR="00432248" w:rsidRPr="00A2716B" w:rsidRDefault="00432248" w:rsidP="00432248">
            <w:pPr>
              <w:pStyle w:val="afffffa"/>
            </w:pPr>
            <w:r w:rsidRPr="00A2716B">
              <w:t>-</w:t>
            </w:r>
          </w:p>
        </w:tc>
        <w:tc>
          <w:tcPr>
            <w:tcW w:w="851" w:type="dxa"/>
            <w:vAlign w:val="center"/>
          </w:tcPr>
          <w:p w14:paraId="6BD51339" w14:textId="099C7CA8" w:rsidR="00432248" w:rsidRPr="00A2716B" w:rsidRDefault="00432248" w:rsidP="00432248">
            <w:pPr>
              <w:pStyle w:val="afffffa"/>
              <w:rPr>
                <w:color w:val="000000"/>
              </w:rPr>
            </w:pPr>
            <w:r w:rsidRPr="00A2716B">
              <w:t>-</w:t>
            </w:r>
          </w:p>
        </w:tc>
        <w:tc>
          <w:tcPr>
            <w:tcW w:w="851" w:type="dxa"/>
            <w:vAlign w:val="center"/>
          </w:tcPr>
          <w:p w14:paraId="684F65FE" w14:textId="3F526AF7" w:rsidR="00432248" w:rsidRPr="00A2716B" w:rsidRDefault="00432248" w:rsidP="00432248">
            <w:pPr>
              <w:pStyle w:val="afffffa"/>
              <w:rPr>
                <w:color w:val="000000"/>
              </w:rPr>
            </w:pPr>
            <w:r w:rsidRPr="00A2716B">
              <w:t>-</w:t>
            </w:r>
          </w:p>
        </w:tc>
        <w:tc>
          <w:tcPr>
            <w:tcW w:w="851" w:type="dxa"/>
            <w:vAlign w:val="center"/>
          </w:tcPr>
          <w:p w14:paraId="4908BDE1" w14:textId="10D97588" w:rsidR="00432248" w:rsidRPr="00A2716B" w:rsidRDefault="00432248" w:rsidP="00432248">
            <w:pPr>
              <w:pStyle w:val="afffffa"/>
              <w:rPr>
                <w:color w:val="000000"/>
              </w:rPr>
            </w:pPr>
            <w:r w:rsidRPr="00A2716B">
              <w:t>-</w:t>
            </w:r>
          </w:p>
        </w:tc>
        <w:tc>
          <w:tcPr>
            <w:tcW w:w="851" w:type="dxa"/>
            <w:vAlign w:val="center"/>
          </w:tcPr>
          <w:p w14:paraId="6F693D32" w14:textId="2302B96D" w:rsidR="00432248" w:rsidRPr="00A2716B" w:rsidRDefault="00432248" w:rsidP="00432248">
            <w:pPr>
              <w:pStyle w:val="afffffa"/>
              <w:rPr>
                <w:color w:val="000000"/>
              </w:rPr>
            </w:pPr>
            <w:r w:rsidRPr="00A2716B">
              <w:t>-</w:t>
            </w:r>
          </w:p>
        </w:tc>
      </w:tr>
      <w:tr w:rsidR="00A2716B" w:rsidRPr="009664C0" w14:paraId="60AC63C2" w14:textId="77777777" w:rsidTr="005E334C">
        <w:tc>
          <w:tcPr>
            <w:tcW w:w="14574" w:type="dxa"/>
            <w:gridSpan w:val="12"/>
            <w:vAlign w:val="center"/>
          </w:tcPr>
          <w:p w14:paraId="1575BBA5" w14:textId="3A457BBD" w:rsidR="00A2716B" w:rsidRPr="009664C0" w:rsidRDefault="009664C0" w:rsidP="00A2716B">
            <w:pPr>
              <w:pStyle w:val="afffffa"/>
              <w:rPr>
                <w:b/>
              </w:rPr>
            </w:pPr>
            <w:r w:rsidRPr="00A2716B">
              <w:rPr>
                <w:b/>
              </w:rPr>
              <w:t xml:space="preserve">Технологическая </w:t>
            </w:r>
            <w:r w:rsidRPr="009664C0">
              <w:rPr>
                <w:b/>
              </w:rPr>
              <w:t xml:space="preserve">зона п. </w:t>
            </w:r>
            <w:proofErr w:type="spellStart"/>
            <w:r w:rsidRPr="009664C0">
              <w:rPr>
                <w:b/>
              </w:rPr>
              <w:t>Хохлово</w:t>
            </w:r>
            <w:proofErr w:type="spellEnd"/>
          </w:p>
        </w:tc>
      </w:tr>
      <w:tr w:rsidR="00737C3A" w:rsidRPr="00A2716B" w14:paraId="20FD521C" w14:textId="77777777" w:rsidTr="005E334C">
        <w:tc>
          <w:tcPr>
            <w:tcW w:w="4405" w:type="dxa"/>
            <w:vAlign w:val="center"/>
          </w:tcPr>
          <w:p w14:paraId="507BF9DE" w14:textId="394D2DDA" w:rsidR="00737C3A" w:rsidRPr="00A2716B" w:rsidRDefault="00737C3A" w:rsidP="00737C3A">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3F2DA52C" w14:textId="60E4C5C2" w:rsidR="00737C3A" w:rsidRPr="00A2716B" w:rsidRDefault="00737C3A" w:rsidP="00737C3A">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5526558F" w14:textId="5B3EDE97" w:rsidR="00737C3A" w:rsidRPr="00A2716B" w:rsidRDefault="00737C3A" w:rsidP="00737C3A">
            <w:pPr>
              <w:pStyle w:val="afffffa"/>
            </w:pPr>
            <w:r w:rsidRPr="00BF18DC">
              <w:t>н/д</w:t>
            </w:r>
          </w:p>
        </w:tc>
        <w:tc>
          <w:tcPr>
            <w:tcW w:w="992" w:type="dxa"/>
            <w:vAlign w:val="center"/>
          </w:tcPr>
          <w:p w14:paraId="3AAD4137" w14:textId="111BA6D8" w:rsidR="00737C3A" w:rsidRPr="00A2716B" w:rsidRDefault="00737C3A" w:rsidP="00737C3A">
            <w:pPr>
              <w:pStyle w:val="afffffa"/>
            </w:pPr>
            <w:r w:rsidRPr="00BF18DC">
              <w:t>н/д</w:t>
            </w:r>
          </w:p>
        </w:tc>
        <w:tc>
          <w:tcPr>
            <w:tcW w:w="851" w:type="dxa"/>
            <w:vAlign w:val="center"/>
          </w:tcPr>
          <w:p w14:paraId="23ABB4E5" w14:textId="36F0EE05" w:rsidR="00737C3A" w:rsidRPr="00A2716B" w:rsidRDefault="00737C3A" w:rsidP="00737C3A">
            <w:pPr>
              <w:pStyle w:val="afffffa"/>
            </w:pPr>
            <w:r w:rsidRPr="00BF18DC">
              <w:t>н/д</w:t>
            </w:r>
          </w:p>
        </w:tc>
        <w:tc>
          <w:tcPr>
            <w:tcW w:w="851" w:type="dxa"/>
            <w:vAlign w:val="center"/>
          </w:tcPr>
          <w:p w14:paraId="0D478DD6" w14:textId="7ED01312" w:rsidR="00737C3A" w:rsidRPr="00A2716B" w:rsidRDefault="00737C3A" w:rsidP="00737C3A">
            <w:pPr>
              <w:pStyle w:val="afffffa"/>
            </w:pPr>
            <w:r w:rsidRPr="00BF18DC">
              <w:t>н/д</w:t>
            </w:r>
          </w:p>
        </w:tc>
        <w:tc>
          <w:tcPr>
            <w:tcW w:w="851" w:type="dxa"/>
            <w:vAlign w:val="center"/>
          </w:tcPr>
          <w:p w14:paraId="0D18F9A7" w14:textId="629847FD" w:rsidR="00737C3A" w:rsidRPr="00A2716B" w:rsidRDefault="00737C3A" w:rsidP="00737C3A">
            <w:pPr>
              <w:pStyle w:val="afffffa"/>
            </w:pPr>
            <w:r w:rsidRPr="00BF18DC">
              <w:t>н/д</w:t>
            </w:r>
          </w:p>
        </w:tc>
        <w:tc>
          <w:tcPr>
            <w:tcW w:w="851" w:type="dxa"/>
            <w:vAlign w:val="center"/>
          </w:tcPr>
          <w:p w14:paraId="122E23E8" w14:textId="116BC924" w:rsidR="00737C3A" w:rsidRPr="00A2716B" w:rsidRDefault="00737C3A" w:rsidP="00737C3A">
            <w:pPr>
              <w:pStyle w:val="afffffa"/>
            </w:pPr>
            <w:r w:rsidRPr="00BF18DC">
              <w:t>н/д</w:t>
            </w:r>
          </w:p>
        </w:tc>
        <w:tc>
          <w:tcPr>
            <w:tcW w:w="851" w:type="dxa"/>
            <w:vAlign w:val="center"/>
          </w:tcPr>
          <w:p w14:paraId="0F244384" w14:textId="6BC15670" w:rsidR="00737C3A" w:rsidRPr="00A2716B" w:rsidRDefault="00737C3A" w:rsidP="00737C3A">
            <w:pPr>
              <w:pStyle w:val="afffffa"/>
              <w:rPr>
                <w:color w:val="000000"/>
              </w:rPr>
            </w:pPr>
            <w:r w:rsidRPr="00BF18DC">
              <w:t>н/д</w:t>
            </w:r>
          </w:p>
        </w:tc>
        <w:tc>
          <w:tcPr>
            <w:tcW w:w="851" w:type="dxa"/>
            <w:vAlign w:val="center"/>
          </w:tcPr>
          <w:p w14:paraId="7D3ED652" w14:textId="1E85506B" w:rsidR="00737C3A" w:rsidRPr="00A2716B" w:rsidRDefault="00737C3A" w:rsidP="00737C3A">
            <w:pPr>
              <w:pStyle w:val="afffffa"/>
              <w:rPr>
                <w:color w:val="000000"/>
              </w:rPr>
            </w:pPr>
            <w:r>
              <w:rPr>
                <w:szCs w:val="22"/>
              </w:rPr>
              <w:t>47,2</w:t>
            </w:r>
          </w:p>
        </w:tc>
        <w:tc>
          <w:tcPr>
            <w:tcW w:w="851" w:type="dxa"/>
            <w:vAlign w:val="center"/>
          </w:tcPr>
          <w:p w14:paraId="6EB110E8" w14:textId="7B6AEB70" w:rsidR="00737C3A" w:rsidRPr="00A2716B" w:rsidRDefault="00737C3A" w:rsidP="00737C3A">
            <w:pPr>
              <w:pStyle w:val="afffffa"/>
              <w:rPr>
                <w:color w:val="000000"/>
              </w:rPr>
            </w:pPr>
            <w:r>
              <w:rPr>
                <w:szCs w:val="22"/>
              </w:rPr>
              <w:t>82,5</w:t>
            </w:r>
          </w:p>
        </w:tc>
        <w:tc>
          <w:tcPr>
            <w:tcW w:w="851" w:type="dxa"/>
            <w:vAlign w:val="center"/>
          </w:tcPr>
          <w:p w14:paraId="19E27DB5" w14:textId="4FD72E55" w:rsidR="00737C3A" w:rsidRPr="00A2716B" w:rsidRDefault="00737C3A" w:rsidP="00737C3A">
            <w:pPr>
              <w:pStyle w:val="afffffa"/>
              <w:rPr>
                <w:color w:val="000000"/>
              </w:rPr>
            </w:pPr>
            <w:r>
              <w:rPr>
                <w:szCs w:val="22"/>
              </w:rPr>
              <w:t>78,7</w:t>
            </w:r>
          </w:p>
        </w:tc>
      </w:tr>
      <w:tr w:rsidR="002555BE" w:rsidRPr="00A2716B" w14:paraId="3F37A44C" w14:textId="77777777" w:rsidTr="005E334C">
        <w:tc>
          <w:tcPr>
            <w:tcW w:w="4405" w:type="dxa"/>
            <w:vAlign w:val="center"/>
          </w:tcPr>
          <w:p w14:paraId="3143CF58" w14:textId="43837AD8" w:rsidR="002555BE" w:rsidRPr="00A2716B" w:rsidRDefault="002555BE" w:rsidP="002555BE">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11762E46" w14:textId="260C825E" w:rsidR="002555BE" w:rsidRPr="00A2716B" w:rsidRDefault="002555BE" w:rsidP="002555BE">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7DD9FBF5" w14:textId="15EE2558" w:rsidR="002555BE" w:rsidRPr="00A2716B" w:rsidRDefault="002555BE" w:rsidP="002555BE">
            <w:pPr>
              <w:pStyle w:val="afffffa"/>
            </w:pPr>
            <w:r w:rsidRPr="00A2716B">
              <w:t>н/д</w:t>
            </w:r>
          </w:p>
        </w:tc>
        <w:tc>
          <w:tcPr>
            <w:tcW w:w="992" w:type="dxa"/>
            <w:vAlign w:val="center"/>
          </w:tcPr>
          <w:p w14:paraId="2EA3DF9D" w14:textId="6CDC6FC0" w:rsidR="002555BE" w:rsidRPr="00A2716B" w:rsidRDefault="002555BE" w:rsidP="002555BE">
            <w:pPr>
              <w:pStyle w:val="afffffa"/>
            </w:pPr>
            <w:r w:rsidRPr="00A2716B">
              <w:t>н/д</w:t>
            </w:r>
          </w:p>
        </w:tc>
        <w:tc>
          <w:tcPr>
            <w:tcW w:w="851" w:type="dxa"/>
            <w:vAlign w:val="center"/>
          </w:tcPr>
          <w:p w14:paraId="5FC65C61" w14:textId="53E7F581" w:rsidR="002555BE" w:rsidRPr="00A2716B" w:rsidRDefault="002555BE" w:rsidP="002555BE">
            <w:pPr>
              <w:pStyle w:val="afffffa"/>
            </w:pPr>
            <w:r w:rsidRPr="00A2716B">
              <w:t>н/д</w:t>
            </w:r>
          </w:p>
        </w:tc>
        <w:tc>
          <w:tcPr>
            <w:tcW w:w="851" w:type="dxa"/>
            <w:vAlign w:val="center"/>
          </w:tcPr>
          <w:p w14:paraId="57D2E6FA" w14:textId="0F789D31" w:rsidR="002555BE" w:rsidRPr="00A2716B" w:rsidRDefault="002555BE" w:rsidP="002555BE">
            <w:pPr>
              <w:pStyle w:val="afffffa"/>
            </w:pPr>
            <w:r w:rsidRPr="00A2716B">
              <w:t>н/д</w:t>
            </w:r>
          </w:p>
        </w:tc>
        <w:tc>
          <w:tcPr>
            <w:tcW w:w="851" w:type="dxa"/>
            <w:vAlign w:val="center"/>
          </w:tcPr>
          <w:p w14:paraId="50F3FAAF" w14:textId="070EAEF9" w:rsidR="002555BE" w:rsidRPr="00A2716B" w:rsidRDefault="002555BE" w:rsidP="002555BE">
            <w:pPr>
              <w:pStyle w:val="afffffa"/>
            </w:pPr>
            <w:r w:rsidRPr="00A2716B">
              <w:t>н/д</w:t>
            </w:r>
          </w:p>
        </w:tc>
        <w:tc>
          <w:tcPr>
            <w:tcW w:w="851" w:type="dxa"/>
            <w:vAlign w:val="center"/>
          </w:tcPr>
          <w:p w14:paraId="3AE4DAB3" w14:textId="6F103621" w:rsidR="002555BE" w:rsidRPr="00A2716B" w:rsidRDefault="002555BE" w:rsidP="002555BE">
            <w:pPr>
              <w:pStyle w:val="afffffa"/>
            </w:pPr>
            <w:r w:rsidRPr="00A2716B">
              <w:t>н/д</w:t>
            </w:r>
          </w:p>
        </w:tc>
        <w:tc>
          <w:tcPr>
            <w:tcW w:w="851" w:type="dxa"/>
            <w:vAlign w:val="center"/>
          </w:tcPr>
          <w:p w14:paraId="78A6D7AC" w14:textId="731DF32E" w:rsidR="002555BE" w:rsidRPr="00A2716B" w:rsidRDefault="002555BE" w:rsidP="002555BE">
            <w:pPr>
              <w:pStyle w:val="afffffa"/>
              <w:rPr>
                <w:color w:val="000000"/>
              </w:rPr>
            </w:pPr>
            <w:r w:rsidRPr="00A2716B">
              <w:t>н/д</w:t>
            </w:r>
          </w:p>
        </w:tc>
        <w:tc>
          <w:tcPr>
            <w:tcW w:w="851" w:type="dxa"/>
            <w:vAlign w:val="center"/>
          </w:tcPr>
          <w:p w14:paraId="33ACC8BD" w14:textId="654CBBB3" w:rsidR="002555BE" w:rsidRPr="00A2716B" w:rsidRDefault="002555BE" w:rsidP="002555BE">
            <w:pPr>
              <w:pStyle w:val="afffffa"/>
              <w:rPr>
                <w:color w:val="000000"/>
              </w:rPr>
            </w:pPr>
            <w:r>
              <w:rPr>
                <w:color w:val="000000"/>
              </w:rPr>
              <w:t>0,13</w:t>
            </w:r>
          </w:p>
        </w:tc>
        <w:tc>
          <w:tcPr>
            <w:tcW w:w="851" w:type="dxa"/>
            <w:vAlign w:val="center"/>
          </w:tcPr>
          <w:p w14:paraId="069DB9D4" w14:textId="4BC9ADB3" w:rsidR="002555BE" w:rsidRPr="00A2716B" w:rsidRDefault="002555BE" w:rsidP="002555BE">
            <w:pPr>
              <w:pStyle w:val="afffffa"/>
              <w:rPr>
                <w:color w:val="000000"/>
              </w:rPr>
            </w:pPr>
            <w:r>
              <w:rPr>
                <w:color w:val="000000"/>
              </w:rPr>
              <w:t>0,23</w:t>
            </w:r>
          </w:p>
        </w:tc>
        <w:tc>
          <w:tcPr>
            <w:tcW w:w="851" w:type="dxa"/>
            <w:vAlign w:val="center"/>
          </w:tcPr>
          <w:p w14:paraId="6BEEB236" w14:textId="1319868B" w:rsidR="002555BE" w:rsidRPr="00A2716B" w:rsidRDefault="002555BE" w:rsidP="002555BE">
            <w:pPr>
              <w:pStyle w:val="afffffa"/>
              <w:rPr>
                <w:color w:val="000000"/>
              </w:rPr>
            </w:pPr>
            <w:r>
              <w:rPr>
                <w:color w:val="000000"/>
              </w:rPr>
              <w:t>0,22</w:t>
            </w:r>
          </w:p>
        </w:tc>
      </w:tr>
      <w:tr w:rsidR="002555BE" w:rsidRPr="00A2716B" w14:paraId="30FF3CBE" w14:textId="77777777" w:rsidTr="005E334C">
        <w:tc>
          <w:tcPr>
            <w:tcW w:w="4405" w:type="dxa"/>
            <w:vAlign w:val="center"/>
          </w:tcPr>
          <w:p w14:paraId="54A6D9FD" w14:textId="48F21814" w:rsidR="002555BE" w:rsidRPr="00A2716B" w:rsidRDefault="002555BE" w:rsidP="002555BE">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2005ABB5" w14:textId="0A929F7F" w:rsidR="002555BE" w:rsidRPr="00A2716B" w:rsidRDefault="002555BE" w:rsidP="002555BE">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14990EB5" w14:textId="6C1B5651" w:rsidR="002555BE" w:rsidRPr="00A2716B" w:rsidRDefault="002555BE" w:rsidP="002555BE">
            <w:pPr>
              <w:pStyle w:val="afffffa"/>
            </w:pPr>
            <w:r w:rsidRPr="00A2716B">
              <w:t>н/д</w:t>
            </w:r>
          </w:p>
        </w:tc>
        <w:tc>
          <w:tcPr>
            <w:tcW w:w="992" w:type="dxa"/>
            <w:vAlign w:val="center"/>
          </w:tcPr>
          <w:p w14:paraId="4ED5E1F6" w14:textId="5FB81D4C" w:rsidR="002555BE" w:rsidRPr="00A2716B" w:rsidRDefault="002555BE" w:rsidP="002555BE">
            <w:pPr>
              <w:pStyle w:val="afffffa"/>
            </w:pPr>
            <w:r w:rsidRPr="00A2716B">
              <w:t>н/д</w:t>
            </w:r>
          </w:p>
        </w:tc>
        <w:tc>
          <w:tcPr>
            <w:tcW w:w="851" w:type="dxa"/>
            <w:vAlign w:val="center"/>
          </w:tcPr>
          <w:p w14:paraId="7E4A7AA6" w14:textId="04C23ED7" w:rsidR="002555BE" w:rsidRPr="00A2716B" w:rsidRDefault="002555BE" w:rsidP="002555BE">
            <w:pPr>
              <w:pStyle w:val="afffffa"/>
            </w:pPr>
            <w:r w:rsidRPr="00A2716B">
              <w:t>н/д</w:t>
            </w:r>
          </w:p>
        </w:tc>
        <w:tc>
          <w:tcPr>
            <w:tcW w:w="851" w:type="dxa"/>
            <w:vAlign w:val="center"/>
          </w:tcPr>
          <w:p w14:paraId="0A501BCF" w14:textId="213319D3" w:rsidR="002555BE" w:rsidRPr="00A2716B" w:rsidRDefault="002555BE" w:rsidP="002555BE">
            <w:pPr>
              <w:pStyle w:val="afffffa"/>
            </w:pPr>
            <w:r w:rsidRPr="00A2716B">
              <w:t>н/д</w:t>
            </w:r>
          </w:p>
        </w:tc>
        <w:tc>
          <w:tcPr>
            <w:tcW w:w="851" w:type="dxa"/>
            <w:vAlign w:val="center"/>
          </w:tcPr>
          <w:p w14:paraId="3E477E16" w14:textId="595B4146" w:rsidR="002555BE" w:rsidRPr="00A2716B" w:rsidRDefault="002555BE" w:rsidP="002555BE">
            <w:pPr>
              <w:pStyle w:val="afffffa"/>
            </w:pPr>
            <w:r w:rsidRPr="00A2716B">
              <w:t>н/д</w:t>
            </w:r>
          </w:p>
        </w:tc>
        <w:tc>
          <w:tcPr>
            <w:tcW w:w="851" w:type="dxa"/>
            <w:vAlign w:val="center"/>
          </w:tcPr>
          <w:p w14:paraId="57BCDA12" w14:textId="5BF977D6" w:rsidR="002555BE" w:rsidRPr="00A2716B" w:rsidRDefault="002555BE" w:rsidP="002555BE">
            <w:pPr>
              <w:pStyle w:val="afffffa"/>
            </w:pPr>
            <w:r w:rsidRPr="00A2716B">
              <w:t>н/д</w:t>
            </w:r>
          </w:p>
        </w:tc>
        <w:tc>
          <w:tcPr>
            <w:tcW w:w="851" w:type="dxa"/>
            <w:vAlign w:val="center"/>
          </w:tcPr>
          <w:p w14:paraId="0306DAB4" w14:textId="5F072C83" w:rsidR="002555BE" w:rsidRPr="00A2716B" w:rsidRDefault="002555BE" w:rsidP="002555BE">
            <w:pPr>
              <w:pStyle w:val="afffffa"/>
              <w:rPr>
                <w:color w:val="000000"/>
              </w:rPr>
            </w:pPr>
            <w:r w:rsidRPr="00A2716B">
              <w:t>н/д</w:t>
            </w:r>
          </w:p>
        </w:tc>
        <w:tc>
          <w:tcPr>
            <w:tcW w:w="851" w:type="dxa"/>
            <w:vAlign w:val="center"/>
          </w:tcPr>
          <w:p w14:paraId="3900F007" w14:textId="100A9643" w:rsidR="002555BE" w:rsidRPr="00A2716B" w:rsidRDefault="002555BE" w:rsidP="002555BE">
            <w:pPr>
              <w:pStyle w:val="afffffa"/>
              <w:rPr>
                <w:color w:val="000000"/>
              </w:rPr>
            </w:pPr>
            <w:r w:rsidRPr="00A2716B">
              <w:t>н/д</w:t>
            </w:r>
          </w:p>
        </w:tc>
        <w:tc>
          <w:tcPr>
            <w:tcW w:w="851" w:type="dxa"/>
            <w:vAlign w:val="center"/>
          </w:tcPr>
          <w:p w14:paraId="7404FEB4" w14:textId="1B3848DC" w:rsidR="002555BE" w:rsidRPr="00A2716B" w:rsidRDefault="002555BE" w:rsidP="002555BE">
            <w:pPr>
              <w:pStyle w:val="afffffa"/>
              <w:rPr>
                <w:color w:val="000000"/>
              </w:rPr>
            </w:pPr>
            <w:r w:rsidRPr="00A2716B">
              <w:t>н/д</w:t>
            </w:r>
          </w:p>
        </w:tc>
        <w:tc>
          <w:tcPr>
            <w:tcW w:w="851" w:type="dxa"/>
            <w:vAlign w:val="center"/>
          </w:tcPr>
          <w:p w14:paraId="7EAC3F24" w14:textId="07431E8F" w:rsidR="002555BE" w:rsidRPr="00A2716B" w:rsidRDefault="002555BE" w:rsidP="002555BE">
            <w:pPr>
              <w:pStyle w:val="afffffa"/>
              <w:rPr>
                <w:color w:val="000000"/>
              </w:rPr>
            </w:pPr>
            <w:r w:rsidRPr="00A2716B">
              <w:t>н/д</w:t>
            </w:r>
          </w:p>
        </w:tc>
      </w:tr>
      <w:tr w:rsidR="002555BE" w:rsidRPr="00A2716B" w14:paraId="5352CA7B" w14:textId="77777777" w:rsidTr="005E334C">
        <w:tc>
          <w:tcPr>
            <w:tcW w:w="4405" w:type="dxa"/>
            <w:vAlign w:val="center"/>
          </w:tcPr>
          <w:p w14:paraId="4ACA17D2" w14:textId="35FD71A7" w:rsidR="002555BE" w:rsidRPr="00A2716B" w:rsidRDefault="002555BE" w:rsidP="002555BE">
            <w:pPr>
              <w:spacing w:line="240" w:lineRule="auto"/>
              <w:ind w:firstLine="0"/>
              <w:jc w:val="left"/>
              <w:rPr>
                <w:sz w:val="20"/>
                <w:szCs w:val="20"/>
              </w:rPr>
            </w:pPr>
            <w:r w:rsidRPr="00A2716B">
              <w:rPr>
                <w:sz w:val="20"/>
                <w:szCs w:val="20"/>
              </w:rPr>
              <w:t>Резерв мощности</w:t>
            </w:r>
          </w:p>
        </w:tc>
        <w:tc>
          <w:tcPr>
            <w:tcW w:w="1354" w:type="dxa"/>
            <w:vAlign w:val="center"/>
          </w:tcPr>
          <w:p w14:paraId="4600A21D" w14:textId="56FDD514" w:rsidR="002555BE" w:rsidRPr="00A2716B" w:rsidRDefault="002555BE" w:rsidP="002555BE">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w:t>
            </w:r>
            <w:proofErr w:type="spellStart"/>
            <w:r w:rsidRPr="00A2716B">
              <w:rPr>
                <w:sz w:val="20"/>
                <w:szCs w:val="20"/>
              </w:rPr>
              <w:t>сут</w:t>
            </w:r>
            <w:proofErr w:type="spellEnd"/>
            <w:r w:rsidRPr="00A2716B">
              <w:rPr>
                <w:sz w:val="20"/>
                <w:szCs w:val="20"/>
              </w:rPr>
              <w:t>.</w:t>
            </w:r>
          </w:p>
        </w:tc>
        <w:tc>
          <w:tcPr>
            <w:tcW w:w="1015" w:type="dxa"/>
            <w:vAlign w:val="center"/>
          </w:tcPr>
          <w:p w14:paraId="21580FAC" w14:textId="6FCB47DA" w:rsidR="002555BE" w:rsidRPr="00A2716B" w:rsidRDefault="002555BE" w:rsidP="002555BE">
            <w:pPr>
              <w:pStyle w:val="afffffa"/>
            </w:pPr>
            <w:r w:rsidRPr="00A2716B">
              <w:t>-</w:t>
            </w:r>
          </w:p>
        </w:tc>
        <w:tc>
          <w:tcPr>
            <w:tcW w:w="992" w:type="dxa"/>
            <w:vAlign w:val="center"/>
          </w:tcPr>
          <w:p w14:paraId="4A5E0ADB" w14:textId="3548D2E3" w:rsidR="002555BE" w:rsidRPr="00A2716B" w:rsidRDefault="002555BE" w:rsidP="002555BE">
            <w:pPr>
              <w:pStyle w:val="afffffa"/>
            </w:pPr>
            <w:r w:rsidRPr="00A2716B">
              <w:t>-</w:t>
            </w:r>
          </w:p>
        </w:tc>
        <w:tc>
          <w:tcPr>
            <w:tcW w:w="851" w:type="dxa"/>
            <w:vAlign w:val="center"/>
          </w:tcPr>
          <w:p w14:paraId="14D35771" w14:textId="2AF183F1" w:rsidR="002555BE" w:rsidRPr="00A2716B" w:rsidRDefault="002555BE" w:rsidP="002555BE">
            <w:pPr>
              <w:pStyle w:val="afffffa"/>
            </w:pPr>
            <w:r w:rsidRPr="00A2716B">
              <w:t>-</w:t>
            </w:r>
          </w:p>
        </w:tc>
        <w:tc>
          <w:tcPr>
            <w:tcW w:w="851" w:type="dxa"/>
            <w:vAlign w:val="center"/>
          </w:tcPr>
          <w:p w14:paraId="0ACE4267" w14:textId="40726FE5" w:rsidR="002555BE" w:rsidRPr="00A2716B" w:rsidRDefault="002555BE" w:rsidP="002555BE">
            <w:pPr>
              <w:pStyle w:val="afffffa"/>
            </w:pPr>
            <w:r w:rsidRPr="00A2716B">
              <w:t>-</w:t>
            </w:r>
          </w:p>
        </w:tc>
        <w:tc>
          <w:tcPr>
            <w:tcW w:w="851" w:type="dxa"/>
            <w:vAlign w:val="center"/>
          </w:tcPr>
          <w:p w14:paraId="25D60D50" w14:textId="1CE40AD3" w:rsidR="002555BE" w:rsidRPr="00A2716B" w:rsidRDefault="002555BE" w:rsidP="002555BE">
            <w:pPr>
              <w:pStyle w:val="afffffa"/>
            </w:pPr>
            <w:r w:rsidRPr="00A2716B">
              <w:t>-</w:t>
            </w:r>
          </w:p>
        </w:tc>
        <w:tc>
          <w:tcPr>
            <w:tcW w:w="851" w:type="dxa"/>
            <w:vAlign w:val="center"/>
          </w:tcPr>
          <w:p w14:paraId="1FC969C4" w14:textId="0C7743A8" w:rsidR="002555BE" w:rsidRPr="00A2716B" w:rsidRDefault="002555BE" w:rsidP="002555BE">
            <w:pPr>
              <w:pStyle w:val="afffffa"/>
            </w:pPr>
            <w:r w:rsidRPr="00A2716B">
              <w:t>-</w:t>
            </w:r>
          </w:p>
        </w:tc>
        <w:tc>
          <w:tcPr>
            <w:tcW w:w="851" w:type="dxa"/>
            <w:vAlign w:val="center"/>
          </w:tcPr>
          <w:p w14:paraId="0CEB446C" w14:textId="314380B9" w:rsidR="002555BE" w:rsidRPr="00A2716B" w:rsidRDefault="002555BE" w:rsidP="002555BE">
            <w:pPr>
              <w:pStyle w:val="afffffa"/>
              <w:rPr>
                <w:color w:val="000000"/>
              </w:rPr>
            </w:pPr>
            <w:r w:rsidRPr="00A2716B">
              <w:t>-</w:t>
            </w:r>
          </w:p>
        </w:tc>
        <w:tc>
          <w:tcPr>
            <w:tcW w:w="851" w:type="dxa"/>
            <w:vAlign w:val="center"/>
          </w:tcPr>
          <w:p w14:paraId="38AC89E6" w14:textId="0133324E" w:rsidR="002555BE" w:rsidRPr="00A2716B" w:rsidRDefault="002555BE" w:rsidP="002555BE">
            <w:pPr>
              <w:pStyle w:val="afffffa"/>
              <w:rPr>
                <w:color w:val="000000"/>
              </w:rPr>
            </w:pPr>
            <w:r w:rsidRPr="00A2716B">
              <w:t>-</w:t>
            </w:r>
          </w:p>
        </w:tc>
        <w:tc>
          <w:tcPr>
            <w:tcW w:w="851" w:type="dxa"/>
            <w:vAlign w:val="center"/>
          </w:tcPr>
          <w:p w14:paraId="4E330BE7" w14:textId="594FF06E" w:rsidR="002555BE" w:rsidRPr="00A2716B" w:rsidRDefault="002555BE" w:rsidP="002555BE">
            <w:pPr>
              <w:pStyle w:val="afffffa"/>
              <w:rPr>
                <w:color w:val="000000"/>
              </w:rPr>
            </w:pPr>
            <w:r w:rsidRPr="00A2716B">
              <w:t>-</w:t>
            </w:r>
          </w:p>
        </w:tc>
        <w:tc>
          <w:tcPr>
            <w:tcW w:w="851" w:type="dxa"/>
            <w:vAlign w:val="center"/>
          </w:tcPr>
          <w:p w14:paraId="175C8479" w14:textId="34F8033B" w:rsidR="002555BE" w:rsidRPr="00A2716B" w:rsidRDefault="002555BE" w:rsidP="002555BE">
            <w:pPr>
              <w:pStyle w:val="afffffa"/>
              <w:rPr>
                <w:color w:val="000000"/>
              </w:rPr>
            </w:pPr>
            <w:r w:rsidRPr="00A2716B">
              <w:t>-</w:t>
            </w:r>
          </w:p>
        </w:tc>
      </w:tr>
      <w:tr w:rsidR="002555BE" w:rsidRPr="00A2716B" w14:paraId="6D159EBE" w14:textId="77777777" w:rsidTr="005E334C">
        <w:tc>
          <w:tcPr>
            <w:tcW w:w="4405" w:type="dxa"/>
            <w:vAlign w:val="center"/>
          </w:tcPr>
          <w:p w14:paraId="2A2EB730" w14:textId="62E4500F" w:rsidR="002555BE" w:rsidRPr="00A2716B" w:rsidRDefault="002555BE" w:rsidP="002555BE">
            <w:pPr>
              <w:spacing w:line="240" w:lineRule="auto"/>
              <w:ind w:firstLine="0"/>
              <w:jc w:val="left"/>
              <w:rPr>
                <w:sz w:val="20"/>
                <w:szCs w:val="20"/>
              </w:rPr>
            </w:pPr>
            <w:r w:rsidRPr="00A2716B">
              <w:rPr>
                <w:sz w:val="20"/>
                <w:szCs w:val="20"/>
              </w:rPr>
              <w:t>Доля резерва</w:t>
            </w:r>
          </w:p>
        </w:tc>
        <w:tc>
          <w:tcPr>
            <w:tcW w:w="1354" w:type="dxa"/>
            <w:vAlign w:val="center"/>
          </w:tcPr>
          <w:p w14:paraId="5D36727E" w14:textId="6BE02996" w:rsidR="002555BE" w:rsidRPr="00A2716B" w:rsidRDefault="002555BE" w:rsidP="002555BE">
            <w:pPr>
              <w:spacing w:line="240" w:lineRule="auto"/>
              <w:ind w:firstLine="0"/>
              <w:jc w:val="center"/>
              <w:rPr>
                <w:sz w:val="20"/>
                <w:szCs w:val="20"/>
              </w:rPr>
            </w:pPr>
            <w:r w:rsidRPr="00A2716B">
              <w:rPr>
                <w:sz w:val="20"/>
                <w:szCs w:val="20"/>
              </w:rPr>
              <w:t>%</w:t>
            </w:r>
          </w:p>
        </w:tc>
        <w:tc>
          <w:tcPr>
            <w:tcW w:w="1015" w:type="dxa"/>
            <w:vAlign w:val="center"/>
          </w:tcPr>
          <w:p w14:paraId="0CD3459C" w14:textId="64905BB9" w:rsidR="002555BE" w:rsidRPr="00A2716B" w:rsidRDefault="002555BE" w:rsidP="002555BE">
            <w:pPr>
              <w:pStyle w:val="afffffa"/>
            </w:pPr>
            <w:r w:rsidRPr="00A2716B">
              <w:t>-</w:t>
            </w:r>
          </w:p>
        </w:tc>
        <w:tc>
          <w:tcPr>
            <w:tcW w:w="992" w:type="dxa"/>
            <w:vAlign w:val="center"/>
          </w:tcPr>
          <w:p w14:paraId="2022327D" w14:textId="45CF25FB" w:rsidR="002555BE" w:rsidRPr="00A2716B" w:rsidRDefault="002555BE" w:rsidP="002555BE">
            <w:pPr>
              <w:pStyle w:val="afffffa"/>
            </w:pPr>
            <w:r w:rsidRPr="00A2716B">
              <w:t>-</w:t>
            </w:r>
          </w:p>
        </w:tc>
        <w:tc>
          <w:tcPr>
            <w:tcW w:w="851" w:type="dxa"/>
            <w:vAlign w:val="center"/>
          </w:tcPr>
          <w:p w14:paraId="5AF79D75" w14:textId="0E5F731F" w:rsidR="002555BE" w:rsidRPr="00A2716B" w:rsidRDefault="002555BE" w:rsidP="002555BE">
            <w:pPr>
              <w:pStyle w:val="afffffa"/>
            </w:pPr>
            <w:r w:rsidRPr="00A2716B">
              <w:t>-</w:t>
            </w:r>
          </w:p>
        </w:tc>
        <w:tc>
          <w:tcPr>
            <w:tcW w:w="851" w:type="dxa"/>
            <w:vAlign w:val="center"/>
          </w:tcPr>
          <w:p w14:paraId="6860663F" w14:textId="013B7F88" w:rsidR="002555BE" w:rsidRPr="00A2716B" w:rsidRDefault="002555BE" w:rsidP="002555BE">
            <w:pPr>
              <w:pStyle w:val="afffffa"/>
            </w:pPr>
            <w:r w:rsidRPr="00A2716B">
              <w:t>-</w:t>
            </w:r>
          </w:p>
        </w:tc>
        <w:tc>
          <w:tcPr>
            <w:tcW w:w="851" w:type="dxa"/>
            <w:vAlign w:val="center"/>
          </w:tcPr>
          <w:p w14:paraId="553F696F" w14:textId="738005CF" w:rsidR="002555BE" w:rsidRPr="00A2716B" w:rsidRDefault="002555BE" w:rsidP="002555BE">
            <w:pPr>
              <w:pStyle w:val="afffffa"/>
            </w:pPr>
            <w:r w:rsidRPr="00A2716B">
              <w:t>-</w:t>
            </w:r>
          </w:p>
        </w:tc>
        <w:tc>
          <w:tcPr>
            <w:tcW w:w="851" w:type="dxa"/>
            <w:vAlign w:val="center"/>
          </w:tcPr>
          <w:p w14:paraId="7CBCAC66" w14:textId="566B419F" w:rsidR="002555BE" w:rsidRPr="00A2716B" w:rsidRDefault="002555BE" w:rsidP="002555BE">
            <w:pPr>
              <w:pStyle w:val="afffffa"/>
            </w:pPr>
            <w:r w:rsidRPr="00A2716B">
              <w:t>-</w:t>
            </w:r>
          </w:p>
        </w:tc>
        <w:tc>
          <w:tcPr>
            <w:tcW w:w="851" w:type="dxa"/>
            <w:vAlign w:val="center"/>
          </w:tcPr>
          <w:p w14:paraId="6D2EC687" w14:textId="05ADF89A" w:rsidR="002555BE" w:rsidRPr="00A2716B" w:rsidRDefault="002555BE" w:rsidP="002555BE">
            <w:pPr>
              <w:pStyle w:val="afffffa"/>
              <w:rPr>
                <w:color w:val="000000"/>
              </w:rPr>
            </w:pPr>
            <w:r w:rsidRPr="00A2716B">
              <w:t>-</w:t>
            </w:r>
          </w:p>
        </w:tc>
        <w:tc>
          <w:tcPr>
            <w:tcW w:w="851" w:type="dxa"/>
            <w:vAlign w:val="center"/>
          </w:tcPr>
          <w:p w14:paraId="36832473" w14:textId="241D8306" w:rsidR="002555BE" w:rsidRPr="00A2716B" w:rsidRDefault="002555BE" w:rsidP="002555BE">
            <w:pPr>
              <w:pStyle w:val="afffffa"/>
              <w:rPr>
                <w:color w:val="000000"/>
              </w:rPr>
            </w:pPr>
            <w:r w:rsidRPr="00A2716B">
              <w:t>-</w:t>
            </w:r>
          </w:p>
        </w:tc>
        <w:tc>
          <w:tcPr>
            <w:tcW w:w="851" w:type="dxa"/>
            <w:vAlign w:val="center"/>
          </w:tcPr>
          <w:p w14:paraId="601A2FE9" w14:textId="6AC79F9C" w:rsidR="002555BE" w:rsidRPr="00A2716B" w:rsidRDefault="002555BE" w:rsidP="002555BE">
            <w:pPr>
              <w:pStyle w:val="afffffa"/>
              <w:rPr>
                <w:color w:val="000000"/>
              </w:rPr>
            </w:pPr>
            <w:r w:rsidRPr="00A2716B">
              <w:t>-</w:t>
            </w:r>
          </w:p>
        </w:tc>
        <w:tc>
          <w:tcPr>
            <w:tcW w:w="851" w:type="dxa"/>
            <w:vAlign w:val="center"/>
          </w:tcPr>
          <w:p w14:paraId="67ACD934" w14:textId="29A0B983" w:rsidR="002555BE" w:rsidRPr="00A2716B" w:rsidRDefault="002555BE" w:rsidP="002555BE">
            <w:pPr>
              <w:pStyle w:val="afffffa"/>
              <w:rPr>
                <w:color w:val="000000"/>
              </w:rPr>
            </w:pPr>
            <w:r w:rsidRPr="00A2716B">
              <w:t>-</w:t>
            </w:r>
          </w:p>
        </w:tc>
      </w:tr>
    </w:tbl>
    <w:p w14:paraId="254EDD4D" w14:textId="77777777" w:rsidR="0035686E" w:rsidRPr="006C4B2D" w:rsidRDefault="0035686E" w:rsidP="00D54FF1">
      <w:pPr>
        <w:rPr>
          <w:lang w:eastAsia="ru-RU"/>
        </w:rPr>
        <w:sectPr w:rsidR="0035686E" w:rsidRPr="006C4B2D" w:rsidSect="00837EA1">
          <w:pgSz w:w="16838" w:h="11906" w:orient="landscape"/>
          <w:pgMar w:top="851" w:right="1134" w:bottom="1701" w:left="1134" w:header="567" w:footer="0" w:gutter="0"/>
          <w:cols w:space="708"/>
          <w:docGrid w:linePitch="360"/>
        </w:sectPr>
      </w:pPr>
    </w:p>
    <w:p w14:paraId="5D8C8E2A" w14:textId="636D49B5" w:rsidR="00E4299B" w:rsidRPr="006C4B2D" w:rsidRDefault="00E4299B" w:rsidP="00A57800">
      <w:pPr>
        <w:pStyle w:val="3"/>
        <w:numPr>
          <w:ilvl w:val="0"/>
          <w:numId w:val="0"/>
        </w:numPr>
        <w:ind w:left="1247" w:hanging="680"/>
      </w:pPr>
      <w:bookmarkStart w:id="136" w:name="_Toc170717003"/>
      <w:r w:rsidRPr="006C4B2D">
        <w:lastRenderedPageBreak/>
        <w:t xml:space="preserve">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proofErr w:type="spellStart"/>
      <w:r w:rsidR="004F1444">
        <w:t>Кадуйского</w:t>
      </w:r>
      <w:proofErr w:type="spellEnd"/>
      <w:r w:rsidR="004675C1">
        <w:t xml:space="preserve">  </w:t>
      </w:r>
      <w:r w:rsidR="006679DD">
        <w:t>муниципального</w:t>
      </w:r>
      <w:r w:rsidR="00416921">
        <w:t xml:space="preserve"> </w:t>
      </w:r>
      <w:r w:rsidRPr="006C4B2D">
        <w:t>округа</w:t>
      </w:r>
      <w:bookmarkEnd w:id="136"/>
    </w:p>
    <w:p w14:paraId="7436CE20" w14:textId="78B8F629" w:rsidR="00E4299B" w:rsidRPr="006C4B2D" w:rsidRDefault="00E4299B" w:rsidP="00291C99">
      <w:r w:rsidRPr="006C4B2D">
        <w:t>Прогнозируемые объемы поступления сточных вод в централизованную систему</w:t>
      </w:r>
      <w:r w:rsidR="00D3679C" w:rsidRPr="006C4B2D">
        <w:t xml:space="preserve"> </w:t>
      </w:r>
      <w:r w:rsidRPr="006C4B2D">
        <w:t>водоотведения, тыс. м</w:t>
      </w:r>
      <w:r w:rsidRPr="006C4B2D">
        <w:rPr>
          <w:vertAlign w:val="superscript"/>
        </w:rPr>
        <w:t>3</w:t>
      </w:r>
      <w:r w:rsidRPr="006C4B2D">
        <w:t xml:space="preserve"> в год, на срок до </w:t>
      </w:r>
      <w:r w:rsidR="00D17CD3">
        <w:t>2034</w:t>
      </w:r>
      <w:r w:rsidRPr="006C4B2D">
        <w:t xml:space="preserve"> года представлены в таблице</w:t>
      </w:r>
      <w:r w:rsidR="00D3679C" w:rsidRPr="006C4B2D">
        <w:t xml:space="preserve"> </w:t>
      </w:r>
      <w:r w:rsidRPr="006C4B2D">
        <w:t>2.2.</w:t>
      </w:r>
      <w:r w:rsidR="00FD03E8">
        <w:t>6</w:t>
      </w:r>
      <w:r w:rsidRPr="006C4B2D">
        <w:t>.</w:t>
      </w:r>
    </w:p>
    <w:p w14:paraId="758E9EE7" w14:textId="77777777" w:rsidR="00BC4170" w:rsidRPr="006C4B2D" w:rsidRDefault="00BC4170" w:rsidP="00BC4170">
      <w:pPr>
        <w:keepNext/>
        <w:jc w:val="right"/>
      </w:pPr>
      <w:r w:rsidRPr="006C4B2D">
        <w:t>Таблица 2.2.</w:t>
      </w:r>
      <w:r w:rsidR="00FD03E8">
        <w:t>6</w:t>
      </w:r>
    </w:p>
    <w:p w14:paraId="7B72F8BA" w14:textId="77777777" w:rsidR="00BC4170" w:rsidRPr="006C4B2D" w:rsidRDefault="00BC4170" w:rsidP="00BC4170">
      <w:pPr>
        <w:keepNext/>
        <w:ind w:firstLine="0"/>
        <w:jc w:val="center"/>
      </w:pPr>
      <w:r w:rsidRPr="006C4B2D">
        <w:t>Прогнозируемые объемы поступления сточных вод в централизованную систему</w:t>
      </w:r>
      <w:r w:rsidR="00D3679C" w:rsidRPr="006C4B2D">
        <w:t xml:space="preserve"> </w:t>
      </w:r>
      <w:r w:rsidRPr="006C4B2D">
        <w:t>водоотведения</w:t>
      </w:r>
    </w:p>
    <w:tbl>
      <w:tblPr>
        <w:tblW w:w="9640"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709"/>
        <w:gridCol w:w="709"/>
        <w:gridCol w:w="708"/>
        <w:gridCol w:w="709"/>
        <w:gridCol w:w="709"/>
        <w:gridCol w:w="709"/>
        <w:gridCol w:w="850"/>
        <w:gridCol w:w="851"/>
        <w:gridCol w:w="850"/>
        <w:gridCol w:w="851"/>
      </w:tblGrid>
      <w:tr w:rsidR="00FD03E8" w:rsidRPr="003F3924" w14:paraId="63413415" w14:textId="77777777" w:rsidTr="00BC5647">
        <w:trPr>
          <w:trHeight w:val="77"/>
          <w:tblHeader/>
        </w:trPr>
        <w:tc>
          <w:tcPr>
            <w:tcW w:w="1985" w:type="dxa"/>
            <w:shd w:val="clear" w:color="auto" w:fill="auto"/>
            <w:tcMar>
              <w:top w:w="0" w:type="dxa"/>
              <w:left w:w="11" w:type="dxa"/>
              <w:bottom w:w="0" w:type="dxa"/>
              <w:right w:w="11" w:type="dxa"/>
            </w:tcMar>
            <w:vAlign w:val="center"/>
          </w:tcPr>
          <w:p w14:paraId="04BCFEAC" w14:textId="77777777" w:rsidR="00FD03E8" w:rsidRPr="003F3924" w:rsidRDefault="00FD03E8" w:rsidP="00BC4170">
            <w:pPr>
              <w:keepNext/>
              <w:spacing w:line="240" w:lineRule="auto"/>
              <w:ind w:firstLine="0"/>
              <w:jc w:val="center"/>
              <w:rPr>
                <w:b/>
                <w:sz w:val="20"/>
                <w:szCs w:val="20"/>
                <w:lang w:eastAsia="ru-RU"/>
              </w:rPr>
            </w:pPr>
            <w:r w:rsidRPr="003F3924">
              <w:rPr>
                <w:b/>
                <w:sz w:val="20"/>
                <w:szCs w:val="20"/>
                <w:lang w:eastAsia="ru-RU"/>
              </w:rPr>
              <w:t>Показатель</w:t>
            </w:r>
          </w:p>
        </w:tc>
        <w:tc>
          <w:tcPr>
            <w:tcW w:w="709" w:type="dxa"/>
            <w:shd w:val="clear" w:color="auto" w:fill="auto"/>
            <w:tcMar>
              <w:top w:w="0" w:type="dxa"/>
              <w:left w:w="11" w:type="dxa"/>
              <w:bottom w:w="0" w:type="dxa"/>
              <w:right w:w="11" w:type="dxa"/>
            </w:tcMar>
            <w:vAlign w:val="center"/>
          </w:tcPr>
          <w:p w14:paraId="6182ACC7"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2024</w:t>
            </w:r>
          </w:p>
        </w:tc>
        <w:tc>
          <w:tcPr>
            <w:tcW w:w="709" w:type="dxa"/>
            <w:shd w:val="clear" w:color="auto" w:fill="auto"/>
            <w:tcMar>
              <w:top w:w="0" w:type="dxa"/>
              <w:left w:w="11" w:type="dxa"/>
              <w:bottom w:w="0" w:type="dxa"/>
              <w:right w:w="11" w:type="dxa"/>
            </w:tcMar>
            <w:vAlign w:val="center"/>
          </w:tcPr>
          <w:p w14:paraId="6D2B3325"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2025</w:t>
            </w:r>
          </w:p>
        </w:tc>
        <w:tc>
          <w:tcPr>
            <w:tcW w:w="708" w:type="dxa"/>
            <w:shd w:val="clear" w:color="auto" w:fill="auto"/>
            <w:tcMar>
              <w:top w:w="0" w:type="dxa"/>
              <w:left w:w="11" w:type="dxa"/>
              <w:bottom w:w="0" w:type="dxa"/>
              <w:right w:w="11" w:type="dxa"/>
            </w:tcMar>
            <w:vAlign w:val="center"/>
          </w:tcPr>
          <w:p w14:paraId="2D55FF04"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2026</w:t>
            </w:r>
          </w:p>
        </w:tc>
        <w:tc>
          <w:tcPr>
            <w:tcW w:w="709" w:type="dxa"/>
            <w:shd w:val="clear" w:color="auto" w:fill="auto"/>
            <w:tcMar>
              <w:top w:w="0" w:type="dxa"/>
              <w:left w:w="11" w:type="dxa"/>
              <w:bottom w:w="0" w:type="dxa"/>
              <w:right w:w="11" w:type="dxa"/>
            </w:tcMar>
            <w:vAlign w:val="center"/>
          </w:tcPr>
          <w:p w14:paraId="5724F792"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2027</w:t>
            </w:r>
          </w:p>
        </w:tc>
        <w:tc>
          <w:tcPr>
            <w:tcW w:w="709" w:type="dxa"/>
            <w:shd w:val="clear" w:color="auto" w:fill="auto"/>
            <w:tcMar>
              <w:left w:w="11" w:type="dxa"/>
              <w:right w:w="11" w:type="dxa"/>
            </w:tcMar>
            <w:vAlign w:val="center"/>
          </w:tcPr>
          <w:p w14:paraId="403A81F1"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2028</w:t>
            </w:r>
          </w:p>
        </w:tc>
        <w:tc>
          <w:tcPr>
            <w:tcW w:w="709" w:type="dxa"/>
            <w:shd w:val="clear" w:color="auto" w:fill="auto"/>
            <w:tcMar>
              <w:left w:w="11" w:type="dxa"/>
              <w:right w:w="11" w:type="dxa"/>
            </w:tcMar>
            <w:vAlign w:val="center"/>
          </w:tcPr>
          <w:p w14:paraId="1F97D597"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2029</w:t>
            </w:r>
          </w:p>
        </w:tc>
        <w:tc>
          <w:tcPr>
            <w:tcW w:w="850" w:type="dxa"/>
            <w:shd w:val="clear" w:color="auto" w:fill="auto"/>
            <w:tcMar>
              <w:left w:w="11" w:type="dxa"/>
              <w:right w:w="11" w:type="dxa"/>
            </w:tcMar>
            <w:vAlign w:val="center"/>
          </w:tcPr>
          <w:p w14:paraId="1EE9CFEF"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2030</w:t>
            </w:r>
          </w:p>
        </w:tc>
        <w:tc>
          <w:tcPr>
            <w:tcW w:w="851" w:type="dxa"/>
            <w:vAlign w:val="center"/>
          </w:tcPr>
          <w:p w14:paraId="0ADAC1A5" w14:textId="77777777" w:rsidR="00FD03E8" w:rsidRPr="003F3924" w:rsidRDefault="00770AA6" w:rsidP="00FD03E8">
            <w:pPr>
              <w:keepNext/>
              <w:spacing w:line="240" w:lineRule="auto"/>
              <w:ind w:firstLine="0"/>
              <w:jc w:val="center"/>
              <w:rPr>
                <w:b/>
                <w:sz w:val="20"/>
                <w:szCs w:val="20"/>
                <w:lang w:eastAsia="ru-RU"/>
              </w:rPr>
            </w:pPr>
            <w:r w:rsidRPr="003F3924">
              <w:rPr>
                <w:b/>
                <w:sz w:val="20"/>
                <w:szCs w:val="20"/>
                <w:lang w:eastAsia="ru-RU"/>
              </w:rPr>
              <w:t>2031</w:t>
            </w:r>
          </w:p>
        </w:tc>
        <w:tc>
          <w:tcPr>
            <w:tcW w:w="850" w:type="dxa"/>
            <w:vAlign w:val="center"/>
          </w:tcPr>
          <w:p w14:paraId="054384CD" w14:textId="77777777" w:rsidR="00FD03E8" w:rsidRPr="003F3924" w:rsidRDefault="00770AA6" w:rsidP="00FD03E8">
            <w:pPr>
              <w:keepNext/>
              <w:spacing w:line="240" w:lineRule="auto"/>
              <w:ind w:firstLine="0"/>
              <w:jc w:val="center"/>
              <w:rPr>
                <w:b/>
                <w:sz w:val="20"/>
                <w:szCs w:val="20"/>
                <w:lang w:eastAsia="ru-RU"/>
              </w:rPr>
            </w:pPr>
            <w:r w:rsidRPr="003F3924">
              <w:rPr>
                <w:b/>
                <w:sz w:val="20"/>
                <w:szCs w:val="20"/>
                <w:lang w:eastAsia="ru-RU"/>
              </w:rPr>
              <w:t>2032</w:t>
            </w:r>
          </w:p>
        </w:tc>
        <w:tc>
          <w:tcPr>
            <w:tcW w:w="851" w:type="dxa"/>
            <w:vAlign w:val="center"/>
          </w:tcPr>
          <w:p w14:paraId="0A4A663F" w14:textId="289F5050" w:rsidR="00FD03E8" w:rsidRPr="003F3924" w:rsidRDefault="00D17CD3" w:rsidP="00FD03E8">
            <w:pPr>
              <w:keepNext/>
              <w:spacing w:line="240" w:lineRule="auto"/>
              <w:ind w:firstLine="0"/>
              <w:jc w:val="center"/>
              <w:rPr>
                <w:b/>
                <w:sz w:val="20"/>
                <w:szCs w:val="20"/>
                <w:lang w:eastAsia="ru-RU"/>
              </w:rPr>
            </w:pPr>
            <w:r w:rsidRPr="003F3924">
              <w:rPr>
                <w:b/>
                <w:sz w:val="20"/>
                <w:szCs w:val="20"/>
                <w:lang w:eastAsia="ru-RU"/>
              </w:rPr>
              <w:t>2034</w:t>
            </w:r>
          </w:p>
        </w:tc>
      </w:tr>
      <w:tr w:rsidR="00AC4D01" w:rsidRPr="006C4B2D" w14:paraId="3F1026D5" w14:textId="77777777" w:rsidTr="00AC4D01">
        <w:tc>
          <w:tcPr>
            <w:tcW w:w="1985" w:type="dxa"/>
            <w:shd w:val="clear" w:color="auto" w:fill="auto"/>
            <w:tcMar>
              <w:top w:w="0" w:type="dxa"/>
              <w:left w:w="11" w:type="dxa"/>
              <w:bottom w:w="0" w:type="dxa"/>
              <w:right w:w="11" w:type="dxa"/>
            </w:tcMar>
            <w:vAlign w:val="center"/>
          </w:tcPr>
          <w:p w14:paraId="5778087B" w14:textId="77777777" w:rsidR="00AC4D01" w:rsidRPr="003F3924" w:rsidRDefault="00AC4D01" w:rsidP="00AC4D01">
            <w:pPr>
              <w:spacing w:line="240" w:lineRule="auto"/>
              <w:ind w:firstLine="0"/>
              <w:jc w:val="center"/>
              <w:rPr>
                <w:sz w:val="20"/>
                <w:szCs w:val="20"/>
                <w:lang w:eastAsia="ru-RU"/>
              </w:rPr>
            </w:pPr>
            <w:r w:rsidRPr="003F3924">
              <w:rPr>
                <w:sz w:val="20"/>
                <w:szCs w:val="20"/>
                <w:lang w:eastAsia="ru-RU"/>
              </w:rPr>
              <w:t>Годовой объем стоков, тыс. м</w:t>
            </w:r>
            <w:r w:rsidRPr="003F3924">
              <w:rPr>
                <w:sz w:val="20"/>
                <w:szCs w:val="20"/>
                <w:vertAlign w:val="superscript"/>
                <w:lang w:eastAsia="ru-RU"/>
              </w:rPr>
              <w:t>3</w:t>
            </w:r>
            <w:r w:rsidRPr="003F3924">
              <w:rPr>
                <w:sz w:val="20"/>
                <w:szCs w:val="20"/>
                <w:lang w:eastAsia="ru-RU"/>
              </w:rPr>
              <w:t>/год</w:t>
            </w:r>
          </w:p>
        </w:tc>
        <w:tc>
          <w:tcPr>
            <w:tcW w:w="709" w:type="dxa"/>
            <w:shd w:val="clear" w:color="auto" w:fill="auto"/>
            <w:tcMar>
              <w:top w:w="0" w:type="dxa"/>
              <w:left w:w="11" w:type="dxa"/>
              <w:bottom w:w="0" w:type="dxa"/>
              <w:right w:w="11" w:type="dxa"/>
            </w:tcMar>
            <w:vAlign w:val="center"/>
          </w:tcPr>
          <w:p w14:paraId="32EA4461" w14:textId="5EF7DFAE" w:rsidR="00AC4D01" w:rsidRPr="00AC4D01" w:rsidRDefault="00AC4D01" w:rsidP="00AC4D01">
            <w:pPr>
              <w:pStyle w:val="afffffa"/>
            </w:pPr>
            <w:r w:rsidRPr="00AC4D01">
              <w:rPr>
                <w:color w:val="000000"/>
              </w:rPr>
              <w:t>656,73</w:t>
            </w:r>
          </w:p>
        </w:tc>
        <w:tc>
          <w:tcPr>
            <w:tcW w:w="709" w:type="dxa"/>
            <w:shd w:val="clear" w:color="auto" w:fill="auto"/>
            <w:tcMar>
              <w:top w:w="0" w:type="dxa"/>
              <w:left w:w="11" w:type="dxa"/>
              <w:bottom w:w="0" w:type="dxa"/>
              <w:right w:w="11" w:type="dxa"/>
            </w:tcMar>
            <w:vAlign w:val="center"/>
          </w:tcPr>
          <w:p w14:paraId="604E1414" w14:textId="3350F57D" w:rsidR="00AC4D01" w:rsidRPr="00AC4D01" w:rsidRDefault="00AC4D01" w:rsidP="00AC4D01">
            <w:pPr>
              <w:pStyle w:val="afffffa"/>
            </w:pPr>
            <w:r w:rsidRPr="00AC4D01">
              <w:rPr>
                <w:color w:val="000000"/>
              </w:rPr>
              <w:t>656,73</w:t>
            </w:r>
          </w:p>
        </w:tc>
        <w:tc>
          <w:tcPr>
            <w:tcW w:w="708" w:type="dxa"/>
            <w:shd w:val="clear" w:color="auto" w:fill="auto"/>
            <w:tcMar>
              <w:top w:w="0" w:type="dxa"/>
              <w:left w:w="11" w:type="dxa"/>
              <w:bottom w:w="0" w:type="dxa"/>
              <w:right w:w="11" w:type="dxa"/>
            </w:tcMar>
            <w:vAlign w:val="center"/>
          </w:tcPr>
          <w:p w14:paraId="2E65311D" w14:textId="7C2DF450" w:rsidR="00AC4D01" w:rsidRPr="00AC4D01" w:rsidRDefault="00AC4D01" w:rsidP="00AC4D01">
            <w:pPr>
              <w:pStyle w:val="afffffa"/>
            </w:pPr>
            <w:r w:rsidRPr="00AC4D01">
              <w:rPr>
                <w:color w:val="000000"/>
              </w:rPr>
              <w:t>656,73</w:t>
            </w:r>
          </w:p>
        </w:tc>
        <w:tc>
          <w:tcPr>
            <w:tcW w:w="709" w:type="dxa"/>
            <w:shd w:val="clear" w:color="auto" w:fill="auto"/>
            <w:tcMar>
              <w:top w:w="0" w:type="dxa"/>
              <w:left w:w="11" w:type="dxa"/>
              <w:bottom w:w="0" w:type="dxa"/>
              <w:right w:w="11" w:type="dxa"/>
            </w:tcMar>
            <w:vAlign w:val="center"/>
          </w:tcPr>
          <w:p w14:paraId="7B19E3F2" w14:textId="202E33D5" w:rsidR="00AC4D01" w:rsidRPr="00AC4D01" w:rsidRDefault="00AC4D01" w:rsidP="00AC4D01">
            <w:pPr>
              <w:pStyle w:val="afffffa"/>
            </w:pPr>
            <w:r w:rsidRPr="00AC4D01">
              <w:rPr>
                <w:color w:val="000000"/>
              </w:rPr>
              <w:t>656,73</w:t>
            </w:r>
          </w:p>
        </w:tc>
        <w:tc>
          <w:tcPr>
            <w:tcW w:w="709" w:type="dxa"/>
            <w:shd w:val="clear" w:color="auto" w:fill="auto"/>
            <w:tcMar>
              <w:left w:w="11" w:type="dxa"/>
              <w:right w:w="11" w:type="dxa"/>
            </w:tcMar>
            <w:vAlign w:val="center"/>
          </w:tcPr>
          <w:p w14:paraId="2B4AC6E2" w14:textId="080325E1" w:rsidR="00AC4D01" w:rsidRPr="00AC4D01" w:rsidRDefault="00AC4D01" w:rsidP="00AC4D01">
            <w:pPr>
              <w:pStyle w:val="afffffa"/>
            </w:pPr>
            <w:r w:rsidRPr="00AC4D01">
              <w:rPr>
                <w:color w:val="000000"/>
              </w:rPr>
              <w:t>656,73</w:t>
            </w:r>
          </w:p>
        </w:tc>
        <w:tc>
          <w:tcPr>
            <w:tcW w:w="709" w:type="dxa"/>
            <w:shd w:val="clear" w:color="auto" w:fill="auto"/>
            <w:tcMar>
              <w:left w:w="11" w:type="dxa"/>
              <w:right w:w="11" w:type="dxa"/>
            </w:tcMar>
            <w:vAlign w:val="center"/>
          </w:tcPr>
          <w:p w14:paraId="6EBC8B43" w14:textId="16FBD763" w:rsidR="00AC4D01" w:rsidRPr="00AC4D01" w:rsidRDefault="00AC4D01" w:rsidP="00AC4D01">
            <w:pPr>
              <w:pStyle w:val="afffffa"/>
            </w:pPr>
            <w:r w:rsidRPr="00AC4D01">
              <w:rPr>
                <w:color w:val="000000"/>
              </w:rPr>
              <w:t>656,73</w:t>
            </w:r>
          </w:p>
        </w:tc>
        <w:tc>
          <w:tcPr>
            <w:tcW w:w="850" w:type="dxa"/>
            <w:shd w:val="clear" w:color="auto" w:fill="auto"/>
            <w:tcMar>
              <w:left w:w="11" w:type="dxa"/>
              <w:right w:w="11" w:type="dxa"/>
            </w:tcMar>
            <w:vAlign w:val="center"/>
          </w:tcPr>
          <w:p w14:paraId="52378E43" w14:textId="6F7AB73C" w:rsidR="00AC4D01" w:rsidRPr="00AC4D01" w:rsidRDefault="00AC4D01" w:rsidP="00AC4D01">
            <w:pPr>
              <w:pStyle w:val="afffffa"/>
            </w:pPr>
            <w:r w:rsidRPr="00AC4D01">
              <w:rPr>
                <w:color w:val="000000"/>
              </w:rPr>
              <w:t>656,73</w:t>
            </w:r>
          </w:p>
        </w:tc>
        <w:tc>
          <w:tcPr>
            <w:tcW w:w="851" w:type="dxa"/>
            <w:vAlign w:val="center"/>
          </w:tcPr>
          <w:p w14:paraId="3859832C" w14:textId="5C4D281D" w:rsidR="00AC4D01" w:rsidRPr="00AC4D01" w:rsidRDefault="00AC4D01" w:rsidP="00AC4D01">
            <w:pPr>
              <w:pStyle w:val="afffffa"/>
            </w:pPr>
            <w:r w:rsidRPr="00AC4D01">
              <w:rPr>
                <w:color w:val="000000"/>
              </w:rPr>
              <w:t>656,73</w:t>
            </w:r>
          </w:p>
        </w:tc>
        <w:tc>
          <w:tcPr>
            <w:tcW w:w="850" w:type="dxa"/>
            <w:vAlign w:val="center"/>
          </w:tcPr>
          <w:p w14:paraId="5D09F8DD" w14:textId="44392E2D" w:rsidR="00AC4D01" w:rsidRPr="00AC4D01" w:rsidRDefault="00AC4D01" w:rsidP="00AC4D01">
            <w:pPr>
              <w:pStyle w:val="afffffa"/>
            </w:pPr>
            <w:r w:rsidRPr="00AC4D01">
              <w:rPr>
                <w:color w:val="000000"/>
              </w:rPr>
              <w:t>656,73</w:t>
            </w:r>
          </w:p>
        </w:tc>
        <w:tc>
          <w:tcPr>
            <w:tcW w:w="851" w:type="dxa"/>
            <w:vAlign w:val="center"/>
          </w:tcPr>
          <w:p w14:paraId="629D13DE" w14:textId="757D6382" w:rsidR="00AC4D01" w:rsidRPr="00AC4D01" w:rsidRDefault="00AC4D01" w:rsidP="00AC4D01">
            <w:pPr>
              <w:pStyle w:val="afffffa"/>
            </w:pPr>
            <w:r w:rsidRPr="00AC4D01">
              <w:rPr>
                <w:color w:val="000000"/>
              </w:rPr>
              <w:t>656,73</w:t>
            </w:r>
          </w:p>
        </w:tc>
      </w:tr>
    </w:tbl>
    <w:p w14:paraId="671F365D" w14:textId="77777777" w:rsidR="00E4299B" w:rsidRPr="006C4B2D" w:rsidRDefault="00E4299B" w:rsidP="003701BD">
      <w:pPr>
        <w:pStyle w:val="2"/>
        <w:numPr>
          <w:ilvl w:val="0"/>
          <w:numId w:val="0"/>
        </w:numPr>
        <w:ind w:left="1134" w:hanging="567"/>
      </w:pPr>
      <w:bookmarkStart w:id="137" w:name="_Toc170717004"/>
      <w:r w:rsidRPr="006C4B2D">
        <w:t>2.3. ПРОГНОЗ ОБЪЕМА СТОЧНЫХ ВОД</w:t>
      </w:r>
      <w:bookmarkEnd w:id="137"/>
    </w:p>
    <w:p w14:paraId="33756946" w14:textId="77777777" w:rsidR="00E4299B" w:rsidRPr="006C4B2D" w:rsidRDefault="00E4299B" w:rsidP="00A57800">
      <w:pPr>
        <w:pStyle w:val="3"/>
        <w:numPr>
          <w:ilvl w:val="0"/>
          <w:numId w:val="0"/>
        </w:numPr>
        <w:ind w:left="1247" w:hanging="680"/>
      </w:pPr>
      <w:bookmarkStart w:id="138" w:name="_Toc170717005"/>
      <w:r w:rsidRPr="006C4B2D">
        <w:t>2.3.1. Сведения о фактическом и ожидаемом поступлении сточных вод в централизованную систему водоотведения</w:t>
      </w:r>
      <w:bookmarkEnd w:id="138"/>
    </w:p>
    <w:p w14:paraId="3A5473F4" w14:textId="6C1FC8F5" w:rsidR="00E4299B" w:rsidRPr="006C4B2D" w:rsidRDefault="00E4299B" w:rsidP="00E631EE">
      <w:r w:rsidRPr="006C4B2D">
        <w:t xml:space="preserve">Фактические (за </w:t>
      </w:r>
      <w:r w:rsidR="004A6ED1">
        <w:t>2023</w:t>
      </w:r>
      <w:r w:rsidRPr="006C4B2D">
        <w:t xml:space="preserve"> г.) и ожидаемые (в 202</w:t>
      </w:r>
      <w:r w:rsidR="00B50005">
        <w:t>4</w:t>
      </w:r>
      <w:r w:rsidRPr="006C4B2D">
        <w:t>-</w:t>
      </w:r>
      <w:r w:rsidR="00D17CD3">
        <w:t>2034</w:t>
      </w:r>
      <w:r w:rsidRPr="006C4B2D">
        <w:t xml:space="preserve"> гг.) объемы поступления сточных вод в централизованную систему водоотведения</w:t>
      </w:r>
      <w:r w:rsidR="00416921">
        <w:t xml:space="preserve"> </w:t>
      </w:r>
      <w:proofErr w:type="spellStart"/>
      <w:r w:rsidR="004F1444">
        <w:t>Кадуйского</w:t>
      </w:r>
      <w:proofErr w:type="spellEnd"/>
      <w:r w:rsidR="00770AA6">
        <w:t xml:space="preserve"> муниципального</w:t>
      </w:r>
      <w:r w:rsidRPr="006C4B2D">
        <w:t xml:space="preserve"> округа приведены в таблице 2.3.1.</w:t>
      </w:r>
    </w:p>
    <w:p w14:paraId="54F12318" w14:textId="77777777" w:rsidR="00E4299B" w:rsidRPr="006C4B2D" w:rsidRDefault="00E4299B" w:rsidP="00E631EE"/>
    <w:p w14:paraId="41DC2630" w14:textId="77777777" w:rsidR="00E4299B" w:rsidRPr="006C4B2D" w:rsidRDefault="00E4299B" w:rsidP="00E631EE">
      <w:pPr>
        <w:jc w:val="right"/>
        <w:sectPr w:rsidR="00E4299B" w:rsidRPr="006C4B2D" w:rsidSect="00837EA1">
          <w:pgSz w:w="11906" w:h="16838"/>
          <w:pgMar w:top="1134" w:right="851" w:bottom="1134" w:left="1701" w:header="567" w:footer="0" w:gutter="0"/>
          <w:cols w:space="708"/>
          <w:docGrid w:linePitch="360"/>
        </w:sectPr>
      </w:pPr>
    </w:p>
    <w:p w14:paraId="35B1CA71" w14:textId="77777777" w:rsidR="00E4299B" w:rsidRPr="006C4B2D" w:rsidRDefault="00E4299B" w:rsidP="00E631EE">
      <w:pPr>
        <w:jc w:val="right"/>
      </w:pPr>
      <w:r w:rsidRPr="006C4B2D">
        <w:lastRenderedPageBreak/>
        <w:t>Таблица 2.3.1</w:t>
      </w:r>
    </w:p>
    <w:p w14:paraId="00B02413" w14:textId="7051ECED" w:rsidR="00E4299B" w:rsidRPr="006C4B2D" w:rsidRDefault="00E4299B" w:rsidP="00E631EE">
      <w:pPr>
        <w:ind w:firstLine="0"/>
        <w:jc w:val="center"/>
      </w:pPr>
      <w:r w:rsidRPr="006C4B2D">
        <w:t>Фактические и ожидаемые объемы поступления сточных вод в централизованную систему водоотведения</w:t>
      </w:r>
      <w:r w:rsidR="00416921">
        <w:t xml:space="preserve"> </w:t>
      </w:r>
      <w:proofErr w:type="spellStart"/>
      <w:r w:rsidR="004F1444">
        <w:t>Кадуйского</w:t>
      </w:r>
      <w:proofErr w:type="spellEnd"/>
      <w:r w:rsidR="006679DD">
        <w:t xml:space="preserve"> муниципального</w:t>
      </w:r>
      <w:r w:rsidRPr="006C4B2D">
        <w:t xml:space="preserve"> округа</w:t>
      </w:r>
    </w:p>
    <w:tbl>
      <w:tblPr>
        <w:tblW w:w="1453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6"/>
        <w:gridCol w:w="1417"/>
        <w:gridCol w:w="878"/>
        <w:gridCol w:w="879"/>
        <w:gridCol w:w="879"/>
        <w:gridCol w:w="879"/>
        <w:gridCol w:w="879"/>
        <w:gridCol w:w="879"/>
        <w:gridCol w:w="879"/>
        <w:gridCol w:w="879"/>
        <w:gridCol w:w="879"/>
        <w:gridCol w:w="879"/>
      </w:tblGrid>
      <w:tr w:rsidR="00770AA6" w:rsidRPr="00905214" w14:paraId="58B4FCB9" w14:textId="77777777" w:rsidTr="00770AA6">
        <w:trPr>
          <w:tblHeader/>
        </w:trPr>
        <w:tc>
          <w:tcPr>
            <w:tcW w:w="4326" w:type="dxa"/>
            <w:tcMar>
              <w:left w:w="11" w:type="dxa"/>
              <w:right w:w="11" w:type="dxa"/>
            </w:tcMar>
            <w:vAlign w:val="center"/>
          </w:tcPr>
          <w:p w14:paraId="0064AA46" w14:textId="77777777" w:rsidR="00770AA6" w:rsidRPr="00905214" w:rsidRDefault="00770AA6" w:rsidP="001B10D8">
            <w:pPr>
              <w:keepNext/>
              <w:spacing w:line="240" w:lineRule="auto"/>
              <w:ind w:firstLine="0"/>
              <w:jc w:val="center"/>
              <w:rPr>
                <w:b/>
                <w:sz w:val="20"/>
                <w:szCs w:val="20"/>
                <w:lang w:eastAsia="ru-RU"/>
              </w:rPr>
            </w:pPr>
            <w:r w:rsidRPr="00905214">
              <w:rPr>
                <w:b/>
                <w:sz w:val="20"/>
                <w:szCs w:val="20"/>
                <w:lang w:eastAsia="ru-RU"/>
              </w:rPr>
              <w:t>Показатель</w:t>
            </w:r>
          </w:p>
        </w:tc>
        <w:tc>
          <w:tcPr>
            <w:tcW w:w="1417" w:type="dxa"/>
            <w:tcMar>
              <w:left w:w="11" w:type="dxa"/>
              <w:right w:w="11" w:type="dxa"/>
            </w:tcMar>
            <w:vAlign w:val="center"/>
          </w:tcPr>
          <w:p w14:paraId="30E4E9D7" w14:textId="52BA9571" w:rsidR="00770AA6" w:rsidRPr="00905214" w:rsidRDefault="004A6ED1" w:rsidP="00B50005">
            <w:pPr>
              <w:keepNext/>
              <w:spacing w:line="240" w:lineRule="auto"/>
              <w:ind w:firstLine="0"/>
              <w:jc w:val="center"/>
              <w:rPr>
                <w:b/>
                <w:sz w:val="20"/>
                <w:szCs w:val="20"/>
                <w:lang w:eastAsia="ru-RU"/>
              </w:rPr>
            </w:pPr>
            <w:r w:rsidRPr="00905214">
              <w:rPr>
                <w:b/>
                <w:sz w:val="20"/>
                <w:szCs w:val="20"/>
                <w:lang w:eastAsia="ru-RU"/>
              </w:rPr>
              <w:t>2023</w:t>
            </w:r>
            <w:r w:rsidR="00770AA6" w:rsidRPr="00905214">
              <w:rPr>
                <w:b/>
                <w:sz w:val="20"/>
                <w:szCs w:val="20"/>
                <w:lang w:eastAsia="ru-RU"/>
              </w:rPr>
              <w:t xml:space="preserve"> (сущ. пол.)</w:t>
            </w:r>
          </w:p>
        </w:tc>
        <w:tc>
          <w:tcPr>
            <w:tcW w:w="878" w:type="dxa"/>
            <w:tcMar>
              <w:left w:w="11" w:type="dxa"/>
              <w:right w:w="11" w:type="dxa"/>
            </w:tcMar>
            <w:vAlign w:val="center"/>
          </w:tcPr>
          <w:p w14:paraId="58EBBB1A"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2024</w:t>
            </w:r>
          </w:p>
        </w:tc>
        <w:tc>
          <w:tcPr>
            <w:tcW w:w="879" w:type="dxa"/>
            <w:tcMar>
              <w:left w:w="11" w:type="dxa"/>
              <w:right w:w="11" w:type="dxa"/>
            </w:tcMar>
            <w:vAlign w:val="center"/>
          </w:tcPr>
          <w:p w14:paraId="6675A84A"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2025</w:t>
            </w:r>
          </w:p>
        </w:tc>
        <w:tc>
          <w:tcPr>
            <w:tcW w:w="879" w:type="dxa"/>
            <w:tcMar>
              <w:left w:w="11" w:type="dxa"/>
              <w:right w:w="11" w:type="dxa"/>
            </w:tcMar>
            <w:vAlign w:val="center"/>
          </w:tcPr>
          <w:p w14:paraId="4AC60289"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2026</w:t>
            </w:r>
          </w:p>
        </w:tc>
        <w:tc>
          <w:tcPr>
            <w:tcW w:w="879" w:type="dxa"/>
            <w:tcMar>
              <w:left w:w="11" w:type="dxa"/>
              <w:right w:w="11" w:type="dxa"/>
            </w:tcMar>
            <w:vAlign w:val="center"/>
          </w:tcPr>
          <w:p w14:paraId="295C31F0"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2027</w:t>
            </w:r>
          </w:p>
        </w:tc>
        <w:tc>
          <w:tcPr>
            <w:tcW w:w="879" w:type="dxa"/>
            <w:tcMar>
              <w:left w:w="11" w:type="dxa"/>
              <w:right w:w="11" w:type="dxa"/>
            </w:tcMar>
            <w:vAlign w:val="center"/>
          </w:tcPr>
          <w:p w14:paraId="50F49ACE"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2028</w:t>
            </w:r>
          </w:p>
        </w:tc>
        <w:tc>
          <w:tcPr>
            <w:tcW w:w="879" w:type="dxa"/>
            <w:tcMar>
              <w:left w:w="11" w:type="dxa"/>
              <w:right w:w="11" w:type="dxa"/>
            </w:tcMar>
            <w:vAlign w:val="center"/>
          </w:tcPr>
          <w:p w14:paraId="52E3A9C6"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2029</w:t>
            </w:r>
          </w:p>
        </w:tc>
        <w:tc>
          <w:tcPr>
            <w:tcW w:w="879" w:type="dxa"/>
            <w:tcMar>
              <w:left w:w="11" w:type="dxa"/>
              <w:right w:w="11" w:type="dxa"/>
            </w:tcMar>
            <w:vAlign w:val="center"/>
          </w:tcPr>
          <w:p w14:paraId="02F50213"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2030</w:t>
            </w:r>
          </w:p>
        </w:tc>
        <w:tc>
          <w:tcPr>
            <w:tcW w:w="879" w:type="dxa"/>
            <w:vAlign w:val="center"/>
          </w:tcPr>
          <w:p w14:paraId="0C5D5105" w14:textId="77777777" w:rsidR="00770AA6" w:rsidRPr="00905214" w:rsidRDefault="00574ADC" w:rsidP="00770AA6">
            <w:pPr>
              <w:keepNext/>
              <w:spacing w:line="240" w:lineRule="auto"/>
              <w:ind w:firstLine="0"/>
              <w:jc w:val="center"/>
              <w:rPr>
                <w:b/>
                <w:sz w:val="20"/>
                <w:szCs w:val="20"/>
                <w:lang w:eastAsia="ru-RU"/>
              </w:rPr>
            </w:pPr>
            <w:r w:rsidRPr="00905214">
              <w:rPr>
                <w:b/>
                <w:sz w:val="20"/>
                <w:szCs w:val="20"/>
                <w:lang w:eastAsia="ru-RU"/>
              </w:rPr>
              <w:t>2031</w:t>
            </w:r>
          </w:p>
        </w:tc>
        <w:tc>
          <w:tcPr>
            <w:tcW w:w="879" w:type="dxa"/>
            <w:vAlign w:val="center"/>
          </w:tcPr>
          <w:p w14:paraId="72F9F68C" w14:textId="77777777" w:rsidR="00770AA6" w:rsidRPr="00905214" w:rsidRDefault="00574ADC" w:rsidP="00770AA6">
            <w:pPr>
              <w:keepNext/>
              <w:spacing w:line="240" w:lineRule="auto"/>
              <w:ind w:firstLine="0"/>
              <w:jc w:val="center"/>
              <w:rPr>
                <w:b/>
                <w:sz w:val="20"/>
                <w:szCs w:val="20"/>
                <w:lang w:eastAsia="ru-RU"/>
              </w:rPr>
            </w:pPr>
            <w:r w:rsidRPr="00905214">
              <w:rPr>
                <w:b/>
                <w:sz w:val="20"/>
                <w:szCs w:val="20"/>
                <w:lang w:eastAsia="ru-RU"/>
              </w:rPr>
              <w:t>2032</w:t>
            </w:r>
          </w:p>
        </w:tc>
        <w:tc>
          <w:tcPr>
            <w:tcW w:w="879" w:type="dxa"/>
            <w:vAlign w:val="center"/>
          </w:tcPr>
          <w:p w14:paraId="7A743F80" w14:textId="1BD8C82D" w:rsidR="00770AA6" w:rsidRPr="00905214" w:rsidRDefault="00D17CD3" w:rsidP="00770AA6">
            <w:pPr>
              <w:keepNext/>
              <w:spacing w:line="240" w:lineRule="auto"/>
              <w:ind w:firstLine="0"/>
              <w:jc w:val="center"/>
              <w:rPr>
                <w:b/>
                <w:sz w:val="20"/>
                <w:szCs w:val="20"/>
                <w:lang w:eastAsia="ru-RU"/>
              </w:rPr>
            </w:pPr>
            <w:r w:rsidRPr="00905214">
              <w:rPr>
                <w:b/>
                <w:sz w:val="20"/>
                <w:szCs w:val="20"/>
                <w:lang w:eastAsia="ru-RU"/>
              </w:rPr>
              <w:t>2034</w:t>
            </w:r>
          </w:p>
        </w:tc>
      </w:tr>
      <w:tr w:rsidR="00770AA6" w:rsidRPr="00905214" w14:paraId="465C65B0" w14:textId="77777777" w:rsidTr="00497571">
        <w:tc>
          <w:tcPr>
            <w:tcW w:w="14532" w:type="dxa"/>
            <w:gridSpan w:val="12"/>
            <w:tcMar>
              <w:left w:w="11" w:type="dxa"/>
              <w:right w:w="11" w:type="dxa"/>
            </w:tcMar>
            <w:vAlign w:val="center"/>
          </w:tcPr>
          <w:p w14:paraId="32501C5A" w14:textId="715D6793" w:rsidR="00770AA6" w:rsidRPr="00905214" w:rsidRDefault="00257359" w:rsidP="00770AA6">
            <w:pPr>
              <w:spacing w:line="240" w:lineRule="auto"/>
              <w:ind w:firstLine="0"/>
              <w:jc w:val="center"/>
              <w:rPr>
                <w:b/>
                <w:sz w:val="20"/>
                <w:szCs w:val="20"/>
                <w:lang w:eastAsia="ru-RU"/>
              </w:rPr>
            </w:pPr>
            <w:r w:rsidRPr="00257359">
              <w:rPr>
                <w:b/>
                <w:sz w:val="20"/>
                <w:szCs w:val="20"/>
                <w:lang w:eastAsia="ru-RU"/>
              </w:rPr>
              <w:t>КОС Филиала ПАО «ОГК-2» – Череповецкая ГРЭС</w:t>
            </w:r>
          </w:p>
        </w:tc>
      </w:tr>
      <w:tr w:rsidR="002D0658" w:rsidRPr="00905214" w14:paraId="3A04815D" w14:textId="77777777" w:rsidTr="00B56DE0">
        <w:tc>
          <w:tcPr>
            <w:tcW w:w="4326" w:type="dxa"/>
            <w:tcMar>
              <w:left w:w="11" w:type="dxa"/>
              <w:right w:w="11" w:type="dxa"/>
            </w:tcMar>
            <w:vAlign w:val="center"/>
          </w:tcPr>
          <w:p w14:paraId="61B5E53B" w14:textId="77777777" w:rsidR="002D0658" w:rsidRPr="00905214"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1A27EF8A" w14:textId="2D203C0F" w:rsidR="002D0658" w:rsidRPr="00905214" w:rsidRDefault="002D0658" w:rsidP="002D0658">
            <w:pPr>
              <w:pStyle w:val="afffffa"/>
            </w:pPr>
            <w:r>
              <w:rPr>
                <w:color w:val="000000"/>
                <w:szCs w:val="22"/>
              </w:rPr>
              <w:t>567,42</w:t>
            </w:r>
          </w:p>
        </w:tc>
        <w:tc>
          <w:tcPr>
            <w:tcW w:w="878" w:type="dxa"/>
            <w:tcMar>
              <w:left w:w="11" w:type="dxa"/>
              <w:right w:w="11" w:type="dxa"/>
            </w:tcMar>
            <w:vAlign w:val="center"/>
          </w:tcPr>
          <w:p w14:paraId="091D3237" w14:textId="2C079801"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401C1A7C" w14:textId="7041487A"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1130CADC" w14:textId="24E5B577"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17E31C29" w14:textId="1CE35772"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7EBC1A3F" w14:textId="534AA6E2"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1147DC6C" w14:textId="46136502"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0CDFE6B1" w14:textId="1424E9AE" w:rsidR="002D0658" w:rsidRPr="00905214" w:rsidRDefault="002D0658" w:rsidP="002D0658">
            <w:pPr>
              <w:pStyle w:val="afffffa"/>
            </w:pPr>
            <w:r>
              <w:rPr>
                <w:color w:val="000000"/>
                <w:szCs w:val="22"/>
              </w:rPr>
              <w:t>567,42</w:t>
            </w:r>
          </w:p>
        </w:tc>
        <w:tc>
          <w:tcPr>
            <w:tcW w:w="879" w:type="dxa"/>
            <w:vAlign w:val="center"/>
          </w:tcPr>
          <w:p w14:paraId="04A1C469" w14:textId="212E15C9" w:rsidR="002D0658" w:rsidRPr="00905214" w:rsidRDefault="002D0658" w:rsidP="002D0658">
            <w:pPr>
              <w:pStyle w:val="afffffa"/>
            </w:pPr>
            <w:r>
              <w:rPr>
                <w:color w:val="000000"/>
                <w:szCs w:val="22"/>
              </w:rPr>
              <w:t>567,42</w:t>
            </w:r>
          </w:p>
        </w:tc>
        <w:tc>
          <w:tcPr>
            <w:tcW w:w="879" w:type="dxa"/>
            <w:vAlign w:val="center"/>
          </w:tcPr>
          <w:p w14:paraId="4CF894C9" w14:textId="142D4DEE" w:rsidR="002D0658" w:rsidRPr="00905214" w:rsidRDefault="002D0658" w:rsidP="002D0658">
            <w:pPr>
              <w:pStyle w:val="afffffa"/>
            </w:pPr>
            <w:r>
              <w:rPr>
                <w:color w:val="000000"/>
                <w:szCs w:val="22"/>
              </w:rPr>
              <w:t>567,42</w:t>
            </w:r>
          </w:p>
        </w:tc>
        <w:tc>
          <w:tcPr>
            <w:tcW w:w="879" w:type="dxa"/>
            <w:vAlign w:val="center"/>
          </w:tcPr>
          <w:p w14:paraId="7770B609" w14:textId="67BB8057" w:rsidR="002D0658" w:rsidRPr="00905214" w:rsidRDefault="002D0658" w:rsidP="002D0658">
            <w:pPr>
              <w:pStyle w:val="afffffa"/>
            </w:pPr>
            <w:r>
              <w:rPr>
                <w:color w:val="000000"/>
                <w:szCs w:val="22"/>
              </w:rPr>
              <w:t>567,42</w:t>
            </w:r>
          </w:p>
        </w:tc>
      </w:tr>
      <w:tr w:rsidR="002D0658" w:rsidRPr="00905214" w14:paraId="3957EA21" w14:textId="77777777" w:rsidTr="00770AA6">
        <w:tc>
          <w:tcPr>
            <w:tcW w:w="4326" w:type="dxa"/>
            <w:tcMar>
              <w:left w:w="11" w:type="dxa"/>
              <w:right w:w="11" w:type="dxa"/>
            </w:tcMar>
            <w:vAlign w:val="center"/>
          </w:tcPr>
          <w:p w14:paraId="59E39DA2" w14:textId="77777777" w:rsidR="002D0658" w:rsidRPr="00905214"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0C232952" w14:textId="48ACE630" w:rsidR="002D0658" w:rsidRPr="00905214" w:rsidRDefault="002D0658" w:rsidP="002D0658">
            <w:pPr>
              <w:pStyle w:val="afffffa"/>
            </w:pPr>
            <w:r>
              <w:rPr>
                <w:color w:val="000000"/>
              </w:rPr>
              <w:t>1,55</w:t>
            </w:r>
          </w:p>
        </w:tc>
        <w:tc>
          <w:tcPr>
            <w:tcW w:w="878" w:type="dxa"/>
            <w:tcMar>
              <w:left w:w="11" w:type="dxa"/>
              <w:right w:w="11" w:type="dxa"/>
            </w:tcMar>
            <w:vAlign w:val="center"/>
          </w:tcPr>
          <w:p w14:paraId="3BF4DD9F" w14:textId="3A5F2CAA" w:rsidR="002D0658" w:rsidRPr="00905214" w:rsidRDefault="002D0658" w:rsidP="002D0658">
            <w:pPr>
              <w:pStyle w:val="afffffa"/>
            </w:pPr>
            <w:r>
              <w:rPr>
                <w:color w:val="000000"/>
              </w:rPr>
              <w:t>1,55</w:t>
            </w:r>
          </w:p>
        </w:tc>
        <w:tc>
          <w:tcPr>
            <w:tcW w:w="879" w:type="dxa"/>
            <w:tcMar>
              <w:left w:w="11" w:type="dxa"/>
              <w:right w:w="11" w:type="dxa"/>
            </w:tcMar>
            <w:vAlign w:val="center"/>
          </w:tcPr>
          <w:p w14:paraId="3BE6E465" w14:textId="13865E8B" w:rsidR="002D0658" w:rsidRPr="00905214" w:rsidRDefault="002D0658" w:rsidP="002D0658">
            <w:pPr>
              <w:pStyle w:val="afffffa"/>
            </w:pPr>
            <w:r>
              <w:rPr>
                <w:color w:val="000000"/>
              </w:rPr>
              <w:t>1,55</w:t>
            </w:r>
          </w:p>
        </w:tc>
        <w:tc>
          <w:tcPr>
            <w:tcW w:w="879" w:type="dxa"/>
            <w:tcMar>
              <w:left w:w="11" w:type="dxa"/>
              <w:right w:w="11" w:type="dxa"/>
            </w:tcMar>
            <w:vAlign w:val="center"/>
          </w:tcPr>
          <w:p w14:paraId="23D4C30C" w14:textId="1B6F6E33" w:rsidR="002D0658" w:rsidRPr="00905214" w:rsidRDefault="002D0658" w:rsidP="002D0658">
            <w:pPr>
              <w:pStyle w:val="afffffa"/>
            </w:pPr>
            <w:r>
              <w:rPr>
                <w:color w:val="000000"/>
              </w:rPr>
              <w:t>1,55</w:t>
            </w:r>
          </w:p>
        </w:tc>
        <w:tc>
          <w:tcPr>
            <w:tcW w:w="879" w:type="dxa"/>
            <w:tcMar>
              <w:left w:w="11" w:type="dxa"/>
              <w:right w:w="11" w:type="dxa"/>
            </w:tcMar>
            <w:vAlign w:val="center"/>
          </w:tcPr>
          <w:p w14:paraId="344B5A5C" w14:textId="589E7DBD" w:rsidR="002D0658" w:rsidRPr="00905214" w:rsidRDefault="002D0658" w:rsidP="002D0658">
            <w:pPr>
              <w:pStyle w:val="afffffa"/>
            </w:pPr>
            <w:r>
              <w:rPr>
                <w:color w:val="000000"/>
              </w:rPr>
              <w:t>1,55</w:t>
            </w:r>
          </w:p>
        </w:tc>
        <w:tc>
          <w:tcPr>
            <w:tcW w:w="879" w:type="dxa"/>
            <w:tcMar>
              <w:left w:w="11" w:type="dxa"/>
              <w:right w:w="11" w:type="dxa"/>
            </w:tcMar>
            <w:vAlign w:val="center"/>
          </w:tcPr>
          <w:p w14:paraId="49D63B56" w14:textId="71F1032A" w:rsidR="002D0658" w:rsidRPr="00905214" w:rsidRDefault="002D0658" w:rsidP="002D0658">
            <w:pPr>
              <w:pStyle w:val="afffffa"/>
            </w:pPr>
            <w:r>
              <w:rPr>
                <w:color w:val="000000"/>
              </w:rPr>
              <w:t>1,55</w:t>
            </w:r>
          </w:p>
        </w:tc>
        <w:tc>
          <w:tcPr>
            <w:tcW w:w="879" w:type="dxa"/>
            <w:tcMar>
              <w:left w:w="11" w:type="dxa"/>
              <w:right w:w="11" w:type="dxa"/>
            </w:tcMar>
            <w:vAlign w:val="center"/>
          </w:tcPr>
          <w:p w14:paraId="3AAF29C2" w14:textId="7116D637" w:rsidR="002D0658" w:rsidRPr="00905214" w:rsidRDefault="002D0658" w:rsidP="002D0658">
            <w:pPr>
              <w:pStyle w:val="afffffa"/>
            </w:pPr>
            <w:r>
              <w:rPr>
                <w:color w:val="000000"/>
              </w:rPr>
              <w:t>1,55</w:t>
            </w:r>
          </w:p>
        </w:tc>
        <w:tc>
          <w:tcPr>
            <w:tcW w:w="879" w:type="dxa"/>
            <w:tcMar>
              <w:left w:w="11" w:type="dxa"/>
              <w:right w:w="11" w:type="dxa"/>
            </w:tcMar>
            <w:vAlign w:val="center"/>
          </w:tcPr>
          <w:p w14:paraId="6CE1D74F" w14:textId="672568B0" w:rsidR="002D0658" w:rsidRPr="00905214" w:rsidRDefault="002D0658" w:rsidP="002D0658">
            <w:pPr>
              <w:pStyle w:val="afffffa"/>
            </w:pPr>
            <w:r>
              <w:rPr>
                <w:color w:val="000000"/>
              </w:rPr>
              <w:t>1,55</w:t>
            </w:r>
          </w:p>
        </w:tc>
        <w:tc>
          <w:tcPr>
            <w:tcW w:w="879" w:type="dxa"/>
            <w:vAlign w:val="center"/>
          </w:tcPr>
          <w:p w14:paraId="2F0DD7C1" w14:textId="00067E70" w:rsidR="002D0658" w:rsidRPr="00905214" w:rsidRDefault="002D0658" w:rsidP="002D0658">
            <w:pPr>
              <w:pStyle w:val="afffffa"/>
            </w:pPr>
            <w:r>
              <w:rPr>
                <w:color w:val="000000"/>
              </w:rPr>
              <w:t>1,55</w:t>
            </w:r>
          </w:p>
        </w:tc>
        <w:tc>
          <w:tcPr>
            <w:tcW w:w="879" w:type="dxa"/>
            <w:vAlign w:val="center"/>
          </w:tcPr>
          <w:p w14:paraId="411AC9E0" w14:textId="291362A1" w:rsidR="002D0658" w:rsidRPr="00905214" w:rsidRDefault="002D0658" w:rsidP="002D0658">
            <w:pPr>
              <w:pStyle w:val="afffffa"/>
            </w:pPr>
            <w:r>
              <w:rPr>
                <w:color w:val="000000"/>
              </w:rPr>
              <w:t>1,55</w:t>
            </w:r>
          </w:p>
        </w:tc>
        <w:tc>
          <w:tcPr>
            <w:tcW w:w="879" w:type="dxa"/>
            <w:vAlign w:val="center"/>
          </w:tcPr>
          <w:p w14:paraId="3BBF6A25" w14:textId="1F3766AB" w:rsidR="002D0658" w:rsidRPr="00905214" w:rsidRDefault="002D0658" w:rsidP="002D0658">
            <w:pPr>
              <w:pStyle w:val="afffffa"/>
            </w:pPr>
            <w:r>
              <w:rPr>
                <w:color w:val="000000"/>
              </w:rPr>
              <w:t>1,55</w:t>
            </w:r>
          </w:p>
        </w:tc>
      </w:tr>
      <w:tr w:rsidR="00BA59D2" w:rsidRPr="00905214" w14:paraId="240FBFD1" w14:textId="77777777" w:rsidTr="00770AA6">
        <w:tc>
          <w:tcPr>
            <w:tcW w:w="4326" w:type="dxa"/>
            <w:tcMar>
              <w:left w:w="11" w:type="dxa"/>
              <w:right w:w="11" w:type="dxa"/>
            </w:tcMar>
            <w:vAlign w:val="center"/>
          </w:tcPr>
          <w:p w14:paraId="7CBDC1E9" w14:textId="77777777" w:rsidR="00BA59D2" w:rsidRPr="00905214" w:rsidRDefault="00BA59D2" w:rsidP="00BA59D2">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16C50441" w14:textId="6CC8EFFD" w:rsidR="00BA59D2" w:rsidRPr="00905214" w:rsidRDefault="00BA59D2" w:rsidP="00BA59D2">
            <w:pPr>
              <w:pStyle w:val="afffffa"/>
            </w:pPr>
            <w:r>
              <w:rPr>
                <w:color w:val="000000"/>
              </w:rPr>
              <w:t>1,86</w:t>
            </w:r>
          </w:p>
        </w:tc>
        <w:tc>
          <w:tcPr>
            <w:tcW w:w="878" w:type="dxa"/>
            <w:tcMar>
              <w:left w:w="11" w:type="dxa"/>
              <w:right w:w="11" w:type="dxa"/>
            </w:tcMar>
            <w:vAlign w:val="center"/>
          </w:tcPr>
          <w:p w14:paraId="1F40E7CA" w14:textId="73ABB086" w:rsidR="00BA59D2" w:rsidRPr="00905214" w:rsidRDefault="00BA59D2" w:rsidP="00BA59D2">
            <w:pPr>
              <w:pStyle w:val="afffffa"/>
            </w:pPr>
            <w:r>
              <w:rPr>
                <w:color w:val="000000"/>
              </w:rPr>
              <w:t>1,86</w:t>
            </w:r>
          </w:p>
        </w:tc>
        <w:tc>
          <w:tcPr>
            <w:tcW w:w="879" w:type="dxa"/>
            <w:tcMar>
              <w:left w:w="11" w:type="dxa"/>
              <w:right w:w="11" w:type="dxa"/>
            </w:tcMar>
            <w:vAlign w:val="center"/>
          </w:tcPr>
          <w:p w14:paraId="1808F060" w14:textId="1C9FE903" w:rsidR="00BA59D2" w:rsidRPr="00905214" w:rsidRDefault="00BA59D2" w:rsidP="00BA59D2">
            <w:pPr>
              <w:pStyle w:val="afffffa"/>
            </w:pPr>
            <w:r>
              <w:rPr>
                <w:color w:val="000000"/>
              </w:rPr>
              <w:t>1,86</w:t>
            </w:r>
          </w:p>
        </w:tc>
        <w:tc>
          <w:tcPr>
            <w:tcW w:w="879" w:type="dxa"/>
            <w:tcMar>
              <w:left w:w="11" w:type="dxa"/>
              <w:right w:w="11" w:type="dxa"/>
            </w:tcMar>
            <w:vAlign w:val="center"/>
          </w:tcPr>
          <w:p w14:paraId="29FA4AFF" w14:textId="3DBAD3F5" w:rsidR="00BA59D2" w:rsidRPr="00905214" w:rsidRDefault="00BA59D2" w:rsidP="00BA59D2">
            <w:pPr>
              <w:pStyle w:val="afffffa"/>
            </w:pPr>
            <w:r>
              <w:rPr>
                <w:color w:val="000000"/>
              </w:rPr>
              <w:t>1,86</w:t>
            </w:r>
          </w:p>
        </w:tc>
        <w:tc>
          <w:tcPr>
            <w:tcW w:w="879" w:type="dxa"/>
            <w:tcMar>
              <w:left w:w="11" w:type="dxa"/>
              <w:right w:w="11" w:type="dxa"/>
            </w:tcMar>
            <w:vAlign w:val="center"/>
          </w:tcPr>
          <w:p w14:paraId="021BF45A" w14:textId="43623CDD" w:rsidR="00BA59D2" w:rsidRPr="00905214" w:rsidRDefault="00BA59D2" w:rsidP="00BA59D2">
            <w:pPr>
              <w:pStyle w:val="afffffa"/>
            </w:pPr>
            <w:r>
              <w:rPr>
                <w:color w:val="000000"/>
              </w:rPr>
              <w:t>1,86</w:t>
            </w:r>
          </w:p>
        </w:tc>
        <w:tc>
          <w:tcPr>
            <w:tcW w:w="879" w:type="dxa"/>
            <w:tcMar>
              <w:left w:w="11" w:type="dxa"/>
              <w:right w:w="11" w:type="dxa"/>
            </w:tcMar>
            <w:vAlign w:val="center"/>
          </w:tcPr>
          <w:p w14:paraId="0579E0C3" w14:textId="2AC5C27A" w:rsidR="00BA59D2" w:rsidRPr="00905214" w:rsidRDefault="00BA59D2" w:rsidP="00BA59D2">
            <w:pPr>
              <w:pStyle w:val="afffffa"/>
            </w:pPr>
            <w:r>
              <w:rPr>
                <w:color w:val="000000"/>
              </w:rPr>
              <w:t>1,86</w:t>
            </w:r>
          </w:p>
        </w:tc>
        <w:tc>
          <w:tcPr>
            <w:tcW w:w="879" w:type="dxa"/>
            <w:tcMar>
              <w:left w:w="11" w:type="dxa"/>
              <w:right w:w="11" w:type="dxa"/>
            </w:tcMar>
            <w:vAlign w:val="center"/>
          </w:tcPr>
          <w:p w14:paraId="2FB057EF" w14:textId="7FC29423" w:rsidR="00BA59D2" w:rsidRPr="00905214" w:rsidRDefault="00BA59D2" w:rsidP="00BA59D2">
            <w:pPr>
              <w:pStyle w:val="afffffa"/>
            </w:pPr>
            <w:r>
              <w:rPr>
                <w:color w:val="000000"/>
              </w:rPr>
              <w:t>1,86</w:t>
            </w:r>
          </w:p>
        </w:tc>
        <w:tc>
          <w:tcPr>
            <w:tcW w:w="879" w:type="dxa"/>
            <w:tcMar>
              <w:left w:w="11" w:type="dxa"/>
              <w:right w:w="11" w:type="dxa"/>
            </w:tcMar>
            <w:vAlign w:val="center"/>
          </w:tcPr>
          <w:p w14:paraId="1B2A340C" w14:textId="66BA1067" w:rsidR="00BA59D2" w:rsidRPr="00905214" w:rsidRDefault="00BA59D2" w:rsidP="00BA59D2">
            <w:pPr>
              <w:pStyle w:val="afffffa"/>
            </w:pPr>
            <w:r>
              <w:rPr>
                <w:color w:val="000000"/>
              </w:rPr>
              <w:t>1,86</w:t>
            </w:r>
          </w:p>
        </w:tc>
        <w:tc>
          <w:tcPr>
            <w:tcW w:w="879" w:type="dxa"/>
            <w:vAlign w:val="center"/>
          </w:tcPr>
          <w:p w14:paraId="3D1B7ED9" w14:textId="0B142BD8" w:rsidR="00BA59D2" w:rsidRPr="00905214" w:rsidRDefault="00BA59D2" w:rsidP="00BA59D2">
            <w:pPr>
              <w:pStyle w:val="afffffa"/>
            </w:pPr>
            <w:r>
              <w:rPr>
                <w:color w:val="000000"/>
              </w:rPr>
              <w:t>1,86</w:t>
            </w:r>
          </w:p>
        </w:tc>
        <w:tc>
          <w:tcPr>
            <w:tcW w:w="879" w:type="dxa"/>
            <w:vAlign w:val="center"/>
          </w:tcPr>
          <w:p w14:paraId="62DE1BCA" w14:textId="1FE2AA94" w:rsidR="00BA59D2" w:rsidRPr="00905214" w:rsidRDefault="00BA59D2" w:rsidP="00BA59D2">
            <w:pPr>
              <w:pStyle w:val="afffffa"/>
            </w:pPr>
            <w:r>
              <w:rPr>
                <w:color w:val="000000"/>
              </w:rPr>
              <w:t>1,86</w:t>
            </w:r>
          </w:p>
        </w:tc>
        <w:tc>
          <w:tcPr>
            <w:tcW w:w="879" w:type="dxa"/>
            <w:vAlign w:val="center"/>
          </w:tcPr>
          <w:p w14:paraId="7DDD0B84" w14:textId="55B6B094" w:rsidR="00BA59D2" w:rsidRPr="00905214" w:rsidRDefault="00BA59D2" w:rsidP="00BA59D2">
            <w:pPr>
              <w:pStyle w:val="afffffa"/>
            </w:pPr>
            <w:r>
              <w:rPr>
                <w:color w:val="000000"/>
              </w:rPr>
              <w:t>1,86</w:t>
            </w:r>
          </w:p>
        </w:tc>
      </w:tr>
      <w:tr w:rsidR="00770AA6" w:rsidRPr="00905214" w14:paraId="7426C9DD" w14:textId="77777777" w:rsidTr="00497571">
        <w:tc>
          <w:tcPr>
            <w:tcW w:w="14532" w:type="dxa"/>
            <w:gridSpan w:val="12"/>
            <w:tcMar>
              <w:left w:w="11" w:type="dxa"/>
              <w:right w:w="11" w:type="dxa"/>
            </w:tcMar>
            <w:vAlign w:val="center"/>
          </w:tcPr>
          <w:p w14:paraId="0B3E67F5" w14:textId="669FE577" w:rsidR="00770AA6" w:rsidRPr="00905214" w:rsidRDefault="00257359" w:rsidP="00770AA6">
            <w:pPr>
              <w:spacing w:line="240" w:lineRule="auto"/>
              <w:ind w:firstLine="0"/>
              <w:jc w:val="center"/>
              <w:rPr>
                <w:b/>
                <w:sz w:val="20"/>
                <w:szCs w:val="20"/>
                <w:lang w:eastAsia="ru-RU"/>
              </w:rPr>
            </w:pPr>
            <w:r w:rsidRPr="00257359">
              <w:rPr>
                <w:b/>
                <w:sz w:val="20"/>
                <w:szCs w:val="20"/>
                <w:lang w:eastAsia="ru-RU"/>
              </w:rPr>
              <w:t xml:space="preserve">п. </w:t>
            </w:r>
            <w:proofErr w:type="spellStart"/>
            <w:r w:rsidRPr="00257359">
              <w:rPr>
                <w:b/>
                <w:sz w:val="20"/>
                <w:szCs w:val="20"/>
                <w:lang w:eastAsia="ru-RU"/>
              </w:rPr>
              <w:t>Кадуй</w:t>
            </w:r>
            <w:proofErr w:type="spellEnd"/>
            <w:r w:rsidRPr="00257359">
              <w:rPr>
                <w:b/>
                <w:sz w:val="20"/>
                <w:szCs w:val="20"/>
                <w:lang w:eastAsia="ru-RU"/>
              </w:rPr>
              <w:t xml:space="preserve"> Доз</w:t>
            </w:r>
          </w:p>
        </w:tc>
      </w:tr>
      <w:tr w:rsidR="002D0658" w:rsidRPr="00905214" w14:paraId="17CA0593" w14:textId="77777777" w:rsidTr="00770AA6">
        <w:tc>
          <w:tcPr>
            <w:tcW w:w="4326" w:type="dxa"/>
            <w:tcMar>
              <w:left w:w="11" w:type="dxa"/>
              <w:right w:w="11" w:type="dxa"/>
            </w:tcMar>
            <w:vAlign w:val="center"/>
          </w:tcPr>
          <w:p w14:paraId="0F1B1567" w14:textId="77777777" w:rsidR="002D0658" w:rsidRPr="00905214"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1D10DC79" w14:textId="5B42393B" w:rsidR="002D0658" w:rsidRPr="00905214" w:rsidRDefault="002D0658" w:rsidP="002D0658">
            <w:pPr>
              <w:pStyle w:val="afffffa"/>
            </w:pPr>
            <w:r>
              <w:rPr>
                <w:color w:val="000000"/>
                <w:szCs w:val="22"/>
              </w:rPr>
              <w:t>5,372</w:t>
            </w:r>
          </w:p>
        </w:tc>
        <w:tc>
          <w:tcPr>
            <w:tcW w:w="878" w:type="dxa"/>
            <w:tcMar>
              <w:left w:w="11" w:type="dxa"/>
              <w:right w:w="11" w:type="dxa"/>
            </w:tcMar>
            <w:vAlign w:val="center"/>
          </w:tcPr>
          <w:p w14:paraId="2AE6CF72" w14:textId="3CAB7918"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73B118CF" w14:textId="6107A140"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6C11B994" w14:textId="3B5E25E9"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7F0950AF" w14:textId="4A12FBA2"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23693566" w14:textId="6EA7E7CB"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16324C38" w14:textId="1AE5494A"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22A2C2BB" w14:textId="55C3384F" w:rsidR="002D0658" w:rsidRPr="00905214" w:rsidRDefault="002D0658" w:rsidP="002D0658">
            <w:pPr>
              <w:pStyle w:val="afffffa"/>
            </w:pPr>
            <w:r>
              <w:rPr>
                <w:color w:val="000000"/>
                <w:szCs w:val="22"/>
              </w:rPr>
              <w:t>5,372</w:t>
            </w:r>
          </w:p>
        </w:tc>
        <w:tc>
          <w:tcPr>
            <w:tcW w:w="879" w:type="dxa"/>
            <w:vAlign w:val="center"/>
          </w:tcPr>
          <w:p w14:paraId="59155739" w14:textId="5E92E860" w:rsidR="002D0658" w:rsidRPr="00905214" w:rsidRDefault="002D0658" w:rsidP="002D0658">
            <w:pPr>
              <w:pStyle w:val="afffffa"/>
            </w:pPr>
            <w:r>
              <w:rPr>
                <w:color w:val="000000"/>
                <w:szCs w:val="22"/>
              </w:rPr>
              <w:t>5,372</w:t>
            </w:r>
          </w:p>
        </w:tc>
        <w:tc>
          <w:tcPr>
            <w:tcW w:w="879" w:type="dxa"/>
            <w:vAlign w:val="center"/>
          </w:tcPr>
          <w:p w14:paraId="22C01700" w14:textId="52AB5791" w:rsidR="002D0658" w:rsidRPr="00905214" w:rsidRDefault="002D0658" w:rsidP="002D0658">
            <w:pPr>
              <w:pStyle w:val="afffffa"/>
            </w:pPr>
            <w:r>
              <w:rPr>
                <w:color w:val="000000"/>
                <w:szCs w:val="22"/>
              </w:rPr>
              <w:t>5,372</w:t>
            </w:r>
          </w:p>
        </w:tc>
        <w:tc>
          <w:tcPr>
            <w:tcW w:w="879" w:type="dxa"/>
            <w:vAlign w:val="center"/>
          </w:tcPr>
          <w:p w14:paraId="3E3F270D" w14:textId="6B4AB706" w:rsidR="002D0658" w:rsidRPr="00905214" w:rsidRDefault="002D0658" w:rsidP="002D0658">
            <w:pPr>
              <w:pStyle w:val="afffffa"/>
            </w:pPr>
            <w:r>
              <w:rPr>
                <w:color w:val="000000"/>
                <w:szCs w:val="22"/>
              </w:rPr>
              <w:t>5,372</w:t>
            </w:r>
          </w:p>
        </w:tc>
      </w:tr>
      <w:tr w:rsidR="002D0658" w:rsidRPr="00905214" w14:paraId="67981DBB" w14:textId="77777777" w:rsidTr="00770AA6">
        <w:tc>
          <w:tcPr>
            <w:tcW w:w="4326" w:type="dxa"/>
            <w:tcMar>
              <w:left w:w="11" w:type="dxa"/>
              <w:right w:w="11" w:type="dxa"/>
            </w:tcMar>
            <w:vAlign w:val="center"/>
          </w:tcPr>
          <w:p w14:paraId="3C44A8CD" w14:textId="77777777" w:rsidR="002D0658" w:rsidRPr="00905214"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310C967E" w14:textId="169A6899" w:rsidR="002D0658" w:rsidRPr="00905214" w:rsidRDefault="002D0658" w:rsidP="002D0658">
            <w:pPr>
              <w:pStyle w:val="afffffa"/>
            </w:pPr>
            <w:r>
              <w:rPr>
                <w:color w:val="000000"/>
              </w:rPr>
              <w:t>0,015</w:t>
            </w:r>
          </w:p>
        </w:tc>
        <w:tc>
          <w:tcPr>
            <w:tcW w:w="878" w:type="dxa"/>
            <w:tcMar>
              <w:left w:w="11" w:type="dxa"/>
              <w:right w:w="11" w:type="dxa"/>
            </w:tcMar>
            <w:vAlign w:val="center"/>
          </w:tcPr>
          <w:p w14:paraId="4AF62754" w14:textId="19515A73" w:rsidR="002D0658" w:rsidRPr="00905214" w:rsidRDefault="002D0658" w:rsidP="002D0658">
            <w:pPr>
              <w:pStyle w:val="afffffa"/>
            </w:pPr>
            <w:r>
              <w:rPr>
                <w:color w:val="000000"/>
              </w:rPr>
              <w:t>0,015</w:t>
            </w:r>
          </w:p>
        </w:tc>
        <w:tc>
          <w:tcPr>
            <w:tcW w:w="879" w:type="dxa"/>
            <w:tcMar>
              <w:left w:w="11" w:type="dxa"/>
              <w:right w:w="11" w:type="dxa"/>
            </w:tcMar>
            <w:vAlign w:val="center"/>
          </w:tcPr>
          <w:p w14:paraId="604FAD43" w14:textId="7CC20C48" w:rsidR="002D0658" w:rsidRPr="00905214" w:rsidRDefault="002D0658" w:rsidP="002D0658">
            <w:pPr>
              <w:pStyle w:val="afffffa"/>
            </w:pPr>
            <w:r>
              <w:rPr>
                <w:color w:val="000000"/>
              </w:rPr>
              <w:t>0,015</w:t>
            </w:r>
          </w:p>
        </w:tc>
        <w:tc>
          <w:tcPr>
            <w:tcW w:w="879" w:type="dxa"/>
            <w:tcMar>
              <w:left w:w="11" w:type="dxa"/>
              <w:right w:w="11" w:type="dxa"/>
            </w:tcMar>
            <w:vAlign w:val="center"/>
          </w:tcPr>
          <w:p w14:paraId="6BB6C4D2" w14:textId="25E129F2" w:rsidR="002D0658" w:rsidRPr="00905214" w:rsidRDefault="002D0658" w:rsidP="002D0658">
            <w:pPr>
              <w:pStyle w:val="afffffa"/>
            </w:pPr>
            <w:r>
              <w:rPr>
                <w:color w:val="000000"/>
              </w:rPr>
              <w:t>0,015</w:t>
            </w:r>
          </w:p>
        </w:tc>
        <w:tc>
          <w:tcPr>
            <w:tcW w:w="879" w:type="dxa"/>
            <w:tcMar>
              <w:left w:w="11" w:type="dxa"/>
              <w:right w:w="11" w:type="dxa"/>
            </w:tcMar>
            <w:vAlign w:val="center"/>
          </w:tcPr>
          <w:p w14:paraId="5DA99231" w14:textId="554C6412" w:rsidR="002D0658" w:rsidRPr="00905214" w:rsidRDefault="002D0658" w:rsidP="002D0658">
            <w:pPr>
              <w:pStyle w:val="afffffa"/>
            </w:pPr>
            <w:r>
              <w:rPr>
                <w:color w:val="000000"/>
              </w:rPr>
              <w:t>0,015</w:t>
            </w:r>
          </w:p>
        </w:tc>
        <w:tc>
          <w:tcPr>
            <w:tcW w:w="879" w:type="dxa"/>
            <w:tcMar>
              <w:left w:w="11" w:type="dxa"/>
              <w:right w:w="11" w:type="dxa"/>
            </w:tcMar>
            <w:vAlign w:val="center"/>
          </w:tcPr>
          <w:p w14:paraId="4D5A3CD7" w14:textId="3A744E1C" w:rsidR="002D0658" w:rsidRPr="00905214" w:rsidRDefault="002D0658" w:rsidP="002D0658">
            <w:pPr>
              <w:pStyle w:val="afffffa"/>
            </w:pPr>
            <w:r>
              <w:rPr>
                <w:color w:val="000000"/>
              </w:rPr>
              <w:t>0,015</w:t>
            </w:r>
          </w:p>
        </w:tc>
        <w:tc>
          <w:tcPr>
            <w:tcW w:w="879" w:type="dxa"/>
            <w:tcMar>
              <w:left w:w="11" w:type="dxa"/>
              <w:right w:w="11" w:type="dxa"/>
            </w:tcMar>
            <w:vAlign w:val="center"/>
          </w:tcPr>
          <w:p w14:paraId="19DCD22F" w14:textId="69394970" w:rsidR="002D0658" w:rsidRPr="00905214" w:rsidRDefault="002D0658" w:rsidP="002D0658">
            <w:pPr>
              <w:pStyle w:val="afffffa"/>
            </w:pPr>
            <w:r>
              <w:rPr>
                <w:color w:val="000000"/>
              </w:rPr>
              <w:t>0,015</w:t>
            </w:r>
          </w:p>
        </w:tc>
        <w:tc>
          <w:tcPr>
            <w:tcW w:w="879" w:type="dxa"/>
            <w:tcMar>
              <w:left w:w="11" w:type="dxa"/>
              <w:right w:w="11" w:type="dxa"/>
            </w:tcMar>
            <w:vAlign w:val="center"/>
          </w:tcPr>
          <w:p w14:paraId="477812E4" w14:textId="3D541ABF" w:rsidR="002D0658" w:rsidRPr="00905214" w:rsidRDefault="002D0658" w:rsidP="002D0658">
            <w:pPr>
              <w:pStyle w:val="afffffa"/>
            </w:pPr>
            <w:r>
              <w:rPr>
                <w:color w:val="000000"/>
              </w:rPr>
              <w:t>0,015</w:t>
            </w:r>
          </w:p>
        </w:tc>
        <w:tc>
          <w:tcPr>
            <w:tcW w:w="879" w:type="dxa"/>
            <w:vAlign w:val="center"/>
          </w:tcPr>
          <w:p w14:paraId="6479890C" w14:textId="44E9A6A8" w:rsidR="002D0658" w:rsidRPr="00905214" w:rsidRDefault="002D0658" w:rsidP="002D0658">
            <w:pPr>
              <w:pStyle w:val="afffffa"/>
            </w:pPr>
            <w:r>
              <w:rPr>
                <w:color w:val="000000"/>
              </w:rPr>
              <w:t>0,015</w:t>
            </w:r>
          </w:p>
        </w:tc>
        <w:tc>
          <w:tcPr>
            <w:tcW w:w="879" w:type="dxa"/>
            <w:vAlign w:val="center"/>
          </w:tcPr>
          <w:p w14:paraId="258B717F" w14:textId="124B3C08" w:rsidR="002D0658" w:rsidRPr="00905214" w:rsidRDefault="002D0658" w:rsidP="002D0658">
            <w:pPr>
              <w:pStyle w:val="afffffa"/>
            </w:pPr>
            <w:r>
              <w:rPr>
                <w:color w:val="000000"/>
              </w:rPr>
              <w:t>0,015</w:t>
            </w:r>
          </w:p>
        </w:tc>
        <w:tc>
          <w:tcPr>
            <w:tcW w:w="879" w:type="dxa"/>
            <w:vAlign w:val="center"/>
          </w:tcPr>
          <w:p w14:paraId="718DCA55" w14:textId="2C5C6342" w:rsidR="002D0658" w:rsidRPr="00905214" w:rsidRDefault="002D0658" w:rsidP="002D0658">
            <w:pPr>
              <w:pStyle w:val="afffffa"/>
            </w:pPr>
            <w:r>
              <w:rPr>
                <w:color w:val="000000"/>
              </w:rPr>
              <w:t>0,015</w:t>
            </w:r>
          </w:p>
        </w:tc>
      </w:tr>
      <w:tr w:rsidR="00BA59D2" w:rsidRPr="00905214" w14:paraId="3497A0D2" w14:textId="77777777" w:rsidTr="00770AA6">
        <w:trPr>
          <w:trHeight w:val="77"/>
        </w:trPr>
        <w:tc>
          <w:tcPr>
            <w:tcW w:w="4326" w:type="dxa"/>
            <w:tcMar>
              <w:left w:w="11" w:type="dxa"/>
              <w:right w:w="11" w:type="dxa"/>
            </w:tcMar>
            <w:vAlign w:val="center"/>
          </w:tcPr>
          <w:p w14:paraId="51B97CB4" w14:textId="77777777" w:rsidR="00BA59D2" w:rsidRPr="00905214" w:rsidRDefault="00BA59D2" w:rsidP="00BA59D2">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53F1E333" w14:textId="540AF398" w:rsidR="00BA59D2" w:rsidRPr="00905214" w:rsidRDefault="00BA59D2" w:rsidP="00BA59D2">
            <w:pPr>
              <w:pStyle w:val="afffffa"/>
            </w:pPr>
            <w:r>
              <w:rPr>
                <w:color w:val="000000"/>
              </w:rPr>
              <w:t>0,018</w:t>
            </w:r>
          </w:p>
        </w:tc>
        <w:tc>
          <w:tcPr>
            <w:tcW w:w="878" w:type="dxa"/>
            <w:tcMar>
              <w:left w:w="11" w:type="dxa"/>
              <w:right w:w="11" w:type="dxa"/>
            </w:tcMar>
            <w:vAlign w:val="center"/>
          </w:tcPr>
          <w:p w14:paraId="01A60541" w14:textId="432FE1C4" w:rsidR="00BA59D2" w:rsidRPr="00905214" w:rsidRDefault="00BA59D2" w:rsidP="00BA59D2">
            <w:pPr>
              <w:pStyle w:val="afffffa"/>
            </w:pPr>
            <w:r>
              <w:rPr>
                <w:color w:val="000000"/>
              </w:rPr>
              <w:t>0,018</w:t>
            </w:r>
          </w:p>
        </w:tc>
        <w:tc>
          <w:tcPr>
            <w:tcW w:w="879" w:type="dxa"/>
            <w:tcMar>
              <w:left w:w="11" w:type="dxa"/>
              <w:right w:w="11" w:type="dxa"/>
            </w:tcMar>
            <w:vAlign w:val="center"/>
          </w:tcPr>
          <w:p w14:paraId="59244D67" w14:textId="1EF4E3FD" w:rsidR="00BA59D2" w:rsidRPr="00905214" w:rsidRDefault="00BA59D2" w:rsidP="00BA59D2">
            <w:pPr>
              <w:pStyle w:val="afffffa"/>
            </w:pPr>
            <w:r>
              <w:rPr>
                <w:color w:val="000000"/>
              </w:rPr>
              <w:t>0,018</w:t>
            </w:r>
          </w:p>
        </w:tc>
        <w:tc>
          <w:tcPr>
            <w:tcW w:w="879" w:type="dxa"/>
            <w:tcMar>
              <w:left w:w="11" w:type="dxa"/>
              <w:right w:w="11" w:type="dxa"/>
            </w:tcMar>
            <w:vAlign w:val="center"/>
          </w:tcPr>
          <w:p w14:paraId="60BA4A80" w14:textId="33DB14D6" w:rsidR="00BA59D2" w:rsidRPr="00905214" w:rsidRDefault="00BA59D2" w:rsidP="00BA59D2">
            <w:pPr>
              <w:pStyle w:val="afffffa"/>
            </w:pPr>
            <w:r>
              <w:rPr>
                <w:color w:val="000000"/>
              </w:rPr>
              <w:t>0,018</w:t>
            </w:r>
          </w:p>
        </w:tc>
        <w:tc>
          <w:tcPr>
            <w:tcW w:w="879" w:type="dxa"/>
            <w:tcMar>
              <w:left w:w="11" w:type="dxa"/>
              <w:right w:w="11" w:type="dxa"/>
            </w:tcMar>
            <w:vAlign w:val="center"/>
          </w:tcPr>
          <w:p w14:paraId="65C8ECE2" w14:textId="76BB2ADC" w:rsidR="00BA59D2" w:rsidRPr="00905214" w:rsidRDefault="00BA59D2" w:rsidP="00BA59D2">
            <w:pPr>
              <w:pStyle w:val="afffffa"/>
            </w:pPr>
            <w:r>
              <w:rPr>
                <w:color w:val="000000"/>
              </w:rPr>
              <w:t>0,018</w:t>
            </w:r>
          </w:p>
        </w:tc>
        <w:tc>
          <w:tcPr>
            <w:tcW w:w="879" w:type="dxa"/>
            <w:tcMar>
              <w:left w:w="11" w:type="dxa"/>
              <w:right w:w="11" w:type="dxa"/>
            </w:tcMar>
            <w:vAlign w:val="center"/>
          </w:tcPr>
          <w:p w14:paraId="683498E1" w14:textId="056820F4" w:rsidR="00BA59D2" w:rsidRPr="00905214" w:rsidRDefault="00BA59D2" w:rsidP="00BA59D2">
            <w:pPr>
              <w:pStyle w:val="afffffa"/>
            </w:pPr>
            <w:r>
              <w:rPr>
                <w:color w:val="000000"/>
              </w:rPr>
              <w:t>0,018</w:t>
            </w:r>
          </w:p>
        </w:tc>
        <w:tc>
          <w:tcPr>
            <w:tcW w:w="879" w:type="dxa"/>
            <w:tcMar>
              <w:left w:w="11" w:type="dxa"/>
              <w:right w:w="11" w:type="dxa"/>
            </w:tcMar>
            <w:vAlign w:val="center"/>
          </w:tcPr>
          <w:p w14:paraId="44D9D677" w14:textId="06C4DAD4" w:rsidR="00BA59D2" w:rsidRPr="00905214" w:rsidRDefault="00BA59D2" w:rsidP="00BA59D2">
            <w:pPr>
              <w:pStyle w:val="afffffa"/>
            </w:pPr>
            <w:r>
              <w:rPr>
                <w:color w:val="000000"/>
              </w:rPr>
              <w:t>0,018</w:t>
            </w:r>
          </w:p>
        </w:tc>
        <w:tc>
          <w:tcPr>
            <w:tcW w:w="879" w:type="dxa"/>
            <w:tcMar>
              <w:left w:w="11" w:type="dxa"/>
              <w:right w:w="11" w:type="dxa"/>
            </w:tcMar>
            <w:vAlign w:val="center"/>
          </w:tcPr>
          <w:p w14:paraId="74056E31" w14:textId="490BB49B" w:rsidR="00BA59D2" w:rsidRPr="00905214" w:rsidRDefault="00BA59D2" w:rsidP="00BA59D2">
            <w:pPr>
              <w:pStyle w:val="afffffa"/>
            </w:pPr>
            <w:r>
              <w:rPr>
                <w:color w:val="000000"/>
              </w:rPr>
              <w:t>0,018</w:t>
            </w:r>
          </w:p>
        </w:tc>
        <w:tc>
          <w:tcPr>
            <w:tcW w:w="879" w:type="dxa"/>
            <w:vAlign w:val="center"/>
          </w:tcPr>
          <w:p w14:paraId="0F613B46" w14:textId="611C83FC" w:rsidR="00BA59D2" w:rsidRPr="00905214" w:rsidRDefault="00BA59D2" w:rsidP="00BA59D2">
            <w:pPr>
              <w:pStyle w:val="afffffa"/>
            </w:pPr>
            <w:r>
              <w:rPr>
                <w:color w:val="000000"/>
              </w:rPr>
              <w:t>0,018</w:t>
            </w:r>
          </w:p>
        </w:tc>
        <w:tc>
          <w:tcPr>
            <w:tcW w:w="879" w:type="dxa"/>
            <w:vAlign w:val="center"/>
          </w:tcPr>
          <w:p w14:paraId="202BAE72" w14:textId="1E00470C" w:rsidR="00BA59D2" w:rsidRPr="00905214" w:rsidRDefault="00BA59D2" w:rsidP="00BA59D2">
            <w:pPr>
              <w:pStyle w:val="afffffa"/>
            </w:pPr>
            <w:r>
              <w:rPr>
                <w:color w:val="000000"/>
              </w:rPr>
              <w:t>0,018</w:t>
            </w:r>
          </w:p>
        </w:tc>
        <w:tc>
          <w:tcPr>
            <w:tcW w:w="879" w:type="dxa"/>
            <w:vAlign w:val="center"/>
          </w:tcPr>
          <w:p w14:paraId="46CFFFDD" w14:textId="0BB24B70" w:rsidR="00BA59D2" w:rsidRPr="00905214" w:rsidRDefault="00BA59D2" w:rsidP="00BA59D2">
            <w:pPr>
              <w:pStyle w:val="afffffa"/>
            </w:pPr>
            <w:r>
              <w:rPr>
                <w:color w:val="000000"/>
              </w:rPr>
              <w:t>0,018</w:t>
            </w:r>
          </w:p>
        </w:tc>
      </w:tr>
      <w:tr w:rsidR="00956AD8" w:rsidRPr="00905214" w14:paraId="231BF372" w14:textId="77777777" w:rsidTr="00E019A1">
        <w:tc>
          <w:tcPr>
            <w:tcW w:w="14532" w:type="dxa"/>
            <w:gridSpan w:val="12"/>
            <w:tcMar>
              <w:left w:w="11" w:type="dxa"/>
              <w:right w:w="11" w:type="dxa"/>
            </w:tcMar>
            <w:vAlign w:val="center"/>
          </w:tcPr>
          <w:p w14:paraId="76AB4250" w14:textId="3DB1A320" w:rsidR="00956AD8" w:rsidRPr="00905214" w:rsidRDefault="00257359" w:rsidP="00E019A1">
            <w:pPr>
              <w:spacing w:line="240" w:lineRule="auto"/>
              <w:ind w:firstLine="0"/>
              <w:jc w:val="center"/>
              <w:rPr>
                <w:b/>
                <w:sz w:val="20"/>
                <w:szCs w:val="20"/>
                <w:lang w:eastAsia="ru-RU"/>
              </w:rPr>
            </w:pPr>
            <w:r w:rsidRPr="00257359">
              <w:rPr>
                <w:b/>
                <w:sz w:val="20"/>
                <w:szCs w:val="20"/>
                <w:lang w:eastAsia="ru-RU"/>
              </w:rPr>
              <w:t>д. Никольское</w:t>
            </w:r>
          </w:p>
        </w:tc>
      </w:tr>
      <w:tr w:rsidR="002D0658" w:rsidRPr="00905214" w14:paraId="7FFC85BE" w14:textId="77777777" w:rsidTr="00956AD8">
        <w:tc>
          <w:tcPr>
            <w:tcW w:w="4326" w:type="dxa"/>
            <w:tcMar>
              <w:left w:w="11" w:type="dxa"/>
              <w:right w:w="11" w:type="dxa"/>
            </w:tcMar>
            <w:vAlign w:val="center"/>
          </w:tcPr>
          <w:p w14:paraId="025723FA" w14:textId="77777777" w:rsidR="002D0658" w:rsidRPr="00905214"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640BCCD7" w14:textId="1E5368C3" w:rsidR="002D0658" w:rsidRPr="00905214" w:rsidRDefault="002D0658" w:rsidP="002D0658">
            <w:pPr>
              <w:pStyle w:val="afffffa"/>
            </w:pPr>
            <w:r>
              <w:rPr>
                <w:color w:val="000000"/>
                <w:szCs w:val="22"/>
              </w:rPr>
              <w:t>4,356</w:t>
            </w:r>
          </w:p>
        </w:tc>
        <w:tc>
          <w:tcPr>
            <w:tcW w:w="878" w:type="dxa"/>
            <w:tcMar>
              <w:left w:w="11" w:type="dxa"/>
              <w:right w:w="11" w:type="dxa"/>
            </w:tcMar>
            <w:vAlign w:val="center"/>
          </w:tcPr>
          <w:p w14:paraId="33BE3597" w14:textId="2F2187C5"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231AB866" w14:textId="3C430FDB"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5320F307" w14:textId="4429E3B6"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32182272" w14:textId="3AD09293"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62EE2D27" w14:textId="3AF6C3BB"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664724C8" w14:textId="0146966F"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525AF0E9" w14:textId="54D50594" w:rsidR="002D0658" w:rsidRPr="00905214" w:rsidRDefault="002D0658" w:rsidP="002D0658">
            <w:pPr>
              <w:pStyle w:val="afffffa"/>
            </w:pPr>
            <w:r>
              <w:rPr>
                <w:color w:val="000000"/>
                <w:szCs w:val="22"/>
              </w:rPr>
              <w:t>4,356</w:t>
            </w:r>
          </w:p>
        </w:tc>
        <w:tc>
          <w:tcPr>
            <w:tcW w:w="879" w:type="dxa"/>
            <w:vAlign w:val="center"/>
          </w:tcPr>
          <w:p w14:paraId="05D8F5D6" w14:textId="465942C1" w:rsidR="002D0658" w:rsidRPr="00905214" w:rsidRDefault="002D0658" w:rsidP="002D0658">
            <w:pPr>
              <w:pStyle w:val="afffffa"/>
            </w:pPr>
            <w:r>
              <w:rPr>
                <w:color w:val="000000"/>
                <w:szCs w:val="22"/>
              </w:rPr>
              <w:t>4,356</w:t>
            </w:r>
          </w:p>
        </w:tc>
        <w:tc>
          <w:tcPr>
            <w:tcW w:w="879" w:type="dxa"/>
            <w:vAlign w:val="center"/>
          </w:tcPr>
          <w:p w14:paraId="6F5BC863" w14:textId="0AE996A5" w:rsidR="002D0658" w:rsidRPr="00905214" w:rsidRDefault="002D0658" w:rsidP="002D0658">
            <w:pPr>
              <w:pStyle w:val="afffffa"/>
            </w:pPr>
            <w:r>
              <w:rPr>
                <w:color w:val="000000"/>
                <w:szCs w:val="22"/>
              </w:rPr>
              <w:t>4,356</w:t>
            </w:r>
          </w:p>
        </w:tc>
        <w:tc>
          <w:tcPr>
            <w:tcW w:w="879" w:type="dxa"/>
            <w:vAlign w:val="center"/>
          </w:tcPr>
          <w:p w14:paraId="2F238044" w14:textId="773BA031" w:rsidR="002D0658" w:rsidRPr="00905214" w:rsidRDefault="002D0658" w:rsidP="002D0658">
            <w:pPr>
              <w:pStyle w:val="afffffa"/>
            </w:pPr>
            <w:r>
              <w:rPr>
                <w:color w:val="000000"/>
                <w:szCs w:val="22"/>
              </w:rPr>
              <w:t>4,356</w:t>
            </w:r>
          </w:p>
        </w:tc>
      </w:tr>
      <w:tr w:rsidR="002D0658" w:rsidRPr="00905214" w14:paraId="31E2612C" w14:textId="77777777" w:rsidTr="00956AD8">
        <w:tc>
          <w:tcPr>
            <w:tcW w:w="4326" w:type="dxa"/>
            <w:tcMar>
              <w:left w:w="11" w:type="dxa"/>
              <w:right w:w="11" w:type="dxa"/>
            </w:tcMar>
            <w:vAlign w:val="center"/>
          </w:tcPr>
          <w:p w14:paraId="15A3D073" w14:textId="77777777" w:rsidR="002D0658" w:rsidRPr="00905214"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48807A28" w14:textId="00E6BE5C" w:rsidR="002D0658" w:rsidRPr="00905214" w:rsidRDefault="002D0658" w:rsidP="002D0658">
            <w:pPr>
              <w:pStyle w:val="afffffa"/>
            </w:pPr>
            <w:r>
              <w:rPr>
                <w:color w:val="000000"/>
              </w:rPr>
              <w:t>0,04</w:t>
            </w:r>
          </w:p>
        </w:tc>
        <w:tc>
          <w:tcPr>
            <w:tcW w:w="878" w:type="dxa"/>
            <w:tcMar>
              <w:left w:w="11" w:type="dxa"/>
              <w:right w:w="11" w:type="dxa"/>
            </w:tcMar>
            <w:vAlign w:val="center"/>
          </w:tcPr>
          <w:p w14:paraId="03DB3B15" w14:textId="34625AD3" w:rsidR="002D0658" w:rsidRPr="00905214" w:rsidRDefault="002D0658" w:rsidP="002D0658">
            <w:pPr>
              <w:pStyle w:val="afffffa"/>
            </w:pPr>
            <w:r>
              <w:rPr>
                <w:color w:val="000000"/>
              </w:rPr>
              <w:t>0,04</w:t>
            </w:r>
          </w:p>
        </w:tc>
        <w:tc>
          <w:tcPr>
            <w:tcW w:w="879" w:type="dxa"/>
            <w:tcMar>
              <w:left w:w="11" w:type="dxa"/>
              <w:right w:w="11" w:type="dxa"/>
            </w:tcMar>
            <w:vAlign w:val="center"/>
          </w:tcPr>
          <w:p w14:paraId="0C765359" w14:textId="73C4136B" w:rsidR="002D0658" w:rsidRPr="00905214" w:rsidRDefault="002D0658" w:rsidP="002D0658">
            <w:pPr>
              <w:pStyle w:val="afffffa"/>
            </w:pPr>
            <w:r>
              <w:rPr>
                <w:color w:val="000000"/>
              </w:rPr>
              <w:t>0,04</w:t>
            </w:r>
          </w:p>
        </w:tc>
        <w:tc>
          <w:tcPr>
            <w:tcW w:w="879" w:type="dxa"/>
            <w:tcMar>
              <w:left w:w="11" w:type="dxa"/>
              <w:right w:w="11" w:type="dxa"/>
            </w:tcMar>
            <w:vAlign w:val="center"/>
          </w:tcPr>
          <w:p w14:paraId="32683215" w14:textId="16119011" w:rsidR="002D0658" w:rsidRPr="00905214" w:rsidRDefault="002D0658" w:rsidP="002D0658">
            <w:pPr>
              <w:pStyle w:val="afffffa"/>
            </w:pPr>
            <w:r>
              <w:rPr>
                <w:color w:val="000000"/>
              </w:rPr>
              <w:t>0,04</w:t>
            </w:r>
          </w:p>
        </w:tc>
        <w:tc>
          <w:tcPr>
            <w:tcW w:w="879" w:type="dxa"/>
            <w:tcMar>
              <w:left w:w="11" w:type="dxa"/>
              <w:right w:w="11" w:type="dxa"/>
            </w:tcMar>
            <w:vAlign w:val="center"/>
          </w:tcPr>
          <w:p w14:paraId="625624AC" w14:textId="6E93E64B" w:rsidR="002D0658" w:rsidRPr="00905214" w:rsidRDefault="002D0658" w:rsidP="002D0658">
            <w:pPr>
              <w:pStyle w:val="afffffa"/>
            </w:pPr>
            <w:r>
              <w:rPr>
                <w:color w:val="000000"/>
              </w:rPr>
              <w:t>0,04</w:t>
            </w:r>
          </w:p>
        </w:tc>
        <w:tc>
          <w:tcPr>
            <w:tcW w:w="879" w:type="dxa"/>
            <w:tcMar>
              <w:left w:w="11" w:type="dxa"/>
              <w:right w:w="11" w:type="dxa"/>
            </w:tcMar>
            <w:vAlign w:val="center"/>
          </w:tcPr>
          <w:p w14:paraId="1DC9BA8B" w14:textId="27BFB9C6" w:rsidR="002D0658" w:rsidRPr="00905214" w:rsidRDefault="002D0658" w:rsidP="002D0658">
            <w:pPr>
              <w:pStyle w:val="afffffa"/>
            </w:pPr>
            <w:r>
              <w:rPr>
                <w:color w:val="000000"/>
              </w:rPr>
              <w:t>0,04</w:t>
            </w:r>
          </w:p>
        </w:tc>
        <w:tc>
          <w:tcPr>
            <w:tcW w:w="879" w:type="dxa"/>
            <w:tcMar>
              <w:left w:w="11" w:type="dxa"/>
              <w:right w:w="11" w:type="dxa"/>
            </w:tcMar>
            <w:vAlign w:val="center"/>
          </w:tcPr>
          <w:p w14:paraId="5F063B17" w14:textId="0C05C7F7" w:rsidR="002D0658" w:rsidRPr="00905214" w:rsidRDefault="002D0658" w:rsidP="002D0658">
            <w:pPr>
              <w:pStyle w:val="afffffa"/>
            </w:pPr>
            <w:r>
              <w:rPr>
                <w:color w:val="000000"/>
              </w:rPr>
              <w:t>0,04</w:t>
            </w:r>
          </w:p>
        </w:tc>
        <w:tc>
          <w:tcPr>
            <w:tcW w:w="879" w:type="dxa"/>
            <w:tcMar>
              <w:left w:w="11" w:type="dxa"/>
              <w:right w:w="11" w:type="dxa"/>
            </w:tcMar>
            <w:vAlign w:val="center"/>
          </w:tcPr>
          <w:p w14:paraId="0D15BDF8" w14:textId="0B43E29C" w:rsidR="002D0658" w:rsidRPr="00905214" w:rsidRDefault="002D0658" w:rsidP="002D0658">
            <w:pPr>
              <w:pStyle w:val="afffffa"/>
            </w:pPr>
            <w:r>
              <w:rPr>
                <w:color w:val="000000"/>
              </w:rPr>
              <w:t>0,04</w:t>
            </w:r>
          </w:p>
        </w:tc>
        <w:tc>
          <w:tcPr>
            <w:tcW w:w="879" w:type="dxa"/>
            <w:vAlign w:val="center"/>
          </w:tcPr>
          <w:p w14:paraId="16259A0E" w14:textId="6962B5E9" w:rsidR="002D0658" w:rsidRPr="00905214" w:rsidRDefault="002D0658" w:rsidP="002D0658">
            <w:pPr>
              <w:pStyle w:val="afffffa"/>
            </w:pPr>
            <w:r>
              <w:rPr>
                <w:color w:val="000000"/>
              </w:rPr>
              <w:t>0,04</w:t>
            </w:r>
          </w:p>
        </w:tc>
        <w:tc>
          <w:tcPr>
            <w:tcW w:w="879" w:type="dxa"/>
            <w:vAlign w:val="center"/>
          </w:tcPr>
          <w:p w14:paraId="3B93BF16" w14:textId="3E44FA1B" w:rsidR="002D0658" w:rsidRPr="00905214" w:rsidRDefault="002D0658" w:rsidP="002D0658">
            <w:pPr>
              <w:pStyle w:val="afffffa"/>
            </w:pPr>
            <w:r>
              <w:rPr>
                <w:color w:val="000000"/>
              </w:rPr>
              <w:t>0,04</w:t>
            </w:r>
          </w:p>
        </w:tc>
        <w:tc>
          <w:tcPr>
            <w:tcW w:w="879" w:type="dxa"/>
            <w:vAlign w:val="center"/>
          </w:tcPr>
          <w:p w14:paraId="2E168B15" w14:textId="457D7575" w:rsidR="002D0658" w:rsidRPr="00905214" w:rsidRDefault="002D0658" w:rsidP="002D0658">
            <w:pPr>
              <w:pStyle w:val="afffffa"/>
            </w:pPr>
            <w:r>
              <w:rPr>
                <w:color w:val="000000"/>
              </w:rPr>
              <w:t>0,04</w:t>
            </w:r>
          </w:p>
        </w:tc>
      </w:tr>
      <w:tr w:rsidR="00BA59D2" w:rsidRPr="00727BA9" w14:paraId="1AC3C756" w14:textId="77777777" w:rsidTr="00CC43ED">
        <w:trPr>
          <w:trHeight w:val="77"/>
        </w:trPr>
        <w:tc>
          <w:tcPr>
            <w:tcW w:w="4326" w:type="dxa"/>
            <w:tcMar>
              <w:left w:w="11" w:type="dxa"/>
              <w:right w:w="11" w:type="dxa"/>
            </w:tcMar>
            <w:vAlign w:val="center"/>
          </w:tcPr>
          <w:p w14:paraId="54B6A5D5" w14:textId="77777777" w:rsidR="00BA59D2" w:rsidRPr="00905214" w:rsidRDefault="00BA59D2" w:rsidP="00BA59D2">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7E04B5D7" w14:textId="029A2610" w:rsidR="00BA59D2" w:rsidRPr="00905214" w:rsidRDefault="00BA59D2" w:rsidP="00BA59D2">
            <w:pPr>
              <w:pStyle w:val="afffffa"/>
            </w:pPr>
            <w:r>
              <w:rPr>
                <w:color w:val="000000"/>
              </w:rPr>
              <w:t>0,048</w:t>
            </w:r>
          </w:p>
        </w:tc>
        <w:tc>
          <w:tcPr>
            <w:tcW w:w="878" w:type="dxa"/>
            <w:tcMar>
              <w:left w:w="11" w:type="dxa"/>
              <w:right w:w="11" w:type="dxa"/>
            </w:tcMar>
            <w:vAlign w:val="center"/>
          </w:tcPr>
          <w:p w14:paraId="15C0F4AA" w14:textId="6EB2D6BA" w:rsidR="00BA59D2" w:rsidRPr="00905214" w:rsidRDefault="00BA59D2" w:rsidP="00BA59D2">
            <w:pPr>
              <w:pStyle w:val="afffffa"/>
            </w:pPr>
            <w:r>
              <w:rPr>
                <w:color w:val="000000"/>
              </w:rPr>
              <w:t>0,048</w:t>
            </w:r>
          </w:p>
        </w:tc>
        <w:tc>
          <w:tcPr>
            <w:tcW w:w="879" w:type="dxa"/>
            <w:tcMar>
              <w:left w:w="11" w:type="dxa"/>
              <w:right w:w="11" w:type="dxa"/>
            </w:tcMar>
            <w:vAlign w:val="center"/>
          </w:tcPr>
          <w:p w14:paraId="2676E577" w14:textId="5DE49023" w:rsidR="00BA59D2" w:rsidRPr="00905214" w:rsidRDefault="00BA59D2" w:rsidP="00BA59D2">
            <w:pPr>
              <w:pStyle w:val="afffffa"/>
            </w:pPr>
            <w:r>
              <w:rPr>
                <w:color w:val="000000"/>
              </w:rPr>
              <w:t>0,048</w:t>
            </w:r>
          </w:p>
        </w:tc>
        <w:tc>
          <w:tcPr>
            <w:tcW w:w="879" w:type="dxa"/>
            <w:tcMar>
              <w:left w:w="11" w:type="dxa"/>
              <w:right w:w="11" w:type="dxa"/>
            </w:tcMar>
            <w:vAlign w:val="center"/>
          </w:tcPr>
          <w:p w14:paraId="3A4DD98D" w14:textId="247A7525" w:rsidR="00BA59D2" w:rsidRPr="00905214" w:rsidRDefault="00BA59D2" w:rsidP="00BA59D2">
            <w:pPr>
              <w:pStyle w:val="afffffa"/>
            </w:pPr>
            <w:r>
              <w:rPr>
                <w:color w:val="000000"/>
              </w:rPr>
              <w:t>0,048</w:t>
            </w:r>
          </w:p>
        </w:tc>
        <w:tc>
          <w:tcPr>
            <w:tcW w:w="879" w:type="dxa"/>
            <w:tcMar>
              <w:left w:w="11" w:type="dxa"/>
              <w:right w:w="11" w:type="dxa"/>
            </w:tcMar>
            <w:vAlign w:val="center"/>
          </w:tcPr>
          <w:p w14:paraId="579FCF76" w14:textId="08ECCB89" w:rsidR="00BA59D2" w:rsidRPr="00905214" w:rsidRDefault="00BA59D2" w:rsidP="00BA59D2">
            <w:pPr>
              <w:pStyle w:val="afffffa"/>
            </w:pPr>
            <w:r>
              <w:rPr>
                <w:color w:val="000000"/>
              </w:rPr>
              <w:t>0,048</w:t>
            </w:r>
          </w:p>
        </w:tc>
        <w:tc>
          <w:tcPr>
            <w:tcW w:w="879" w:type="dxa"/>
            <w:tcMar>
              <w:left w:w="11" w:type="dxa"/>
              <w:right w:w="11" w:type="dxa"/>
            </w:tcMar>
            <w:vAlign w:val="center"/>
          </w:tcPr>
          <w:p w14:paraId="28E6C885" w14:textId="7F48F7FE" w:rsidR="00BA59D2" w:rsidRPr="00905214" w:rsidRDefault="00BA59D2" w:rsidP="00BA59D2">
            <w:pPr>
              <w:pStyle w:val="afffffa"/>
            </w:pPr>
            <w:r>
              <w:rPr>
                <w:color w:val="000000"/>
              </w:rPr>
              <w:t>0,048</w:t>
            </w:r>
          </w:p>
        </w:tc>
        <w:tc>
          <w:tcPr>
            <w:tcW w:w="879" w:type="dxa"/>
            <w:tcMar>
              <w:left w:w="11" w:type="dxa"/>
              <w:right w:w="11" w:type="dxa"/>
            </w:tcMar>
            <w:vAlign w:val="center"/>
          </w:tcPr>
          <w:p w14:paraId="38A76A50" w14:textId="2D5ED871" w:rsidR="00BA59D2" w:rsidRPr="00905214" w:rsidRDefault="00BA59D2" w:rsidP="00BA59D2">
            <w:pPr>
              <w:pStyle w:val="afffffa"/>
            </w:pPr>
            <w:r>
              <w:rPr>
                <w:color w:val="000000"/>
              </w:rPr>
              <w:t>0,048</w:t>
            </w:r>
          </w:p>
        </w:tc>
        <w:tc>
          <w:tcPr>
            <w:tcW w:w="879" w:type="dxa"/>
            <w:tcMar>
              <w:left w:w="11" w:type="dxa"/>
              <w:right w:w="11" w:type="dxa"/>
            </w:tcMar>
            <w:vAlign w:val="center"/>
          </w:tcPr>
          <w:p w14:paraId="09A64A4B" w14:textId="2AA2229F" w:rsidR="00BA59D2" w:rsidRPr="00905214" w:rsidRDefault="00BA59D2" w:rsidP="00BA59D2">
            <w:pPr>
              <w:pStyle w:val="afffffa"/>
            </w:pPr>
            <w:r>
              <w:rPr>
                <w:color w:val="000000"/>
              </w:rPr>
              <w:t>0,048</w:t>
            </w:r>
          </w:p>
        </w:tc>
        <w:tc>
          <w:tcPr>
            <w:tcW w:w="879" w:type="dxa"/>
            <w:vAlign w:val="center"/>
          </w:tcPr>
          <w:p w14:paraId="4B7CE0CF" w14:textId="2916F0C0" w:rsidR="00BA59D2" w:rsidRPr="00905214" w:rsidRDefault="00BA59D2" w:rsidP="00BA59D2">
            <w:pPr>
              <w:pStyle w:val="afffffa"/>
            </w:pPr>
            <w:r>
              <w:rPr>
                <w:color w:val="000000"/>
              </w:rPr>
              <w:t>0,048</w:t>
            </w:r>
          </w:p>
        </w:tc>
        <w:tc>
          <w:tcPr>
            <w:tcW w:w="879" w:type="dxa"/>
            <w:vAlign w:val="center"/>
          </w:tcPr>
          <w:p w14:paraId="10C93C92" w14:textId="701EB80F" w:rsidR="00BA59D2" w:rsidRPr="00905214" w:rsidRDefault="00BA59D2" w:rsidP="00BA59D2">
            <w:pPr>
              <w:pStyle w:val="afffffa"/>
            </w:pPr>
            <w:r>
              <w:rPr>
                <w:color w:val="000000"/>
              </w:rPr>
              <w:t>0,048</w:t>
            </w:r>
          </w:p>
        </w:tc>
        <w:tc>
          <w:tcPr>
            <w:tcW w:w="879" w:type="dxa"/>
            <w:vAlign w:val="center"/>
          </w:tcPr>
          <w:p w14:paraId="13255893" w14:textId="65880E22" w:rsidR="00BA59D2" w:rsidRPr="00727BA9" w:rsidRDefault="00BA59D2" w:rsidP="00BA59D2">
            <w:pPr>
              <w:pStyle w:val="afffffa"/>
            </w:pPr>
            <w:r>
              <w:rPr>
                <w:color w:val="000000"/>
              </w:rPr>
              <w:t>0,048</w:t>
            </w:r>
          </w:p>
        </w:tc>
      </w:tr>
      <w:tr w:rsidR="00257359" w:rsidRPr="00DA0068" w14:paraId="6C7AD8E4" w14:textId="77777777" w:rsidTr="00B56DE0">
        <w:trPr>
          <w:trHeight w:val="77"/>
        </w:trPr>
        <w:tc>
          <w:tcPr>
            <w:tcW w:w="14532" w:type="dxa"/>
            <w:gridSpan w:val="12"/>
            <w:tcMar>
              <w:left w:w="11" w:type="dxa"/>
              <w:right w:w="11" w:type="dxa"/>
            </w:tcMar>
            <w:vAlign w:val="center"/>
          </w:tcPr>
          <w:p w14:paraId="4A34F3D4" w14:textId="042E6FDB" w:rsidR="00257359" w:rsidRPr="00DA0068" w:rsidRDefault="00257359" w:rsidP="00DA0068">
            <w:pPr>
              <w:spacing w:line="240" w:lineRule="auto"/>
              <w:ind w:firstLine="0"/>
              <w:jc w:val="center"/>
              <w:rPr>
                <w:b/>
                <w:sz w:val="20"/>
                <w:szCs w:val="20"/>
                <w:lang w:eastAsia="ru-RU"/>
              </w:rPr>
            </w:pPr>
            <w:r w:rsidRPr="00DA0068">
              <w:rPr>
                <w:b/>
                <w:sz w:val="20"/>
                <w:szCs w:val="20"/>
                <w:lang w:eastAsia="ru-RU"/>
              </w:rPr>
              <w:t xml:space="preserve">д. М. </w:t>
            </w:r>
            <w:proofErr w:type="spellStart"/>
            <w:r w:rsidRPr="00DA0068">
              <w:rPr>
                <w:b/>
                <w:sz w:val="20"/>
                <w:szCs w:val="20"/>
                <w:lang w:eastAsia="ru-RU"/>
              </w:rPr>
              <w:t>Рукавицкая</w:t>
            </w:r>
            <w:proofErr w:type="spellEnd"/>
          </w:p>
        </w:tc>
      </w:tr>
      <w:tr w:rsidR="002D0658" w:rsidRPr="00727BA9" w14:paraId="73359FA7" w14:textId="77777777" w:rsidTr="00CC43ED">
        <w:trPr>
          <w:trHeight w:val="77"/>
        </w:trPr>
        <w:tc>
          <w:tcPr>
            <w:tcW w:w="4326" w:type="dxa"/>
            <w:tcMar>
              <w:left w:w="11" w:type="dxa"/>
              <w:right w:w="11" w:type="dxa"/>
            </w:tcMar>
            <w:vAlign w:val="center"/>
          </w:tcPr>
          <w:p w14:paraId="3FDF8A9B" w14:textId="21D55693" w:rsidR="002D0658" w:rsidRPr="00727BA9"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7DD525CF" w14:textId="4832150A" w:rsidR="002D0658" w:rsidRDefault="002D0658" w:rsidP="002D0658">
            <w:pPr>
              <w:pStyle w:val="afffffa"/>
            </w:pPr>
            <w:r>
              <w:rPr>
                <w:color w:val="000000"/>
                <w:szCs w:val="22"/>
              </w:rPr>
              <w:t>0,54397</w:t>
            </w:r>
          </w:p>
        </w:tc>
        <w:tc>
          <w:tcPr>
            <w:tcW w:w="878" w:type="dxa"/>
            <w:tcMar>
              <w:left w:w="11" w:type="dxa"/>
              <w:right w:w="11" w:type="dxa"/>
            </w:tcMar>
            <w:vAlign w:val="center"/>
          </w:tcPr>
          <w:p w14:paraId="75187DAB" w14:textId="67726231"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4799F28C" w14:textId="3D1A7F86"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77FAAE36" w14:textId="20FF4F64"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66FA4726" w14:textId="6A382542"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2A886E9F" w14:textId="4CF313C3"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4F08A03A" w14:textId="44DF9B2D"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18F7C271" w14:textId="281DE9F9" w:rsidR="002D0658" w:rsidRPr="00AD0D15" w:rsidRDefault="002D0658" w:rsidP="002D0658">
            <w:pPr>
              <w:pStyle w:val="afffffa"/>
            </w:pPr>
            <w:r>
              <w:rPr>
                <w:color w:val="000000"/>
                <w:szCs w:val="22"/>
              </w:rPr>
              <w:t>0,54397</w:t>
            </w:r>
          </w:p>
        </w:tc>
        <w:tc>
          <w:tcPr>
            <w:tcW w:w="879" w:type="dxa"/>
            <w:vAlign w:val="center"/>
          </w:tcPr>
          <w:p w14:paraId="73EB15B5" w14:textId="57794606" w:rsidR="002D0658" w:rsidRPr="00AD0D15" w:rsidRDefault="002D0658" w:rsidP="002D0658">
            <w:pPr>
              <w:pStyle w:val="afffffa"/>
            </w:pPr>
            <w:r>
              <w:rPr>
                <w:color w:val="000000"/>
                <w:szCs w:val="22"/>
              </w:rPr>
              <w:t>0,54397</w:t>
            </w:r>
          </w:p>
        </w:tc>
        <w:tc>
          <w:tcPr>
            <w:tcW w:w="879" w:type="dxa"/>
            <w:vAlign w:val="center"/>
          </w:tcPr>
          <w:p w14:paraId="1CACA47C" w14:textId="6E719972" w:rsidR="002D0658" w:rsidRPr="00AD0D15" w:rsidRDefault="002D0658" w:rsidP="002D0658">
            <w:pPr>
              <w:pStyle w:val="afffffa"/>
            </w:pPr>
            <w:r>
              <w:rPr>
                <w:color w:val="000000"/>
                <w:szCs w:val="22"/>
              </w:rPr>
              <w:t>0,54397</w:t>
            </w:r>
          </w:p>
        </w:tc>
        <w:tc>
          <w:tcPr>
            <w:tcW w:w="879" w:type="dxa"/>
            <w:vAlign w:val="center"/>
          </w:tcPr>
          <w:p w14:paraId="262EF9E5" w14:textId="26E091F6" w:rsidR="002D0658" w:rsidRPr="00AD0D15" w:rsidRDefault="002D0658" w:rsidP="002D0658">
            <w:pPr>
              <w:pStyle w:val="afffffa"/>
            </w:pPr>
            <w:r>
              <w:rPr>
                <w:color w:val="000000"/>
                <w:szCs w:val="22"/>
              </w:rPr>
              <w:t>0,54397</w:t>
            </w:r>
          </w:p>
        </w:tc>
      </w:tr>
      <w:tr w:rsidR="002D0658" w:rsidRPr="00727BA9" w14:paraId="23959141" w14:textId="77777777" w:rsidTr="00CC43ED">
        <w:trPr>
          <w:trHeight w:val="77"/>
        </w:trPr>
        <w:tc>
          <w:tcPr>
            <w:tcW w:w="4326" w:type="dxa"/>
            <w:tcMar>
              <w:left w:w="11" w:type="dxa"/>
              <w:right w:w="11" w:type="dxa"/>
            </w:tcMar>
            <w:vAlign w:val="center"/>
          </w:tcPr>
          <w:p w14:paraId="6B3AC539" w14:textId="106718BA" w:rsidR="002D0658" w:rsidRPr="00727BA9"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48AD09C7" w14:textId="445E0F01" w:rsidR="002D0658" w:rsidRDefault="002D0658" w:rsidP="002D0658">
            <w:pPr>
              <w:pStyle w:val="afffffa"/>
            </w:pPr>
            <w:r>
              <w:rPr>
                <w:color w:val="000000"/>
              </w:rPr>
              <w:t>0,02</w:t>
            </w:r>
          </w:p>
        </w:tc>
        <w:tc>
          <w:tcPr>
            <w:tcW w:w="878" w:type="dxa"/>
            <w:tcMar>
              <w:left w:w="11" w:type="dxa"/>
              <w:right w:w="11" w:type="dxa"/>
            </w:tcMar>
            <w:vAlign w:val="center"/>
          </w:tcPr>
          <w:p w14:paraId="315CEAB0" w14:textId="2A2DE0EC" w:rsidR="002D0658" w:rsidRPr="00AD0D15" w:rsidRDefault="002D0658" w:rsidP="002D0658">
            <w:pPr>
              <w:pStyle w:val="afffffa"/>
            </w:pPr>
            <w:r>
              <w:rPr>
                <w:color w:val="000000"/>
              </w:rPr>
              <w:t>0,02</w:t>
            </w:r>
          </w:p>
        </w:tc>
        <w:tc>
          <w:tcPr>
            <w:tcW w:w="879" w:type="dxa"/>
            <w:tcMar>
              <w:left w:w="11" w:type="dxa"/>
              <w:right w:w="11" w:type="dxa"/>
            </w:tcMar>
            <w:vAlign w:val="center"/>
          </w:tcPr>
          <w:p w14:paraId="54A44225" w14:textId="3C9AFD97" w:rsidR="002D0658" w:rsidRPr="00AD0D15" w:rsidRDefault="002D0658" w:rsidP="002D0658">
            <w:pPr>
              <w:pStyle w:val="afffffa"/>
            </w:pPr>
            <w:r>
              <w:rPr>
                <w:color w:val="000000"/>
              </w:rPr>
              <w:t>0,02</w:t>
            </w:r>
          </w:p>
        </w:tc>
        <w:tc>
          <w:tcPr>
            <w:tcW w:w="879" w:type="dxa"/>
            <w:tcMar>
              <w:left w:w="11" w:type="dxa"/>
              <w:right w:w="11" w:type="dxa"/>
            </w:tcMar>
            <w:vAlign w:val="center"/>
          </w:tcPr>
          <w:p w14:paraId="3C8A67F9" w14:textId="7D957861" w:rsidR="002D0658" w:rsidRPr="00AD0D15" w:rsidRDefault="002D0658" w:rsidP="002D0658">
            <w:pPr>
              <w:pStyle w:val="afffffa"/>
            </w:pPr>
            <w:r>
              <w:rPr>
                <w:color w:val="000000"/>
              </w:rPr>
              <w:t>0,02</w:t>
            </w:r>
          </w:p>
        </w:tc>
        <w:tc>
          <w:tcPr>
            <w:tcW w:w="879" w:type="dxa"/>
            <w:tcMar>
              <w:left w:w="11" w:type="dxa"/>
              <w:right w:w="11" w:type="dxa"/>
            </w:tcMar>
            <w:vAlign w:val="center"/>
          </w:tcPr>
          <w:p w14:paraId="24C38FD4" w14:textId="06FA5748" w:rsidR="002D0658" w:rsidRPr="00AD0D15" w:rsidRDefault="002D0658" w:rsidP="002D0658">
            <w:pPr>
              <w:pStyle w:val="afffffa"/>
            </w:pPr>
            <w:r>
              <w:rPr>
                <w:color w:val="000000"/>
              </w:rPr>
              <w:t>0,02</w:t>
            </w:r>
          </w:p>
        </w:tc>
        <w:tc>
          <w:tcPr>
            <w:tcW w:w="879" w:type="dxa"/>
            <w:tcMar>
              <w:left w:w="11" w:type="dxa"/>
              <w:right w:w="11" w:type="dxa"/>
            </w:tcMar>
            <w:vAlign w:val="center"/>
          </w:tcPr>
          <w:p w14:paraId="7D717FB8" w14:textId="2449F8EE" w:rsidR="002D0658" w:rsidRPr="00AD0D15" w:rsidRDefault="002D0658" w:rsidP="002D0658">
            <w:pPr>
              <w:pStyle w:val="afffffa"/>
            </w:pPr>
            <w:r>
              <w:rPr>
                <w:color w:val="000000"/>
              </w:rPr>
              <w:t>0,02</w:t>
            </w:r>
          </w:p>
        </w:tc>
        <w:tc>
          <w:tcPr>
            <w:tcW w:w="879" w:type="dxa"/>
            <w:tcMar>
              <w:left w:w="11" w:type="dxa"/>
              <w:right w:w="11" w:type="dxa"/>
            </w:tcMar>
            <w:vAlign w:val="center"/>
          </w:tcPr>
          <w:p w14:paraId="063DAF88" w14:textId="5150E995" w:rsidR="002D0658" w:rsidRPr="00AD0D15" w:rsidRDefault="002D0658" w:rsidP="002D0658">
            <w:pPr>
              <w:pStyle w:val="afffffa"/>
            </w:pPr>
            <w:r>
              <w:rPr>
                <w:color w:val="000000"/>
              </w:rPr>
              <w:t>0,02</w:t>
            </w:r>
          </w:p>
        </w:tc>
        <w:tc>
          <w:tcPr>
            <w:tcW w:w="879" w:type="dxa"/>
            <w:tcMar>
              <w:left w:w="11" w:type="dxa"/>
              <w:right w:w="11" w:type="dxa"/>
            </w:tcMar>
            <w:vAlign w:val="center"/>
          </w:tcPr>
          <w:p w14:paraId="0783A749" w14:textId="1EA5BE11" w:rsidR="002D0658" w:rsidRPr="00AD0D15" w:rsidRDefault="002D0658" w:rsidP="002D0658">
            <w:pPr>
              <w:pStyle w:val="afffffa"/>
            </w:pPr>
            <w:r>
              <w:rPr>
                <w:color w:val="000000"/>
              </w:rPr>
              <w:t>0,02</w:t>
            </w:r>
          </w:p>
        </w:tc>
        <w:tc>
          <w:tcPr>
            <w:tcW w:w="879" w:type="dxa"/>
            <w:vAlign w:val="center"/>
          </w:tcPr>
          <w:p w14:paraId="60B55BCE" w14:textId="628048B1" w:rsidR="002D0658" w:rsidRPr="00AD0D15" w:rsidRDefault="002D0658" w:rsidP="002D0658">
            <w:pPr>
              <w:pStyle w:val="afffffa"/>
            </w:pPr>
            <w:r>
              <w:rPr>
                <w:color w:val="000000"/>
              </w:rPr>
              <w:t>0,02</w:t>
            </w:r>
          </w:p>
        </w:tc>
        <w:tc>
          <w:tcPr>
            <w:tcW w:w="879" w:type="dxa"/>
            <w:vAlign w:val="center"/>
          </w:tcPr>
          <w:p w14:paraId="288FE832" w14:textId="1718A0E1" w:rsidR="002D0658" w:rsidRPr="00AD0D15" w:rsidRDefault="002D0658" w:rsidP="002D0658">
            <w:pPr>
              <w:pStyle w:val="afffffa"/>
            </w:pPr>
            <w:r>
              <w:rPr>
                <w:color w:val="000000"/>
              </w:rPr>
              <w:t>0,02</w:t>
            </w:r>
          </w:p>
        </w:tc>
        <w:tc>
          <w:tcPr>
            <w:tcW w:w="879" w:type="dxa"/>
            <w:vAlign w:val="center"/>
          </w:tcPr>
          <w:p w14:paraId="33CB9165" w14:textId="104C4304" w:rsidR="002D0658" w:rsidRPr="00AD0D15" w:rsidRDefault="002D0658" w:rsidP="002D0658">
            <w:pPr>
              <w:pStyle w:val="afffffa"/>
            </w:pPr>
            <w:r>
              <w:rPr>
                <w:color w:val="000000"/>
              </w:rPr>
              <w:t>0,02</w:t>
            </w:r>
          </w:p>
        </w:tc>
      </w:tr>
      <w:tr w:rsidR="00186C88" w:rsidRPr="00727BA9" w14:paraId="0E0EEABC" w14:textId="77777777" w:rsidTr="00CC43ED">
        <w:trPr>
          <w:trHeight w:val="77"/>
        </w:trPr>
        <w:tc>
          <w:tcPr>
            <w:tcW w:w="4326" w:type="dxa"/>
            <w:tcMar>
              <w:left w:w="11" w:type="dxa"/>
              <w:right w:w="11" w:type="dxa"/>
            </w:tcMar>
            <w:vAlign w:val="center"/>
          </w:tcPr>
          <w:p w14:paraId="3BF241FB" w14:textId="5E2C4A72" w:rsidR="00186C88" w:rsidRPr="00727BA9" w:rsidRDefault="00186C88" w:rsidP="00186C88">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57DA0C14" w14:textId="1B4C70C0" w:rsidR="00186C88" w:rsidRDefault="00186C88" w:rsidP="00186C88">
            <w:pPr>
              <w:pStyle w:val="afffffa"/>
            </w:pPr>
            <w:r>
              <w:rPr>
                <w:color w:val="000000"/>
              </w:rPr>
              <w:t>0,024</w:t>
            </w:r>
          </w:p>
        </w:tc>
        <w:tc>
          <w:tcPr>
            <w:tcW w:w="878" w:type="dxa"/>
            <w:tcMar>
              <w:left w:w="11" w:type="dxa"/>
              <w:right w:w="11" w:type="dxa"/>
            </w:tcMar>
            <w:vAlign w:val="center"/>
          </w:tcPr>
          <w:p w14:paraId="630E498F" w14:textId="5E8E3A75" w:rsidR="00186C88" w:rsidRPr="00AD0D15" w:rsidRDefault="00186C88" w:rsidP="00186C88">
            <w:pPr>
              <w:pStyle w:val="afffffa"/>
            </w:pPr>
            <w:r>
              <w:rPr>
                <w:color w:val="000000"/>
              </w:rPr>
              <w:t>0,024</w:t>
            </w:r>
          </w:p>
        </w:tc>
        <w:tc>
          <w:tcPr>
            <w:tcW w:w="879" w:type="dxa"/>
            <w:tcMar>
              <w:left w:w="11" w:type="dxa"/>
              <w:right w:w="11" w:type="dxa"/>
            </w:tcMar>
            <w:vAlign w:val="center"/>
          </w:tcPr>
          <w:p w14:paraId="3628DB2D" w14:textId="11658A00" w:rsidR="00186C88" w:rsidRPr="00AD0D15" w:rsidRDefault="00186C88" w:rsidP="00186C88">
            <w:pPr>
              <w:pStyle w:val="afffffa"/>
            </w:pPr>
            <w:r>
              <w:rPr>
                <w:color w:val="000000"/>
              </w:rPr>
              <w:t>0,024</w:t>
            </w:r>
          </w:p>
        </w:tc>
        <w:tc>
          <w:tcPr>
            <w:tcW w:w="879" w:type="dxa"/>
            <w:tcMar>
              <w:left w:w="11" w:type="dxa"/>
              <w:right w:w="11" w:type="dxa"/>
            </w:tcMar>
            <w:vAlign w:val="center"/>
          </w:tcPr>
          <w:p w14:paraId="586D1A39" w14:textId="7F6BE043" w:rsidR="00186C88" w:rsidRPr="00AD0D15" w:rsidRDefault="00186C88" w:rsidP="00186C88">
            <w:pPr>
              <w:pStyle w:val="afffffa"/>
            </w:pPr>
            <w:r>
              <w:rPr>
                <w:color w:val="000000"/>
              </w:rPr>
              <w:t>0,024</w:t>
            </w:r>
          </w:p>
        </w:tc>
        <w:tc>
          <w:tcPr>
            <w:tcW w:w="879" w:type="dxa"/>
            <w:tcMar>
              <w:left w:w="11" w:type="dxa"/>
              <w:right w:w="11" w:type="dxa"/>
            </w:tcMar>
            <w:vAlign w:val="center"/>
          </w:tcPr>
          <w:p w14:paraId="6C93E47B" w14:textId="6887685E" w:rsidR="00186C88" w:rsidRPr="00AD0D15" w:rsidRDefault="00186C88" w:rsidP="00186C88">
            <w:pPr>
              <w:pStyle w:val="afffffa"/>
            </w:pPr>
            <w:r>
              <w:rPr>
                <w:color w:val="000000"/>
              </w:rPr>
              <w:t>0,024</w:t>
            </w:r>
          </w:p>
        </w:tc>
        <w:tc>
          <w:tcPr>
            <w:tcW w:w="879" w:type="dxa"/>
            <w:tcMar>
              <w:left w:w="11" w:type="dxa"/>
              <w:right w:w="11" w:type="dxa"/>
            </w:tcMar>
            <w:vAlign w:val="center"/>
          </w:tcPr>
          <w:p w14:paraId="00B1327B" w14:textId="2DBBCC12" w:rsidR="00186C88" w:rsidRPr="00AD0D15" w:rsidRDefault="00186C88" w:rsidP="00186C88">
            <w:pPr>
              <w:pStyle w:val="afffffa"/>
            </w:pPr>
            <w:r>
              <w:rPr>
                <w:color w:val="000000"/>
              </w:rPr>
              <w:t>0,024</w:t>
            </w:r>
          </w:p>
        </w:tc>
        <w:tc>
          <w:tcPr>
            <w:tcW w:w="879" w:type="dxa"/>
            <w:tcMar>
              <w:left w:w="11" w:type="dxa"/>
              <w:right w:w="11" w:type="dxa"/>
            </w:tcMar>
            <w:vAlign w:val="center"/>
          </w:tcPr>
          <w:p w14:paraId="28EA4C76" w14:textId="189093ED" w:rsidR="00186C88" w:rsidRPr="00AD0D15" w:rsidRDefault="00186C88" w:rsidP="00186C88">
            <w:pPr>
              <w:pStyle w:val="afffffa"/>
            </w:pPr>
            <w:r>
              <w:rPr>
                <w:color w:val="000000"/>
              </w:rPr>
              <w:t>0,024</w:t>
            </w:r>
          </w:p>
        </w:tc>
        <w:tc>
          <w:tcPr>
            <w:tcW w:w="879" w:type="dxa"/>
            <w:tcMar>
              <w:left w:w="11" w:type="dxa"/>
              <w:right w:w="11" w:type="dxa"/>
            </w:tcMar>
            <w:vAlign w:val="center"/>
          </w:tcPr>
          <w:p w14:paraId="3F84120D" w14:textId="7D87A636" w:rsidR="00186C88" w:rsidRPr="00AD0D15" w:rsidRDefault="00186C88" w:rsidP="00186C88">
            <w:pPr>
              <w:pStyle w:val="afffffa"/>
            </w:pPr>
            <w:r>
              <w:rPr>
                <w:color w:val="000000"/>
              </w:rPr>
              <w:t>0,024</w:t>
            </w:r>
          </w:p>
        </w:tc>
        <w:tc>
          <w:tcPr>
            <w:tcW w:w="879" w:type="dxa"/>
            <w:vAlign w:val="center"/>
          </w:tcPr>
          <w:p w14:paraId="48B55121" w14:textId="580071E2" w:rsidR="00186C88" w:rsidRPr="00AD0D15" w:rsidRDefault="00186C88" w:rsidP="00186C88">
            <w:pPr>
              <w:pStyle w:val="afffffa"/>
            </w:pPr>
            <w:r>
              <w:rPr>
                <w:color w:val="000000"/>
              </w:rPr>
              <w:t>0,024</w:t>
            </w:r>
          </w:p>
        </w:tc>
        <w:tc>
          <w:tcPr>
            <w:tcW w:w="879" w:type="dxa"/>
            <w:vAlign w:val="center"/>
          </w:tcPr>
          <w:p w14:paraId="6EF63D65" w14:textId="241DC624" w:rsidR="00186C88" w:rsidRPr="00AD0D15" w:rsidRDefault="00186C88" w:rsidP="00186C88">
            <w:pPr>
              <w:pStyle w:val="afffffa"/>
            </w:pPr>
            <w:r>
              <w:rPr>
                <w:color w:val="000000"/>
              </w:rPr>
              <w:t>0,024</w:t>
            </w:r>
          </w:p>
        </w:tc>
        <w:tc>
          <w:tcPr>
            <w:tcW w:w="879" w:type="dxa"/>
            <w:vAlign w:val="center"/>
          </w:tcPr>
          <w:p w14:paraId="779E46CC" w14:textId="25472128" w:rsidR="00186C88" w:rsidRPr="00AD0D15" w:rsidRDefault="00186C88" w:rsidP="00186C88">
            <w:pPr>
              <w:pStyle w:val="afffffa"/>
            </w:pPr>
            <w:r>
              <w:rPr>
                <w:color w:val="000000"/>
              </w:rPr>
              <w:t>0,024</w:t>
            </w:r>
          </w:p>
        </w:tc>
      </w:tr>
      <w:tr w:rsidR="00257359" w:rsidRPr="00DA0068" w14:paraId="376097F9" w14:textId="77777777" w:rsidTr="00B56DE0">
        <w:trPr>
          <w:trHeight w:val="77"/>
        </w:trPr>
        <w:tc>
          <w:tcPr>
            <w:tcW w:w="14532" w:type="dxa"/>
            <w:gridSpan w:val="12"/>
            <w:tcMar>
              <w:left w:w="11" w:type="dxa"/>
              <w:right w:w="11" w:type="dxa"/>
            </w:tcMar>
            <w:vAlign w:val="center"/>
          </w:tcPr>
          <w:p w14:paraId="6CDEB8B3" w14:textId="6DF1E01B" w:rsidR="00257359" w:rsidRPr="00DA0068" w:rsidRDefault="00257359" w:rsidP="00DA0068">
            <w:pPr>
              <w:spacing w:line="240" w:lineRule="auto"/>
              <w:ind w:firstLine="0"/>
              <w:jc w:val="center"/>
              <w:rPr>
                <w:b/>
                <w:sz w:val="20"/>
                <w:szCs w:val="20"/>
                <w:lang w:eastAsia="ru-RU"/>
              </w:rPr>
            </w:pPr>
            <w:r w:rsidRPr="00DA0068">
              <w:rPr>
                <w:b/>
                <w:sz w:val="20"/>
                <w:szCs w:val="20"/>
                <w:lang w:eastAsia="ru-RU"/>
              </w:rPr>
              <w:t>п. Нижние</w:t>
            </w:r>
          </w:p>
        </w:tc>
      </w:tr>
      <w:tr w:rsidR="002D0658" w:rsidRPr="00727BA9" w14:paraId="18F9D562" w14:textId="77777777" w:rsidTr="00CC43ED">
        <w:trPr>
          <w:trHeight w:val="77"/>
        </w:trPr>
        <w:tc>
          <w:tcPr>
            <w:tcW w:w="4326" w:type="dxa"/>
            <w:tcMar>
              <w:left w:w="11" w:type="dxa"/>
              <w:right w:w="11" w:type="dxa"/>
            </w:tcMar>
            <w:vAlign w:val="center"/>
          </w:tcPr>
          <w:p w14:paraId="0FB3097F" w14:textId="5E7027DC" w:rsidR="002D0658" w:rsidRPr="00727BA9"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627FFF0A" w14:textId="5E7CBF6C" w:rsidR="002D0658" w:rsidRDefault="002D0658" w:rsidP="002D0658">
            <w:pPr>
              <w:pStyle w:val="afffffa"/>
            </w:pPr>
            <w:r>
              <w:rPr>
                <w:color w:val="000000"/>
                <w:szCs w:val="22"/>
              </w:rPr>
              <w:t>0,33933</w:t>
            </w:r>
          </w:p>
        </w:tc>
        <w:tc>
          <w:tcPr>
            <w:tcW w:w="878" w:type="dxa"/>
            <w:tcMar>
              <w:left w:w="11" w:type="dxa"/>
              <w:right w:w="11" w:type="dxa"/>
            </w:tcMar>
            <w:vAlign w:val="center"/>
          </w:tcPr>
          <w:p w14:paraId="6367FB6C" w14:textId="0F9BD2EC"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27254171" w14:textId="15848E89"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5B4C5268" w14:textId="1B8050C8"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1A024F21" w14:textId="54561A17"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65A25551" w14:textId="08D82411"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1FAFE456" w14:textId="12328C47"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39D77DE6" w14:textId="76FB0195" w:rsidR="002D0658" w:rsidRPr="00AD0D15" w:rsidRDefault="002D0658" w:rsidP="002D0658">
            <w:pPr>
              <w:pStyle w:val="afffffa"/>
            </w:pPr>
            <w:r>
              <w:rPr>
                <w:color w:val="000000"/>
                <w:szCs w:val="22"/>
              </w:rPr>
              <w:t>0,33933</w:t>
            </w:r>
          </w:p>
        </w:tc>
        <w:tc>
          <w:tcPr>
            <w:tcW w:w="879" w:type="dxa"/>
            <w:vAlign w:val="center"/>
          </w:tcPr>
          <w:p w14:paraId="1B05C569" w14:textId="2E23E80B" w:rsidR="002D0658" w:rsidRPr="00AD0D15" w:rsidRDefault="002D0658" w:rsidP="002D0658">
            <w:pPr>
              <w:pStyle w:val="afffffa"/>
            </w:pPr>
            <w:r>
              <w:rPr>
                <w:color w:val="000000"/>
                <w:szCs w:val="22"/>
              </w:rPr>
              <w:t>0,33933</w:t>
            </w:r>
          </w:p>
        </w:tc>
        <w:tc>
          <w:tcPr>
            <w:tcW w:w="879" w:type="dxa"/>
            <w:vAlign w:val="center"/>
          </w:tcPr>
          <w:p w14:paraId="4773135A" w14:textId="67CA70AF" w:rsidR="002D0658" w:rsidRPr="00AD0D15" w:rsidRDefault="002D0658" w:rsidP="002D0658">
            <w:pPr>
              <w:pStyle w:val="afffffa"/>
            </w:pPr>
            <w:r>
              <w:rPr>
                <w:color w:val="000000"/>
                <w:szCs w:val="22"/>
              </w:rPr>
              <w:t>0,33933</w:t>
            </w:r>
          </w:p>
        </w:tc>
        <w:tc>
          <w:tcPr>
            <w:tcW w:w="879" w:type="dxa"/>
            <w:vAlign w:val="center"/>
          </w:tcPr>
          <w:p w14:paraId="24BA451B" w14:textId="4A604D0C" w:rsidR="002D0658" w:rsidRPr="00AD0D15" w:rsidRDefault="002D0658" w:rsidP="002D0658">
            <w:pPr>
              <w:pStyle w:val="afffffa"/>
            </w:pPr>
            <w:r>
              <w:rPr>
                <w:color w:val="000000"/>
                <w:szCs w:val="22"/>
              </w:rPr>
              <w:t>0,33933</w:t>
            </w:r>
          </w:p>
        </w:tc>
      </w:tr>
      <w:tr w:rsidR="002D0658" w:rsidRPr="00727BA9" w14:paraId="652B36D9" w14:textId="77777777" w:rsidTr="00CC43ED">
        <w:trPr>
          <w:trHeight w:val="77"/>
        </w:trPr>
        <w:tc>
          <w:tcPr>
            <w:tcW w:w="4326" w:type="dxa"/>
            <w:tcMar>
              <w:left w:w="11" w:type="dxa"/>
              <w:right w:w="11" w:type="dxa"/>
            </w:tcMar>
            <w:vAlign w:val="center"/>
          </w:tcPr>
          <w:p w14:paraId="437BC966" w14:textId="0FB61B2F" w:rsidR="002D0658" w:rsidRPr="00727BA9"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7EEA1BC0" w14:textId="72C87776" w:rsidR="002D0658" w:rsidRDefault="002D0658" w:rsidP="002D0658">
            <w:pPr>
              <w:pStyle w:val="afffffa"/>
            </w:pPr>
            <w:r>
              <w:rPr>
                <w:color w:val="000000"/>
              </w:rPr>
              <w:t>0,01</w:t>
            </w:r>
          </w:p>
        </w:tc>
        <w:tc>
          <w:tcPr>
            <w:tcW w:w="878" w:type="dxa"/>
            <w:tcMar>
              <w:left w:w="11" w:type="dxa"/>
              <w:right w:w="11" w:type="dxa"/>
            </w:tcMar>
            <w:vAlign w:val="center"/>
          </w:tcPr>
          <w:p w14:paraId="7637A2D0" w14:textId="67F74E52" w:rsidR="002D0658" w:rsidRPr="00AD0D15" w:rsidRDefault="002D0658" w:rsidP="002D0658">
            <w:pPr>
              <w:pStyle w:val="afffffa"/>
            </w:pPr>
            <w:r>
              <w:rPr>
                <w:color w:val="000000"/>
              </w:rPr>
              <w:t>0,01</w:t>
            </w:r>
          </w:p>
        </w:tc>
        <w:tc>
          <w:tcPr>
            <w:tcW w:w="879" w:type="dxa"/>
            <w:tcMar>
              <w:left w:w="11" w:type="dxa"/>
              <w:right w:w="11" w:type="dxa"/>
            </w:tcMar>
            <w:vAlign w:val="center"/>
          </w:tcPr>
          <w:p w14:paraId="4F6DEE63" w14:textId="195CE315" w:rsidR="002D0658" w:rsidRPr="00AD0D15" w:rsidRDefault="002D0658" w:rsidP="002D0658">
            <w:pPr>
              <w:pStyle w:val="afffffa"/>
            </w:pPr>
            <w:r>
              <w:rPr>
                <w:color w:val="000000"/>
              </w:rPr>
              <w:t>0,01</w:t>
            </w:r>
          </w:p>
        </w:tc>
        <w:tc>
          <w:tcPr>
            <w:tcW w:w="879" w:type="dxa"/>
            <w:tcMar>
              <w:left w:w="11" w:type="dxa"/>
              <w:right w:w="11" w:type="dxa"/>
            </w:tcMar>
            <w:vAlign w:val="center"/>
          </w:tcPr>
          <w:p w14:paraId="475F2A4D" w14:textId="24A7CC52" w:rsidR="002D0658" w:rsidRPr="00AD0D15" w:rsidRDefault="002D0658" w:rsidP="002D0658">
            <w:pPr>
              <w:pStyle w:val="afffffa"/>
            </w:pPr>
            <w:r>
              <w:rPr>
                <w:color w:val="000000"/>
              </w:rPr>
              <w:t>0,01</w:t>
            </w:r>
          </w:p>
        </w:tc>
        <w:tc>
          <w:tcPr>
            <w:tcW w:w="879" w:type="dxa"/>
            <w:tcMar>
              <w:left w:w="11" w:type="dxa"/>
              <w:right w:w="11" w:type="dxa"/>
            </w:tcMar>
            <w:vAlign w:val="center"/>
          </w:tcPr>
          <w:p w14:paraId="28E699C0" w14:textId="0633B5F5" w:rsidR="002D0658" w:rsidRPr="00AD0D15" w:rsidRDefault="002D0658" w:rsidP="002D0658">
            <w:pPr>
              <w:pStyle w:val="afffffa"/>
            </w:pPr>
            <w:r>
              <w:rPr>
                <w:color w:val="000000"/>
              </w:rPr>
              <w:t>0,01</w:t>
            </w:r>
          </w:p>
        </w:tc>
        <w:tc>
          <w:tcPr>
            <w:tcW w:w="879" w:type="dxa"/>
            <w:tcMar>
              <w:left w:w="11" w:type="dxa"/>
              <w:right w:w="11" w:type="dxa"/>
            </w:tcMar>
            <w:vAlign w:val="center"/>
          </w:tcPr>
          <w:p w14:paraId="31A5230F" w14:textId="66EC4C28" w:rsidR="002D0658" w:rsidRPr="00AD0D15" w:rsidRDefault="002D0658" w:rsidP="002D0658">
            <w:pPr>
              <w:pStyle w:val="afffffa"/>
            </w:pPr>
            <w:r>
              <w:rPr>
                <w:color w:val="000000"/>
              </w:rPr>
              <w:t>0,01</w:t>
            </w:r>
          </w:p>
        </w:tc>
        <w:tc>
          <w:tcPr>
            <w:tcW w:w="879" w:type="dxa"/>
            <w:tcMar>
              <w:left w:w="11" w:type="dxa"/>
              <w:right w:w="11" w:type="dxa"/>
            </w:tcMar>
            <w:vAlign w:val="center"/>
          </w:tcPr>
          <w:p w14:paraId="273EB4CB" w14:textId="383C28EE" w:rsidR="002D0658" w:rsidRPr="00AD0D15" w:rsidRDefault="002D0658" w:rsidP="002D0658">
            <w:pPr>
              <w:pStyle w:val="afffffa"/>
            </w:pPr>
            <w:r>
              <w:rPr>
                <w:color w:val="000000"/>
              </w:rPr>
              <w:t>0,01</w:t>
            </w:r>
          </w:p>
        </w:tc>
        <w:tc>
          <w:tcPr>
            <w:tcW w:w="879" w:type="dxa"/>
            <w:tcMar>
              <w:left w:w="11" w:type="dxa"/>
              <w:right w:w="11" w:type="dxa"/>
            </w:tcMar>
            <w:vAlign w:val="center"/>
          </w:tcPr>
          <w:p w14:paraId="2BAA8805" w14:textId="1678AA24" w:rsidR="002D0658" w:rsidRPr="00AD0D15" w:rsidRDefault="002D0658" w:rsidP="002D0658">
            <w:pPr>
              <w:pStyle w:val="afffffa"/>
            </w:pPr>
            <w:r>
              <w:rPr>
                <w:color w:val="000000"/>
              </w:rPr>
              <w:t>0,01</w:t>
            </w:r>
          </w:p>
        </w:tc>
        <w:tc>
          <w:tcPr>
            <w:tcW w:w="879" w:type="dxa"/>
            <w:vAlign w:val="center"/>
          </w:tcPr>
          <w:p w14:paraId="4830EB1A" w14:textId="3289B3FB" w:rsidR="002D0658" w:rsidRPr="00AD0D15" w:rsidRDefault="002D0658" w:rsidP="002D0658">
            <w:pPr>
              <w:pStyle w:val="afffffa"/>
            </w:pPr>
            <w:r>
              <w:rPr>
                <w:color w:val="000000"/>
              </w:rPr>
              <w:t>0,01</w:t>
            </w:r>
          </w:p>
        </w:tc>
        <w:tc>
          <w:tcPr>
            <w:tcW w:w="879" w:type="dxa"/>
            <w:vAlign w:val="center"/>
          </w:tcPr>
          <w:p w14:paraId="17B822A2" w14:textId="5C51D4DF" w:rsidR="002D0658" w:rsidRPr="00AD0D15" w:rsidRDefault="002D0658" w:rsidP="002D0658">
            <w:pPr>
              <w:pStyle w:val="afffffa"/>
            </w:pPr>
            <w:r>
              <w:rPr>
                <w:color w:val="000000"/>
              </w:rPr>
              <w:t>0,01</w:t>
            </w:r>
          </w:p>
        </w:tc>
        <w:tc>
          <w:tcPr>
            <w:tcW w:w="879" w:type="dxa"/>
            <w:vAlign w:val="center"/>
          </w:tcPr>
          <w:p w14:paraId="0E1560B2" w14:textId="6B789D9F" w:rsidR="002D0658" w:rsidRPr="00AD0D15" w:rsidRDefault="002D0658" w:rsidP="002D0658">
            <w:pPr>
              <w:pStyle w:val="afffffa"/>
            </w:pPr>
            <w:r>
              <w:rPr>
                <w:color w:val="000000"/>
              </w:rPr>
              <w:t>0,01</w:t>
            </w:r>
          </w:p>
        </w:tc>
      </w:tr>
      <w:tr w:rsidR="00186C88" w:rsidRPr="00727BA9" w14:paraId="5BDA756E" w14:textId="77777777" w:rsidTr="00CC43ED">
        <w:trPr>
          <w:trHeight w:val="77"/>
        </w:trPr>
        <w:tc>
          <w:tcPr>
            <w:tcW w:w="4326" w:type="dxa"/>
            <w:tcMar>
              <w:left w:w="11" w:type="dxa"/>
              <w:right w:w="11" w:type="dxa"/>
            </w:tcMar>
            <w:vAlign w:val="center"/>
          </w:tcPr>
          <w:p w14:paraId="45E406C9" w14:textId="583DA201" w:rsidR="00186C88" w:rsidRPr="00727BA9" w:rsidRDefault="00186C88" w:rsidP="00186C88">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57E532B2" w14:textId="08E47A0D" w:rsidR="00186C88" w:rsidRDefault="00186C88" w:rsidP="00186C88">
            <w:pPr>
              <w:pStyle w:val="afffffa"/>
            </w:pPr>
            <w:r>
              <w:rPr>
                <w:color w:val="000000"/>
              </w:rPr>
              <w:t>0,012</w:t>
            </w:r>
          </w:p>
        </w:tc>
        <w:tc>
          <w:tcPr>
            <w:tcW w:w="878" w:type="dxa"/>
            <w:tcMar>
              <w:left w:w="11" w:type="dxa"/>
              <w:right w:w="11" w:type="dxa"/>
            </w:tcMar>
            <w:vAlign w:val="center"/>
          </w:tcPr>
          <w:p w14:paraId="0ED6C32A" w14:textId="402AFC9F" w:rsidR="00186C88" w:rsidRPr="00AD0D15" w:rsidRDefault="00186C88" w:rsidP="00186C88">
            <w:pPr>
              <w:pStyle w:val="afffffa"/>
            </w:pPr>
            <w:r>
              <w:rPr>
                <w:color w:val="000000"/>
              </w:rPr>
              <w:t>0,012</w:t>
            </w:r>
          </w:p>
        </w:tc>
        <w:tc>
          <w:tcPr>
            <w:tcW w:w="879" w:type="dxa"/>
            <w:tcMar>
              <w:left w:w="11" w:type="dxa"/>
              <w:right w:w="11" w:type="dxa"/>
            </w:tcMar>
            <w:vAlign w:val="center"/>
          </w:tcPr>
          <w:p w14:paraId="6009D655" w14:textId="4C2A2692" w:rsidR="00186C88" w:rsidRPr="00AD0D15" w:rsidRDefault="00186C88" w:rsidP="00186C88">
            <w:pPr>
              <w:pStyle w:val="afffffa"/>
            </w:pPr>
            <w:r>
              <w:rPr>
                <w:color w:val="000000"/>
              </w:rPr>
              <w:t>0,012</w:t>
            </w:r>
          </w:p>
        </w:tc>
        <w:tc>
          <w:tcPr>
            <w:tcW w:w="879" w:type="dxa"/>
            <w:tcMar>
              <w:left w:w="11" w:type="dxa"/>
              <w:right w:w="11" w:type="dxa"/>
            </w:tcMar>
            <w:vAlign w:val="center"/>
          </w:tcPr>
          <w:p w14:paraId="74705DEE" w14:textId="08167B78" w:rsidR="00186C88" w:rsidRPr="00AD0D15" w:rsidRDefault="00186C88" w:rsidP="00186C88">
            <w:pPr>
              <w:pStyle w:val="afffffa"/>
            </w:pPr>
            <w:r>
              <w:rPr>
                <w:color w:val="000000"/>
              </w:rPr>
              <w:t>0,012</w:t>
            </w:r>
          </w:p>
        </w:tc>
        <w:tc>
          <w:tcPr>
            <w:tcW w:w="879" w:type="dxa"/>
            <w:tcMar>
              <w:left w:w="11" w:type="dxa"/>
              <w:right w:w="11" w:type="dxa"/>
            </w:tcMar>
            <w:vAlign w:val="center"/>
          </w:tcPr>
          <w:p w14:paraId="15D0789D" w14:textId="618B688F" w:rsidR="00186C88" w:rsidRPr="00AD0D15" w:rsidRDefault="00186C88" w:rsidP="00186C88">
            <w:pPr>
              <w:pStyle w:val="afffffa"/>
            </w:pPr>
            <w:r>
              <w:rPr>
                <w:color w:val="000000"/>
              </w:rPr>
              <w:t>0,012</w:t>
            </w:r>
          </w:p>
        </w:tc>
        <w:tc>
          <w:tcPr>
            <w:tcW w:w="879" w:type="dxa"/>
            <w:tcMar>
              <w:left w:w="11" w:type="dxa"/>
              <w:right w:w="11" w:type="dxa"/>
            </w:tcMar>
            <w:vAlign w:val="center"/>
          </w:tcPr>
          <w:p w14:paraId="79AFC9F7" w14:textId="3C37181B" w:rsidR="00186C88" w:rsidRPr="00AD0D15" w:rsidRDefault="00186C88" w:rsidP="00186C88">
            <w:pPr>
              <w:pStyle w:val="afffffa"/>
            </w:pPr>
            <w:r>
              <w:rPr>
                <w:color w:val="000000"/>
              </w:rPr>
              <w:t>0,012</w:t>
            </w:r>
          </w:p>
        </w:tc>
        <w:tc>
          <w:tcPr>
            <w:tcW w:w="879" w:type="dxa"/>
            <w:tcMar>
              <w:left w:w="11" w:type="dxa"/>
              <w:right w:w="11" w:type="dxa"/>
            </w:tcMar>
            <w:vAlign w:val="center"/>
          </w:tcPr>
          <w:p w14:paraId="67E40C01" w14:textId="28A49BB4" w:rsidR="00186C88" w:rsidRPr="00AD0D15" w:rsidRDefault="00186C88" w:rsidP="00186C88">
            <w:pPr>
              <w:pStyle w:val="afffffa"/>
            </w:pPr>
            <w:r>
              <w:rPr>
                <w:color w:val="000000"/>
              </w:rPr>
              <w:t>0,012</w:t>
            </w:r>
          </w:p>
        </w:tc>
        <w:tc>
          <w:tcPr>
            <w:tcW w:w="879" w:type="dxa"/>
            <w:tcMar>
              <w:left w:w="11" w:type="dxa"/>
              <w:right w:w="11" w:type="dxa"/>
            </w:tcMar>
            <w:vAlign w:val="center"/>
          </w:tcPr>
          <w:p w14:paraId="32AD6532" w14:textId="4DF5FE57" w:rsidR="00186C88" w:rsidRPr="00AD0D15" w:rsidRDefault="00186C88" w:rsidP="00186C88">
            <w:pPr>
              <w:pStyle w:val="afffffa"/>
            </w:pPr>
            <w:r>
              <w:rPr>
                <w:color w:val="000000"/>
              </w:rPr>
              <w:t>0,012</w:t>
            </w:r>
          </w:p>
        </w:tc>
        <w:tc>
          <w:tcPr>
            <w:tcW w:w="879" w:type="dxa"/>
            <w:vAlign w:val="center"/>
          </w:tcPr>
          <w:p w14:paraId="410FF90B" w14:textId="712B210D" w:rsidR="00186C88" w:rsidRPr="00AD0D15" w:rsidRDefault="00186C88" w:rsidP="00186C88">
            <w:pPr>
              <w:pStyle w:val="afffffa"/>
            </w:pPr>
            <w:r>
              <w:rPr>
                <w:color w:val="000000"/>
              </w:rPr>
              <w:t>0,012</w:t>
            </w:r>
          </w:p>
        </w:tc>
        <w:tc>
          <w:tcPr>
            <w:tcW w:w="879" w:type="dxa"/>
            <w:vAlign w:val="center"/>
          </w:tcPr>
          <w:p w14:paraId="1CD1F896" w14:textId="1E9FDA93" w:rsidR="00186C88" w:rsidRPr="00AD0D15" w:rsidRDefault="00186C88" w:rsidP="00186C88">
            <w:pPr>
              <w:pStyle w:val="afffffa"/>
            </w:pPr>
            <w:r>
              <w:rPr>
                <w:color w:val="000000"/>
              </w:rPr>
              <w:t>0,012</w:t>
            </w:r>
          </w:p>
        </w:tc>
        <w:tc>
          <w:tcPr>
            <w:tcW w:w="879" w:type="dxa"/>
            <w:vAlign w:val="center"/>
          </w:tcPr>
          <w:p w14:paraId="3E3A40F3" w14:textId="7590EDC6" w:rsidR="00186C88" w:rsidRPr="00AD0D15" w:rsidRDefault="00186C88" w:rsidP="00186C88">
            <w:pPr>
              <w:pStyle w:val="afffffa"/>
            </w:pPr>
            <w:r>
              <w:rPr>
                <w:color w:val="000000"/>
              </w:rPr>
              <w:t>0,012</w:t>
            </w:r>
          </w:p>
        </w:tc>
      </w:tr>
      <w:tr w:rsidR="00257359" w:rsidRPr="00DA0068" w14:paraId="0190FDED" w14:textId="77777777" w:rsidTr="00B56DE0">
        <w:trPr>
          <w:trHeight w:val="77"/>
        </w:trPr>
        <w:tc>
          <w:tcPr>
            <w:tcW w:w="14532" w:type="dxa"/>
            <w:gridSpan w:val="12"/>
            <w:tcMar>
              <w:left w:w="11" w:type="dxa"/>
              <w:right w:w="11" w:type="dxa"/>
            </w:tcMar>
            <w:vAlign w:val="center"/>
          </w:tcPr>
          <w:p w14:paraId="4CD77ADB" w14:textId="105568F9" w:rsidR="00257359" w:rsidRPr="00DA0068" w:rsidRDefault="00257359" w:rsidP="00DA0068">
            <w:pPr>
              <w:spacing w:line="240" w:lineRule="auto"/>
              <w:ind w:firstLine="0"/>
              <w:jc w:val="center"/>
              <w:rPr>
                <w:b/>
                <w:sz w:val="20"/>
                <w:szCs w:val="20"/>
                <w:lang w:eastAsia="ru-RU"/>
              </w:rPr>
            </w:pPr>
            <w:r w:rsidRPr="00DA0068">
              <w:rPr>
                <w:b/>
                <w:sz w:val="20"/>
                <w:szCs w:val="20"/>
                <w:lang w:eastAsia="ru-RU"/>
              </w:rPr>
              <w:t xml:space="preserve">п. </w:t>
            </w:r>
            <w:proofErr w:type="spellStart"/>
            <w:r w:rsidRPr="00DA0068">
              <w:rPr>
                <w:b/>
                <w:sz w:val="20"/>
                <w:szCs w:val="20"/>
                <w:lang w:eastAsia="ru-RU"/>
              </w:rPr>
              <w:t>Хохлово</w:t>
            </w:r>
            <w:proofErr w:type="spellEnd"/>
          </w:p>
        </w:tc>
      </w:tr>
      <w:tr w:rsidR="002D0658" w:rsidRPr="00727BA9" w14:paraId="69439BF1" w14:textId="77777777" w:rsidTr="00CC43ED">
        <w:trPr>
          <w:trHeight w:val="77"/>
        </w:trPr>
        <w:tc>
          <w:tcPr>
            <w:tcW w:w="4326" w:type="dxa"/>
            <w:tcMar>
              <w:left w:w="11" w:type="dxa"/>
              <w:right w:w="11" w:type="dxa"/>
            </w:tcMar>
            <w:vAlign w:val="center"/>
          </w:tcPr>
          <w:p w14:paraId="326A22D3" w14:textId="7A2EE5FF" w:rsidR="002D0658" w:rsidRPr="00727BA9"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2CC6B532" w14:textId="3085E4D7" w:rsidR="002D0658" w:rsidRDefault="002D0658" w:rsidP="002D0658">
            <w:pPr>
              <w:pStyle w:val="afffffa"/>
            </w:pPr>
            <w:r>
              <w:rPr>
                <w:color w:val="000000"/>
                <w:szCs w:val="22"/>
              </w:rPr>
              <w:t>78,7</w:t>
            </w:r>
          </w:p>
        </w:tc>
        <w:tc>
          <w:tcPr>
            <w:tcW w:w="878" w:type="dxa"/>
            <w:tcMar>
              <w:left w:w="11" w:type="dxa"/>
              <w:right w:w="11" w:type="dxa"/>
            </w:tcMar>
            <w:vAlign w:val="center"/>
          </w:tcPr>
          <w:p w14:paraId="5E221B83" w14:textId="2EF24D87"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5D8658B4" w14:textId="11B283BC"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0605C6F6" w14:textId="75D548EB"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26AE8F7B" w14:textId="56BBF8BB"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11C3196F" w14:textId="74633AB9"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04B37033" w14:textId="6F18214E"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72E402D5" w14:textId="433E1ED9" w:rsidR="002D0658" w:rsidRPr="00AD0D15" w:rsidRDefault="002D0658" w:rsidP="002D0658">
            <w:pPr>
              <w:pStyle w:val="afffffa"/>
            </w:pPr>
            <w:r>
              <w:rPr>
                <w:color w:val="000000"/>
                <w:szCs w:val="22"/>
              </w:rPr>
              <w:t>78,7</w:t>
            </w:r>
          </w:p>
        </w:tc>
        <w:tc>
          <w:tcPr>
            <w:tcW w:w="879" w:type="dxa"/>
            <w:vAlign w:val="center"/>
          </w:tcPr>
          <w:p w14:paraId="304D88F6" w14:textId="3F8177AB" w:rsidR="002D0658" w:rsidRPr="00AD0D15" w:rsidRDefault="002D0658" w:rsidP="002D0658">
            <w:pPr>
              <w:pStyle w:val="afffffa"/>
            </w:pPr>
            <w:r>
              <w:rPr>
                <w:color w:val="000000"/>
                <w:szCs w:val="22"/>
              </w:rPr>
              <w:t>78,7</w:t>
            </w:r>
          </w:p>
        </w:tc>
        <w:tc>
          <w:tcPr>
            <w:tcW w:w="879" w:type="dxa"/>
            <w:vAlign w:val="center"/>
          </w:tcPr>
          <w:p w14:paraId="298C0848" w14:textId="660B10E9" w:rsidR="002D0658" w:rsidRPr="00AD0D15" w:rsidRDefault="002D0658" w:rsidP="002D0658">
            <w:pPr>
              <w:pStyle w:val="afffffa"/>
            </w:pPr>
            <w:r>
              <w:rPr>
                <w:color w:val="000000"/>
                <w:szCs w:val="22"/>
              </w:rPr>
              <w:t>78,7</w:t>
            </w:r>
          </w:p>
        </w:tc>
        <w:tc>
          <w:tcPr>
            <w:tcW w:w="879" w:type="dxa"/>
            <w:vAlign w:val="center"/>
          </w:tcPr>
          <w:p w14:paraId="7C266D7F" w14:textId="50AE9591" w:rsidR="002D0658" w:rsidRPr="00AD0D15" w:rsidRDefault="002D0658" w:rsidP="002D0658">
            <w:pPr>
              <w:pStyle w:val="afffffa"/>
            </w:pPr>
            <w:r>
              <w:rPr>
                <w:color w:val="000000"/>
                <w:szCs w:val="22"/>
              </w:rPr>
              <w:t>78,7</w:t>
            </w:r>
          </w:p>
        </w:tc>
      </w:tr>
      <w:tr w:rsidR="002D0658" w:rsidRPr="00727BA9" w14:paraId="5D038064" w14:textId="77777777" w:rsidTr="00CC43ED">
        <w:trPr>
          <w:trHeight w:val="77"/>
        </w:trPr>
        <w:tc>
          <w:tcPr>
            <w:tcW w:w="4326" w:type="dxa"/>
            <w:tcMar>
              <w:left w:w="11" w:type="dxa"/>
              <w:right w:w="11" w:type="dxa"/>
            </w:tcMar>
            <w:vAlign w:val="center"/>
          </w:tcPr>
          <w:p w14:paraId="61C261A9" w14:textId="743A552E" w:rsidR="002D0658" w:rsidRPr="00727BA9"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79298CEC" w14:textId="1BA8CFB1" w:rsidR="002D0658" w:rsidRDefault="002D0658" w:rsidP="002D0658">
            <w:pPr>
              <w:pStyle w:val="afffffa"/>
            </w:pPr>
            <w:r>
              <w:rPr>
                <w:color w:val="000000"/>
              </w:rPr>
              <w:t>0,22</w:t>
            </w:r>
          </w:p>
        </w:tc>
        <w:tc>
          <w:tcPr>
            <w:tcW w:w="878" w:type="dxa"/>
            <w:tcMar>
              <w:left w:w="11" w:type="dxa"/>
              <w:right w:w="11" w:type="dxa"/>
            </w:tcMar>
            <w:vAlign w:val="center"/>
          </w:tcPr>
          <w:p w14:paraId="4A103597" w14:textId="209510CE" w:rsidR="002D0658" w:rsidRPr="00AD0D15" w:rsidRDefault="002D0658" w:rsidP="002D0658">
            <w:pPr>
              <w:pStyle w:val="afffffa"/>
            </w:pPr>
            <w:r>
              <w:rPr>
                <w:color w:val="000000"/>
              </w:rPr>
              <w:t>0,22</w:t>
            </w:r>
          </w:p>
        </w:tc>
        <w:tc>
          <w:tcPr>
            <w:tcW w:w="879" w:type="dxa"/>
            <w:tcMar>
              <w:left w:w="11" w:type="dxa"/>
              <w:right w:w="11" w:type="dxa"/>
            </w:tcMar>
            <w:vAlign w:val="center"/>
          </w:tcPr>
          <w:p w14:paraId="6AE4C56F" w14:textId="08746F0F" w:rsidR="002D0658" w:rsidRPr="00AD0D15" w:rsidRDefault="002D0658" w:rsidP="002D0658">
            <w:pPr>
              <w:pStyle w:val="afffffa"/>
            </w:pPr>
            <w:r>
              <w:rPr>
                <w:color w:val="000000"/>
              </w:rPr>
              <w:t>0,22</w:t>
            </w:r>
          </w:p>
        </w:tc>
        <w:tc>
          <w:tcPr>
            <w:tcW w:w="879" w:type="dxa"/>
            <w:tcMar>
              <w:left w:w="11" w:type="dxa"/>
              <w:right w:w="11" w:type="dxa"/>
            </w:tcMar>
            <w:vAlign w:val="center"/>
          </w:tcPr>
          <w:p w14:paraId="65771C86" w14:textId="125B6199" w:rsidR="002D0658" w:rsidRPr="00AD0D15" w:rsidRDefault="002D0658" w:rsidP="002D0658">
            <w:pPr>
              <w:pStyle w:val="afffffa"/>
            </w:pPr>
            <w:r>
              <w:rPr>
                <w:color w:val="000000"/>
              </w:rPr>
              <w:t>0,22</w:t>
            </w:r>
          </w:p>
        </w:tc>
        <w:tc>
          <w:tcPr>
            <w:tcW w:w="879" w:type="dxa"/>
            <w:tcMar>
              <w:left w:w="11" w:type="dxa"/>
              <w:right w:w="11" w:type="dxa"/>
            </w:tcMar>
            <w:vAlign w:val="center"/>
          </w:tcPr>
          <w:p w14:paraId="258E1B6B" w14:textId="04420916" w:rsidR="002D0658" w:rsidRPr="00AD0D15" w:rsidRDefault="002D0658" w:rsidP="002D0658">
            <w:pPr>
              <w:pStyle w:val="afffffa"/>
            </w:pPr>
            <w:r>
              <w:rPr>
                <w:color w:val="000000"/>
              </w:rPr>
              <w:t>0,22</w:t>
            </w:r>
          </w:p>
        </w:tc>
        <w:tc>
          <w:tcPr>
            <w:tcW w:w="879" w:type="dxa"/>
            <w:tcMar>
              <w:left w:w="11" w:type="dxa"/>
              <w:right w:w="11" w:type="dxa"/>
            </w:tcMar>
            <w:vAlign w:val="center"/>
          </w:tcPr>
          <w:p w14:paraId="57BEB06F" w14:textId="1DD0D215" w:rsidR="002D0658" w:rsidRPr="00AD0D15" w:rsidRDefault="002D0658" w:rsidP="002D0658">
            <w:pPr>
              <w:pStyle w:val="afffffa"/>
            </w:pPr>
            <w:r>
              <w:rPr>
                <w:color w:val="000000"/>
              </w:rPr>
              <w:t>0,22</w:t>
            </w:r>
          </w:p>
        </w:tc>
        <w:tc>
          <w:tcPr>
            <w:tcW w:w="879" w:type="dxa"/>
            <w:tcMar>
              <w:left w:w="11" w:type="dxa"/>
              <w:right w:w="11" w:type="dxa"/>
            </w:tcMar>
            <w:vAlign w:val="center"/>
          </w:tcPr>
          <w:p w14:paraId="498386FD" w14:textId="0BC29796" w:rsidR="002D0658" w:rsidRPr="00AD0D15" w:rsidRDefault="002D0658" w:rsidP="002D0658">
            <w:pPr>
              <w:pStyle w:val="afffffa"/>
            </w:pPr>
            <w:r>
              <w:rPr>
                <w:color w:val="000000"/>
              </w:rPr>
              <w:t>0,22</w:t>
            </w:r>
          </w:p>
        </w:tc>
        <w:tc>
          <w:tcPr>
            <w:tcW w:w="879" w:type="dxa"/>
            <w:tcMar>
              <w:left w:w="11" w:type="dxa"/>
              <w:right w:w="11" w:type="dxa"/>
            </w:tcMar>
            <w:vAlign w:val="center"/>
          </w:tcPr>
          <w:p w14:paraId="55DE6AA1" w14:textId="41323E01" w:rsidR="002D0658" w:rsidRPr="00AD0D15" w:rsidRDefault="002D0658" w:rsidP="002D0658">
            <w:pPr>
              <w:pStyle w:val="afffffa"/>
            </w:pPr>
            <w:r>
              <w:rPr>
                <w:color w:val="000000"/>
              </w:rPr>
              <w:t>0,22</w:t>
            </w:r>
          </w:p>
        </w:tc>
        <w:tc>
          <w:tcPr>
            <w:tcW w:w="879" w:type="dxa"/>
            <w:vAlign w:val="center"/>
          </w:tcPr>
          <w:p w14:paraId="50AD90B5" w14:textId="64D8A3A6" w:rsidR="002D0658" w:rsidRPr="00AD0D15" w:rsidRDefault="002D0658" w:rsidP="002D0658">
            <w:pPr>
              <w:pStyle w:val="afffffa"/>
            </w:pPr>
            <w:r>
              <w:rPr>
                <w:color w:val="000000"/>
              </w:rPr>
              <w:t>0,22</w:t>
            </w:r>
          </w:p>
        </w:tc>
        <w:tc>
          <w:tcPr>
            <w:tcW w:w="879" w:type="dxa"/>
            <w:vAlign w:val="center"/>
          </w:tcPr>
          <w:p w14:paraId="2D955103" w14:textId="5194B347" w:rsidR="002D0658" w:rsidRPr="00AD0D15" w:rsidRDefault="002D0658" w:rsidP="002D0658">
            <w:pPr>
              <w:pStyle w:val="afffffa"/>
            </w:pPr>
            <w:r>
              <w:rPr>
                <w:color w:val="000000"/>
              </w:rPr>
              <w:t>0,22</w:t>
            </w:r>
          </w:p>
        </w:tc>
        <w:tc>
          <w:tcPr>
            <w:tcW w:w="879" w:type="dxa"/>
            <w:vAlign w:val="center"/>
          </w:tcPr>
          <w:p w14:paraId="5451B116" w14:textId="54ACAF4B" w:rsidR="002D0658" w:rsidRPr="00AD0D15" w:rsidRDefault="002D0658" w:rsidP="002D0658">
            <w:pPr>
              <w:pStyle w:val="afffffa"/>
            </w:pPr>
            <w:r>
              <w:rPr>
                <w:color w:val="000000"/>
              </w:rPr>
              <w:t>0,22</w:t>
            </w:r>
          </w:p>
        </w:tc>
      </w:tr>
      <w:tr w:rsidR="00186C88" w:rsidRPr="00727BA9" w14:paraId="59F7F021" w14:textId="77777777" w:rsidTr="00CC43ED">
        <w:trPr>
          <w:trHeight w:val="77"/>
        </w:trPr>
        <w:tc>
          <w:tcPr>
            <w:tcW w:w="4326" w:type="dxa"/>
            <w:tcMar>
              <w:left w:w="11" w:type="dxa"/>
              <w:right w:w="11" w:type="dxa"/>
            </w:tcMar>
            <w:vAlign w:val="center"/>
          </w:tcPr>
          <w:p w14:paraId="6A616FA4" w14:textId="7CE2B520" w:rsidR="00186C88" w:rsidRPr="00727BA9" w:rsidRDefault="00186C88" w:rsidP="00186C88">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w:t>
            </w:r>
            <w:proofErr w:type="spellStart"/>
            <w:r w:rsidRPr="00905214">
              <w:rPr>
                <w:sz w:val="20"/>
                <w:szCs w:val="20"/>
              </w:rPr>
              <w:t>сут</w:t>
            </w:r>
            <w:proofErr w:type="spellEnd"/>
          </w:p>
        </w:tc>
        <w:tc>
          <w:tcPr>
            <w:tcW w:w="1417" w:type="dxa"/>
            <w:tcMar>
              <w:left w:w="11" w:type="dxa"/>
              <w:right w:w="11" w:type="dxa"/>
            </w:tcMar>
            <w:vAlign w:val="center"/>
          </w:tcPr>
          <w:p w14:paraId="3704D553" w14:textId="007C2C1D" w:rsidR="00186C88" w:rsidRDefault="00186C88" w:rsidP="00186C88">
            <w:pPr>
              <w:pStyle w:val="afffffa"/>
            </w:pPr>
            <w:r>
              <w:rPr>
                <w:color w:val="000000"/>
              </w:rPr>
              <w:t>0,264</w:t>
            </w:r>
          </w:p>
        </w:tc>
        <w:tc>
          <w:tcPr>
            <w:tcW w:w="878" w:type="dxa"/>
            <w:tcMar>
              <w:left w:w="11" w:type="dxa"/>
              <w:right w:w="11" w:type="dxa"/>
            </w:tcMar>
            <w:vAlign w:val="center"/>
          </w:tcPr>
          <w:p w14:paraId="4F789676" w14:textId="36B4F787" w:rsidR="00186C88" w:rsidRPr="00AD0D15" w:rsidRDefault="00186C88" w:rsidP="00186C88">
            <w:pPr>
              <w:pStyle w:val="afffffa"/>
            </w:pPr>
            <w:r>
              <w:rPr>
                <w:color w:val="000000"/>
              </w:rPr>
              <w:t>0,264</w:t>
            </w:r>
          </w:p>
        </w:tc>
        <w:tc>
          <w:tcPr>
            <w:tcW w:w="879" w:type="dxa"/>
            <w:tcMar>
              <w:left w:w="11" w:type="dxa"/>
              <w:right w:w="11" w:type="dxa"/>
            </w:tcMar>
            <w:vAlign w:val="center"/>
          </w:tcPr>
          <w:p w14:paraId="60310761" w14:textId="5788C937" w:rsidR="00186C88" w:rsidRPr="00AD0D15" w:rsidRDefault="00186C88" w:rsidP="00186C88">
            <w:pPr>
              <w:pStyle w:val="afffffa"/>
            </w:pPr>
            <w:r>
              <w:rPr>
                <w:color w:val="000000"/>
              </w:rPr>
              <w:t>0,264</w:t>
            </w:r>
          </w:p>
        </w:tc>
        <w:tc>
          <w:tcPr>
            <w:tcW w:w="879" w:type="dxa"/>
            <w:tcMar>
              <w:left w:w="11" w:type="dxa"/>
              <w:right w:w="11" w:type="dxa"/>
            </w:tcMar>
            <w:vAlign w:val="center"/>
          </w:tcPr>
          <w:p w14:paraId="53F4FE43" w14:textId="359C19C0" w:rsidR="00186C88" w:rsidRPr="00AD0D15" w:rsidRDefault="00186C88" w:rsidP="00186C88">
            <w:pPr>
              <w:pStyle w:val="afffffa"/>
            </w:pPr>
            <w:r>
              <w:rPr>
                <w:color w:val="000000"/>
              </w:rPr>
              <w:t>0,264</w:t>
            </w:r>
          </w:p>
        </w:tc>
        <w:tc>
          <w:tcPr>
            <w:tcW w:w="879" w:type="dxa"/>
            <w:tcMar>
              <w:left w:w="11" w:type="dxa"/>
              <w:right w:w="11" w:type="dxa"/>
            </w:tcMar>
            <w:vAlign w:val="center"/>
          </w:tcPr>
          <w:p w14:paraId="78CB2B00" w14:textId="40949B43" w:rsidR="00186C88" w:rsidRPr="00AD0D15" w:rsidRDefault="00186C88" w:rsidP="00186C88">
            <w:pPr>
              <w:pStyle w:val="afffffa"/>
            </w:pPr>
            <w:r>
              <w:rPr>
                <w:color w:val="000000"/>
              </w:rPr>
              <w:t>0,264</w:t>
            </w:r>
          </w:p>
        </w:tc>
        <w:tc>
          <w:tcPr>
            <w:tcW w:w="879" w:type="dxa"/>
            <w:tcMar>
              <w:left w:w="11" w:type="dxa"/>
              <w:right w:w="11" w:type="dxa"/>
            </w:tcMar>
            <w:vAlign w:val="center"/>
          </w:tcPr>
          <w:p w14:paraId="253D96F6" w14:textId="2015423E" w:rsidR="00186C88" w:rsidRPr="00AD0D15" w:rsidRDefault="00186C88" w:rsidP="00186C88">
            <w:pPr>
              <w:pStyle w:val="afffffa"/>
            </w:pPr>
            <w:r>
              <w:rPr>
                <w:color w:val="000000"/>
              </w:rPr>
              <w:t>0,264</w:t>
            </w:r>
          </w:p>
        </w:tc>
        <w:tc>
          <w:tcPr>
            <w:tcW w:w="879" w:type="dxa"/>
            <w:tcMar>
              <w:left w:w="11" w:type="dxa"/>
              <w:right w:w="11" w:type="dxa"/>
            </w:tcMar>
            <w:vAlign w:val="center"/>
          </w:tcPr>
          <w:p w14:paraId="46D52DDD" w14:textId="6A9B0363" w:rsidR="00186C88" w:rsidRPr="00AD0D15" w:rsidRDefault="00186C88" w:rsidP="00186C88">
            <w:pPr>
              <w:pStyle w:val="afffffa"/>
            </w:pPr>
            <w:r>
              <w:rPr>
                <w:color w:val="000000"/>
              </w:rPr>
              <w:t>0,264</w:t>
            </w:r>
          </w:p>
        </w:tc>
        <w:tc>
          <w:tcPr>
            <w:tcW w:w="879" w:type="dxa"/>
            <w:tcMar>
              <w:left w:w="11" w:type="dxa"/>
              <w:right w:w="11" w:type="dxa"/>
            </w:tcMar>
            <w:vAlign w:val="center"/>
          </w:tcPr>
          <w:p w14:paraId="7B4D5099" w14:textId="57DDD603" w:rsidR="00186C88" w:rsidRPr="00AD0D15" w:rsidRDefault="00186C88" w:rsidP="00186C88">
            <w:pPr>
              <w:pStyle w:val="afffffa"/>
            </w:pPr>
            <w:r>
              <w:rPr>
                <w:color w:val="000000"/>
              </w:rPr>
              <w:t>0,264</w:t>
            </w:r>
          </w:p>
        </w:tc>
        <w:tc>
          <w:tcPr>
            <w:tcW w:w="879" w:type="dxa"/>
            <w:vAlign w:val="center"/>
          </w:tcPr>
          <w:p w14:paraId="6019EB33" w14:textId="74682440" w:rsidR="00186C88" w:rsidRPr="00AD0D15" w:rsidRDefault="00186C88" w:rsidP="00186C88">
            <w:pPr>
              <w:pStyle w:val="afffffa"/>
            </w:pPr>
            <w:r>
              <w:rPr>
                <w:color w:val="000000"/>
              </w:rPr>
              <w:t>0,264</w:t>
            </w:r>
          </w:p>
        </w:tc>
        <w:tc>
          <w:tcPr>
            <w:tcW w:w="879" w:type="dxa"/>
            <w:vAlign w:val="center"/>
          </w:tcPr>
          <w:p w14:paraId="5D60F9D6" w14:textId="5A43B26B" w:rsidR="00186C88" w:rsidRPr="00AD0D15" w:rsidRDefault="00186C88" w:rsidP="00186C88">
            <w:pPr>
              <w:pStyle w:val="afffffa"/>
            </w:pPr>
            <w:r>
              <w:rPr>
                <w:color w:val="000000"/>
              </w:rPr>
              <w:t>0,264</w:t>
            </w:r>
          </w:p>
        </w:tc>
        <w:tc>
          <w:tcPr>
            <w:tcW w:w="879" w:type="dxa"/>
            <w:vAlign w:val="center"/>
          </w:tcPr>
          <w:p w14:paraId="6C5D7FAD" w14:textId="7220A6C8" w:rsidR="00186C88" w:rsidRPr="00AD0D15" w:rsidRDefault="00186C88" w:rsidP="00186C88">
            <w:pPr>
              <w:pStyle w:val="afffffa"/>
            </w:pPr>
            <w:r>
              <w:rPr>
                <w:color w:val="000000"/>
              </w:rPr>
              <w:t>0,264</w:t>
            </w:r>
          </w:p>
        </w:tc>
      </w:tr>
    </w:tbl>
    <w:p w14:paraId="4CE0806A" w14:textId="77777777" w:rsidR="00E4299B" w:rsidRPr="006C4B2D" w:rsidRDefault="00E4299B" w:rsidP="00292374"/>
    <w:p w14:paraId="5BAB40C4" w14:textId="77777777" w:rsidR="00E4299B" w:rsidRPr="006C4B2D" w:rsidRDefault="00E4299B" w:rsidP="00292374">
      <w:pPr>
        <w:sectPr w:rsidR="00E4299B" w:rsidRPr="006C4B2D" w:rsidSect="00837EA1">
          <w:pgSz w:w="16838" w:h="11906" w:orient="landscape"/>
          <w:pgMar w:top="1701" w:right="1134" w:bottom="851" w:left="1134" w:header="567" w:footer="0" w:gutter="0"/>
          <w:cols w:space="708"/>
          <w:docGrid w:linePitch="360"/>
        </w:sectPr>
      </w:pPr>
    </w:p>
    <w:p w14:paraId="53E08C5F" w14:textId="77777777" w:rsidR="00E4299B" w:rsidRPr="006C4B2D" w:rsidRDefault="00E4299B" w:rsidP="00A57800">
      <w:pPr>
        <w:pStyle w:val="3"/>
        <w:numPr>
          <w:ilvl w:val="0"/>
          <w:numId w:val="0"/>
        </w:numPr>
        <w:ind w:left="1247" w:hanging="680"/>
      </w:pPr>
      <w:bookmarkStart w:id="139" w:name="_Toc170717006"/>
      <w:r w:rsidRPr="006C4B2D">
        <w:lastRenderedPageBreak/>
        <w:t>2.3.2. Описание структуры централизованной системы водоотведения (эксплуатационные и технологические зоны)</w:t>
      </w:r>
      <w:bookmarkEnd w:id="139"/>
    </w:p>
    <w:p w14:paraId="68760B4D" w14:textId="73FB9818" w:rsidR="00E4299B" w:rsidRPr="0014704F" w:rsidRDefault="00E4299B" w:rsidP="001D41C4">
      <w:r w:rsidRPr="0014704F">
        <w:t xml:space="preserve">Как было обозначено выше, на территории </w:t>
      </w:r>
      <w:proofErr w:type="spellStart"/>
      <w:r w:rsidR="004F1444" w:rsidRPr="0014704F">
        <w:t>Кадуйского</w:t>
      </w:r>
      <w:proofErr w:type="spellEnd"/>
      <w:r w:rsidR="00574ADC" w:rsidRPr="0014704F">
        <w:t xml:space="preserve"> муниципального</w:t>
      </w:r>
      <w:r w:rsidRPr="0014704F">
        <w:t xml:space="preserve"> округа определен</w:t>
      </w:r>
      <w:r w:rsidR="00761517" w:rsidRPr="0014704F">
        <w:t>о</w:t>
      </w:r>
      <w:r w:rsidR="00574ADC" w:rsidRPr="0014704F">
        <w:t xml:space="preserve"> </w:t>
      </w:r>
      <w:r w:rsidR="0014704F">
        <w:t>3</w:t>
      </w:r>
      <w:r w:rsidRPr="0014704F">
        <w:t xml:space="preserve"> технологически</w:t>
      </w:r>
      <w:r w:rsidR="00BC0F44" w:rsidRPr="0014704F">
        <w:t>е</w:t>
      </w:r>
      <w:r w:rsidR="00416921" w:rsidRPr="0014704F">
        <w:t xml:space="preserve"> </w:t>
      </w:r>
      <w:r w:rsidRPr="0014704F">
        <w:t>зон</w:t>
      </w:r>
      <w:r w:rsidR="00BC0F44" w:rsidRPr="0014704F">
        <w:t>ы</w:t>
      </w:r>
      <w:r w:rsidRPr="0014704F">
        <w:t xml:space="preserve"> централизованного </w:t>
      </w:r>
      <w:r w:rsidR="00761517" w:rsidRPr="0014704F">
        <w:t>водоотведения.</w:t>
      </w:r>
    </w:p>
    <w:p w14:paraId="139C6D4E" w14:textId="77777777" w:rsidR="00761517" w:rsidRPr="0014704F" w:rsidRDefault="00761517" w:rsidP="001D41C4">
      <w:r w:rsidRPr="0014704F">
        <w:t>Изменение технологических зон не предусматривается.</w:t>
      </w:r>
    </w:p>
    <w:p w14:paraId="731A0520" w14:textId="3E30ADB3" w:rsidR="00E4299B" w:rsidRPr="0014704F" w:rsidRDefault="00E4299B" w:rsidP="001D41C4">
      <w:pPr>
        <w:rPr>
          <w:lang w:eastAsia="ru-RU"/>
        </w:rPr>
      </w:pPr>
      <w:r w:rsidRPr="0014704F">
        <w:rPr>
          <w:lang w:eastAsia="ru-RU"/>
        </w:rPr>
        <w:t>В</w:t>
      </w:r>
      <w:r w:rsidR="007A6330" w:rsidRPr="0014704F">
        <w:rPr>
          <w:lang w:eastAsia="ru-RU"/>
        </w:rPr>
        <w:t xml:space="preserve"> </w:t>
      </w:r>
      <w:r w:rsidRPr="0014704F">
        <w:rPr>
          <w:lang w:eastAsia="ru-RU"/>
        </w:rPr>
        <w:t>централизованной</w:t>
      </w:r>
      <w:r w:rsidR="007A6330" w:rsidRPr="0014704F">
        <w:rPr>
          <w:lang w:eastAsia="ru-RU"/>
        </w:rPr>
        <w:t xml:space="preserve"> </w:t>
      </w:r>
      <w:r w:rsidRPr="0014704F">
        <w:rPr>
          <w:lang w:eastAsia="ru-RU"/>
        </w:rPr>
        <w:t>системе</w:t>
      </w:r>
      <w:r w:rsidR="007A6330" w:rsidRPr="0014704F">
        <w:rPr>
          <w:lang w:eastAsia="ru-RU"/>
        </w:rPr>
        <w:t xml:space="preserve"> </w:t>
      </w:r>
      <w:r w:rsidRPr="0014704F">
        <w:rPr>
          <w:lang w:eastAsia="ru-RU"/>
        </w:rPr>
        <w:t>водоотведения</w:t>
      </w:r>
      <w:r w:rsidR="007A6330" w:rsidRPr="0014704F">
        <w:rPr>
          <w:lang w:eastAsia="ru-RU"/>
        </w:rPr>
        <w:t xml:space="preserve"> </w:t>
      </w:r>
      <w:proofErr w:type="spellStart"/>
      <w:r w:rsidR="004F1444" w:rsidRPr="0014704F">
        <w:t>Кадуйского</w:t>
      </w:r>
      <w:proofErr w:type="spellEnd"/>
      <w:r w:rsidR="00574ADC" w:rsidRPr="0014704F">
        <w:t xml:space="preserve"> муниципального</w:t>
      </w:r>
      <w:r w:rsidRPr="0014704F">
        <w:rPr>
          <w:lang w:eastAsia="ru-RU"/>
        </w:rPr>
        <w:t xml:space="preserve"> округа выделяются</w:t>
      </w:r>
      <w:r w:rsidR="007A6330" w:rsidRPr="0014704F">
        <w:rPr>
          <w:lang w:eastAsia="ru-RU"/>
        </w:rPr>
        <w:t xml:space="preserve"> </w:t>
      </w:r>
      <w:r w:rsidRPr="0014704F">
        <w:rPr>
          <w:lang w:eastAsia="ru-RU"/>
        </w:rPr>
        <w:t>следующие</w:t>
      </w:r>
      <w:r w:rsidR="007A6330" w:rsidRPr="0014704F">
        <w:rPr>
          <w:lang w:eastAsia="ru-RU"/>
        </w:rPr>
        <w:t xml:space="preserve"> </w:t>
      </w:r>
      <w:r w:rsidRPr="0014704F">
        <w:rPr>
          <w:lang w:eastAsia="ru-RU"/>
        </w:rPr>
        <w:t>эксплуатационные зоны:</w:t>
      </w:r>
    </w:p>
    <w:p w14:paraId="48439AE1" w14:textId="647BC5D9" w:rsidR="00E4299B" w:rsidRPr="0014704F" w:rsidRDefault="00E4299B" w:rsidP="007D31B7">
      <w:pPr>
        <w:pStyle w:val="af4"/>
        <w:numPr>
          <w:ilvl w:val="0"/>
          <w:numId w:val="18"/>
        </w:numPr>
        <w:ind w:left="993"/>
      </w:pPr>
      <w:r w:rsidRPr="0014704F">
        <w:t xml:space="preserve">эксплуатационная зона ответственности водоотведения </w:t>
      </w:r>
      <w:r w:rsidR="0035594E" w:rsidRPr="0035594E">
        <w:rPr>
          <w:bCs/>
          <w:color w:val="000000"/>
        </w:rPr>
        <w:t>Филиал ПАО «ОГК-2» -Череповецкая ГРЭС</w:t>
      </w:r>
      <w:r w:rsidR="00D2755C" w:rsidRPr="0014704F">
        <w:rPr>
          <w:bCs/>
          <w:color w:val="000000"/>
        </w:rPr>
        <w:t xml:space="preserve"> </w:t>
      </w:r>
      <w:r w:rsidR="00E76A26" w:rsidRPr="0014704F">
        <w:t xml:space="preserve">г. </w:t>
      </w:r>
      <w:proofErr w:type="spellStart"/>
      <w:r w:rsidR="00E76A26" w:rsidRPr="0014704F">
        <w:t>К</w:t>
      </w:r>
      <w:r w:rsidR="0014704F">
        <w:t>адуй</w:t>
      </w:r>
      <w:proofErr w:type="spellEnd"/>
      <w:r w:rsidRPr="0014704F">
        <w:t>;</w:t>
      </w:r>
    </w:p>
    <w:p w14:paraId="3E84AA76" w14:textId="3534D604" w:rsidR="003648EC" w:rsidRPr="0014704F" w:rsidRDefault="003648EC" w:rsidP="00371EC5">
      <w:pPr>
        <w:pStyle w:val="af4"/>
        <w:numPr>
          <w:ilvl w:val="0"/>
          <w:numId w:val="18"/>
        </w:numPr>
        <w:ind w:left="993"/>
      </w:pPr>
      <w:r w:rsidRPr="0014704F">
        <w:t xml:space="preserve">эксплуатационная зона ответственности водоотведения </w:t>
      </w:r>
      <w:r w:rsidR="00371EC5" w:rsidRPr="00371EC5">
        <w:t>МУП «Услуга»</w:t>
      </w:r>
      <w:r w:rsidR="00371EC5">
        <w:t xml:space="preserve"> </w:t>
      </w:r>
      <w:r w:rsidR="00371EC5" w:rsidRPr="00371EC5">
        <w:t xml:space="preserve">п. </w:t>
      </w:r>
      <w:proofErr w:type="spellStart"/>
      <w:r w:rsidR="00371EC5" w:rsidRPr="00371EC5">
        <w:t>Кадуй</w:t>
      </w:r>
      <w:proofErr w:type="spellEnd"/>
      <w:r w:rsidR="00371EC5" w:rsidRPr="00371EC5">
        <w:t xml:space="preserve">, д. Никольское, д. М. </w:t>
      </w:r>
      <w:proofErr w:type="spellStart"/>
      <w:r w:rsidR="00371EC5" w:rsidRPr="00371EC5">
        <w:t>Рукавицкая</w:t>
      </w:r>
      <w:proofErr w:type="spellEnd"/>
      <w:r w:rsidR="00371EC5" w:rsidRPr="00371EC5">
        <w:t>, д. Нижние</w:t>
      </w:r>
      <w:r w:rsidR="0035594E">
        <w:t>;</w:t>
      </w:r>
    </w:p>
    <w:p w14:paraId="4860F2D9" w14:textId="7B6D2F0F" w:rsidR="00135F0D" w:rsidRPr="0014704F" w:rsidRDefault="00135F0D" w:rsidP="00135F0D">
      <w:pPr>
        <w:pStyle w:val="af4"/>
        <w:numPr>
          <w:ilvl w:val="0"/>
          <w:numId w:val="18"/>
        </w:numPr>
        <w:ind w:left="993"/>
      </w:pPr>
      <w:r w:rsidRPr="0014704F">
        <w:t xml:space="preserve">эксплуатационная зона ответственности водоотведения </w:t>
      </w:r>
      <w:r w:rsidR="00371EC5" w:rsidRPr="00371EC5">
        <w:t xml:space="preserve">МУП «ЖКХ п. </w:t>
      </w:r>
      <w:proofErr w:type="spellStart"/>
      <w:r w:rsidR="00371EC5" w:rsidRPr="00371EC5">
        <w:t>Хохлово</w:t>
      </w:r>
      <w:proofErr w:type="spellEnd"/>
      <w:r w:rsidR="00371EC5" w:rsidRPr="00371EC5">
        <w:t>»</w:t>
      </w:r>
      <w:r w:rsidRPr="0014704F">
        <w:t xml:space="preserve"> </w:t>
      </w:r>
      <w:r w:rsidR="00371EC5" w:rsidRPr="00371EC5">
        <w:t xml:space="preserve">п. </w:t>
      </w:r>
      <w:proofErr w:type="spellStart"/>
      <w:r w:rsidR="00371EC5" w:rsidRPr="00371EC5">
        <w:t>Хохлово</w:t>
      </w:r>
      <w:proofErr w:type="spellEnd"/>
      <w:r w:rsidR="00CC43ED" w:rsidRPr="0014704F">
        <w:t>.</w:t>
      </w:r>
    </w:p>
    <w:p w14:paraId="0F171477" w14:textId="460BA90B" w:rsidR="00E4299B" w:rsidRPr="006C4B2D" w:rsidRDefault="00E4299B" w:rsidP="00A57800">
      <w:pPr>
        <w:pStyle w:val="3"/>
        <w:numPr>
          <w:ilvl w:val="0"/>
          <w:numId w:val="0"/>
        </w:numPr>
        <w:ind w:left="1247" w:hanging="680"/>
      </w:pPr>
      <w:bookmarkStart w:id="140" w:name="_Toc170717007"/>
      <w:r w:rsidRPr="006C4B2D">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140"/>
    </w:p>
    <w:p w14:paraId="0378C0F2" w14:textId="77777777" w:rsidR="007268E7" w:rsidRPr="006C4B2D" w:rsidRDefault="007268E7" w:rsidP="007268E7">
      <w:pPr>
        <w:rPr>
          <w:lang w:eastAsia="ru-RU"/>
        </w:rPr>
      </w:pPr>
      <w:r w:rsidRPr="006C4B2D">
        <w:rPr>
          <w:lang w:eastAsia="ru-RU"/>
        </w:rPr>
        <w:t>Расчет</w:t>
      </w:r>
      <w:r w:rsidR="00150EC9" w:rsidRPr="006C4B2D">
        <w:rPr>
          <w:lang w:eastAsia="ru-RU"/>
        </w:rPr>
        <w:t xml:space="preserve"> </w:t>
      </w:r>
      <w:r w:rsidRPr="006C4B2D">
        <w:rPr>
          <w:lang w:eastAsia="ru-RU"/>
        </w:rPr>
        <w:t>требуемой</w:t>
      </w:r>
      <w:r w:rsidR="00150EC9" w:rsidRPr="006C4B2D">
        <w:rPr>
          <w:lang w:eastAsia="ru-RU"/>
        </w:rPr>
        <w:t xml:space="preserve"> </w:t>
      </w:r>
      <w:r w:rsidRPr="006C4B2D">
        <w:rPr>
          <w:lang w:eastAsia="ru-RU"/>
        </w:rPr>
        <w:t>мощности</w:t>
      </w:r>
      <w:r w:rsidR="00150EC9" w:rsidRPr="006C4B2D">
        <w:rPr>
          <w:lang w:eastAsia="ru-RU"/>
        </w:rPr>
        <w:t xml:space="preserve"> </w:t>
      </w:r>
      <w:r w:rsidRPr="006C4B2D">
        <w:rPr>
          <w:lang w:eastAsia="ru-RU"/>
        </w:rPr>
        <w:t>очистных</w:t>
      </w:r>
      <w:r w:rsidR="00150EC9" w:rsidRPr="006C4B2D">
        <w:rPr>
          <w:lang w:eastAsia="ru-RU"/>
        </w:rPr>
        <w:t xml:space="preserve"> </w:t>
      </w:r>
      <w:r w:rsidRPr="006C4B2D">
        <w:rPr>
          <w:lang w:eastAsia="ru-RU"/>
        </w:rPr>
        <w:t>сооружений,</w:t>
      </w:r>
      <w:r w:rsidR="00150EC9" w:rsidRPr="006C4B2D">
        <w:rPr>
          <w:lang w:eastAsia="ru-RU"/>
        </w:rPr>
        <w:t xml:space="preserve"> </w:t>
      </w:r>
      <w:r w:rsidRPr="006C4B2D">
        <w:rPr>
          <w:lang w:eastAsia="ru-RU"/>
        </w:rPr>
        <w:t>по</w:t>
      </w:r>
      <w:r w:rsidR="00150EC9" w:rsidRPr="006C4B2D">
        <w:rPr>
          <w:lang w:eastAsia="ru-RU"/>
        </w:rPr>
        <w:t xml:space="preserve"> </w:t>
      </w:r>
      <w:r w:rsidRPr="006C4B2D">
        <w:rPr>
          <w:lang w:eastAsia="ru-RU"/>
        </w:rPr>
        <w:t>технологическим</w:t>
      </w:r>
      <w:r w:rsidR="00150EC9" w:rsidRPr="006C4B2D">
        <w:rPr>
          <w:lang w:eastAsia="ru-RU"/>
        </w:rPr>
        <w:t xml:space="preserve"> </w:t>
      </w:r>
      <w:r w:rsidRPr="006C4B2D">
        <w:rPr>
          <w:lang w:eastAsia="ru-RU"/>
        </w:rPr>
        <w:t>зонам</w:t>
      </w:r>
      <w:r w:rsidR="00150EC9" w:rsidRPr="006C4B2D">
        <w:rPr>
          <w:lang w:eastAsia="ru-RU"/>
        </w:rPr>
        <w:t xml:space="preserve"> </w:t>
      </w:r>
      <w:r w:rsidRPr="006C4B2D">
        <w:rPr>
          <w:lang w:eastAsia="ru-RU"/>
        </w:rPr>
        <w:t>водоотведения исходя из данных о расчетном расходе сточных вод, представлен в таблице 2.3.2.</w:t>
      </w:r>
    </w:p>
    <w:p w14:paraId="4A8EC1BB" w14:textId="77777777" w:rsidR="007268E7" w:rsidRPr="006C4B2D" w:rsidRDefault="007268E7" w:rsidP="007268E7">
      <w:pPr>
        <w:keepNext/>
        <w:ind w:left="567" w:firstLine="0"/>
        <w:jc w:val="right"/>
      </w:pPr>
      <w:r w:rsidRPr="006C4B2D">
        <w:t>Таблица 2.3.2</w:t>
      </w:r>
    </w:p>
    <w:p w14:paraId="61AAF727" w14:textId="77777777" w:rsidR="007268E7" w:rsidRDefault="007268E7" w:rsidP="007268E7">
      <w:pPr>
        <w:keepNext/>
        <w:ind w:firstLine="0"/>
        <w:jc w:val="center"/>
      </w:pPr>
      <w:r w:rsidRPr="006C4B2D">
        <w:t>Расчет требуемой мощности очистных сооружений канализации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2143"/>
        <w:gridCol w:w="2734"/>
        <w:gridCol w:w="1944"/>
      </w:tblGrid>
      <w:tr w:rsidR="006C4B2D" w:rsidRPr="005832AB" w14:paraId="354EAC25" w14:textId="77777777" w:rsidTr="002D3AEF">
        <w:trPr>
          <w:trHeight w:val="722"/>
          <w:tblHeader/>
        </w:trPr>
        <w:tc>
          <w:tcPr>
            <w:tcW w:w="2563" w:type="dxa"/>
            <w:shd w:val="clear" w:color="auto" w:fill="auto"/>
            <w:tcMar>
              <w:left w:w="28" w:type="dxa"/>
              <w:right w:w="28" w:type="dxa"/>
            </w:tcMar>
            <w:vAlign w:val="center"/>
          </w:tcPr>
          <w:p w14:paraId="76D8734C" w14:textId="77777777" w:rsidR="007268E7" w:rsidRPr="005832AB" w:rsidRDefault="007268E7" w:rsidP="00574ADC">
            <w:pPr>
              <w:keepNext/>
              <w:spacing w:line="240" w:lineRule="auto"/>
              <w:ind w:firstLine="0"/>
              <w:jc w:val="center"/>
              <w:rPr>
                <w:b/>
                <w:sz w:val="20"/>
                <w:szCs w:val="20"/>
              </w:rPr>
            </w:pPr>
            <w:r w:rsidRPr="005832AB">
              <w:rPr>
                <w:b/>
                <w:sz w:val="20"/>
                <w:szCs w:val="20"/>
                <w:lang w:eastAsia="ru-RU"/>
              </w:rPr>
              <w:t xml:space="preserve">Наименование </w:t>
            </w:r>
            <w:r w:rsidR="00574ADC" w:rsidRPr="005832AB">
              <w:rPr>
                <w:b/>
                <w:sz w:val="20"/>
                <w:szCs w:val="20"/>
                <w:lang w:eastAsia="ru-RU"/>
              </w:rPr>
              <w:t>КОС</w:t>
            </w:r>
          </w:p>
        </w:tc>
        <w:tc>
          <w:tcPr>
            <w:tcW w:w="2143" w:type="dxa"/>
            <w:shd w:val="clear" w:color="auto" w:fill="auto"/>
            <w:tcMar>
              <w:left w:w="28" w:type="dxa"/>
              <w:right w:w="28" w:type="dxa"/>
            </w:tcMar>
            <w:vAlign w:val="center"/>
          </w:tcPr>
          <w:p w14:paraId="68CC2C88" w14:textId="77777777" w:rsidR="007268E7" w:rsidRPr="005832AB" w:rsidRDefault="007268E7" w:rsidP="008874CD">
            <w:pPr>
              <w:keepNext/>
              <w:spacing w:line="240" w:lineRule="auto"/>
              <w:ind w:firstLine="0"/>
              <w:jc w:val="center"/>
              <w:rPr>
                <w:b/>
                <w:sz w:val="20"/>
                <w:szCs w:val="20"/>
              </w:rPr>
            </w:pPr>
            <w:r w:rsidRPr="005832AB">
              <w:rPr>
                <w:b/>
                <w:sz w:val="20"/>
                <w:szCs w:val="20"/>
              </w:rPr>
              <w:t>Суточное поступление сточных вод, м</w:t>
            </w:r>
            <w:r w:rsidR="00E44309" w:rsidRPr="005832AB">
              <w:rPr>
                <w:b/>
                <w:sz w:val="20"/>
                <w:szCs w:val="20"/>
                <w:vertAlign w:val="superscript"/>
              </w:rPr>
              <w:t>3</w:t>
            </w:r>
            <w:r w:rsidRPr="005832AB">
              <w:rPr>
                <w:b/>
                <w:sz w:val="20"/>
                <w:szCs w:val="20"/>
              </w:rPr>
              <w:t>/</w:t>
            </w:r>
            <w:proofErr w:type="spellStart"/>
            <w:r w:rsidRPr="005832AB">
              <w:rPr>
                <w:b/>
                <w:sz w:val="20"/>
                <w:szCs w:val="20"/>
              </w:rPr>
              <w:t>сут</w:t>
            </w:r>
            <w:proofErr w:type="spellEnd"/>
          </w:p>
          <w:p w14:paraId="7BD55C68" w14:textId="785D7D1A" w:rsidR="007268E7" w:rsidRPr="005832AB" w:rsidRDefault="00D17CD3" w:rsidP="00574ADC">
            <w:pPr>
              <w:keepNext/>
              <w:spacing w:line="240" w:lineRule="auto"/>
              <w:ind w:firstLine="0"/>
              <w:jc w:val="center"/>
              <w:rPr>
                <w:b/>
                <w:sz w:val="20"/>
                <w:szCs w:val="20"/>
              </w:rPr>
            </w:pPr>
            <w:r w:rsidRPr="005832AB">
              <w:rPr>
                <w:b/>
                <w:sz w:val="20"/>
                <w:szCs w:val="20"/>
              </w:rPr>
              <w:t>2034</w:t>
            </w:r>
            <w:r w:rsidR="007268E7" w:rsidRPr="005832AB">
              <w:rPr>
                <w:b/>
                <w:sz w:val="20"/>
                <w:szCs w:val="20"/>
              </w:rPr>
              <w:t xml:space="preserve"> год</w:t>
            </w:r>
          </w:p>
        </w:tc>
        <w:tc>
          <w:tcPr>
            <w:tcW w:w="2734" w:type="dxa"/>
            <w:shd w:val="clear" w:color="auto" w:fill="auto"/>
            <w:vAlign w:val="center"/>
          </w:tcPr>
          <w:p w14:paraId="4346FD6A" w14:textId="77777777" w:rsidR="007268E7" w:rsidRPr="005832AB" w:rsidRDefault="007268E7" w:rsidP="007268E7">
            <w:pPr>
              <w:keepNext/>
              <w:spacing w:line="240" w:lineRule="auto"/>
              <w:ind w:firstLine="0"/>
              <w:jc w:val="center"/>
              <w:rPr>
                <w:b/>
                <w:sz w:val="20"/>
                <w:szCs w:val="20"/>
              </w:rPr>
            </w:pPr>
            <w:r w:rsidRPr="005832AB">
              <w:rPr>
                <w:b/>
                <w:sz w:val="20"/>
                <w:szCs w:val="20"/>
              </w:rPr>
              <w:t>Установленная производительность КОС, м</w:t>
            </w:r>
            <w:r w:rsidRPr="005832AB">
              <w:rPr>
                <w:b/>
                <w:sz w:val="20"/>
                <w:szCs w:val="20"/>
                <w:vertAlign w:val="superscript"/>
              </w:rPr>
              <w:t>3</w:t>
            </w:r>
            <w:r w:rsidRPr="005832AB">
              <w:rPr>
                <w:b/>
                <w:sz w:val="20"/>
                <w:szCs w:val="20"/>
              </w:rPr>
              <w:t>/</w:t>
            </w:r>
            <w:proofErr w:type="spellStart"/>
            <w:r w:rsidRPr="005832AB">
              <w:rPr>
                <w:b/>
                <w:sz w:val="20"/>
                <w:szCs w:val="20"/>
              </w:rPr>
              <w:t>сут</w:t>
            </w:r>
            <w:proofErr w:type="spellEnd"/>
          </w:p>
        </w:tc>
        <w:tc>
          <w:tcPr>
            <w:tcW w:w="1944" w:type="dxa"/>
            <w:vAlign w:val="center"/>
          </w:tcPr>
          <w:p w14:paraId="15749A43" w14:textId="77777777" w:rsidR="007268E7" w:rsidRPr="005832AB" w:rsidRDefault="007268E7" w:rsidP="008874CD">
            <w:pPr>
              <w:keepNext/>
              <w:spacing w:line="240" w:lineRule="auto"/>
              <w:ind w:firstLine="0"/>
              <w:jc w:val="center"/>
              <w:rPr>
                <w:b/>
                <w:sz w:val="20"/>
                <w:szCs w:val="20"/>
              </w:rPr>
            </w:pPr>
            <w:r w:rsidRPr="005832AB">
              <w:rPr>
                <w:b/>
                <w:sz w:val="20"/>
                <w:szCs w:val="20"/>
              </w:rPr>
              <w:t>Резерв</w:t>
            </w:r>
            <w:proofErr w:type="gramStart"/>
            <w:r w:rsidRPr="005832AB">
              <w:rPr>
                <w:b/>
                <w:sz w:val="20"/>
                <w:szCs w:val="20"/>
              </w:rPr>
              <w:t xml:space="preserve"> (+)/</w:t>
            </w:r>
            <w:proofErr w:type="gramEnd"/>
            <w:r w:rsidRPr="005832AB">
              <w:rPr>
                <w:b/>
                <w:sz w:val="20"/>
                <w:szCs w:val="20"/>
              </w:rPr>
              <w:t>дефицит (-) мощности м</w:t>
            </w:r>
            <w:r w:rsidRPr="005832AB">
              <w:rPr>
                <w:b/>
                <w:sz w:val="20"/>
                <w:szCs w:val="20"/>
                <w:vertAlign w:val="superscript"/>
              </w:rPr>
              <w:t>3</w:t>
            </w:r>
            <w:r w:rsidRPr="005832AB">
              <w:rPr>
                <w:b/>
                <w:sz w:val="20"/>
                <w:szCs w:val="20"/>
              </w:rPr>
              <w:t>/</w:t>
            </w:r>
            <w:proofErr w:type="spellStart"/>
            <w:r w:rsidRPr="005832AB">
              <w:rPr>
                <w:b/>
                <w:sz w:val="20"/>
                <w:szCs w:val="20"/>
              </w:rPr>
              <w:t>сут</w:t>
            </w:r>
            <w:proofErr w:type="spellEnd"/>
          </w:p>
        </w:tc>
      </w:tr>
      <w:tr w:rsidR="002D3AEF" w:rsidRPr="005832AB" w14:paraId="35D04706" w14:textId="77777777" w:rsidTr="002D3AEF">
        <w:trPr>
          <w:trHeight w:val="156"/>
        </w:trPr>
        <w:tc>
          <w:tcPr>
            <w:tcW w:w="2563" w:type="dxa"/>
            <w:shd w:val="clear" w:color="auto" w:fill="auto"/>
            <w:tcMar>
              <w:left w:w="28" w:type="dxa"/>
              <w:right w:w="28" w:type="dxa"/>
            </w:tcMar>
            <w:vAlign w:val="center"/>
          </w:tcPr>
          <w:p w14:paraId="262EDCF0" w14:textId="702E2376" w:rsidR="002D3AEF" w:rsidRPr="005832AB" w:rsidRDefault="002D3AEF" w:rsidP="002D3AEF">
            <w:pPr>
              <w:pStyle w:val="afffffa"/>
            </w:pPr>
            <w:r>
              <w:rPr>
                <w:rFonts w:eastAsia="TimesNewRomanPS-BoldMT"/>
              </w:rPr>
              <w:t>Филиал ПАО «ОГК-2»-Череповецкая ГРЭС</w:t>
            </w:r>
          </w:p>
        </w:tc>
        <w:tc>
          <w:tcPr>
            <w:tcW w:w="2143" w:type="dxa"/>
            <w:shd w:val="clear" w:color="auto" w:fill="auto"/>
            <w:tcMar>
              <w:left w:w="28" w:type="dxa"/>
              <w:right w:w="28" w:type="dxa"/>
            </w:tcMar>
            <w:vAlign w:val="center"/>
          </w:tcPr>
          <w:p w14:paraId="6EDEA054" w14:textId="080899DE" w:rsidR="002D3AEF" w:rsidRPr="005832AB" w:rsidRDefault="002D3AEF" w:rsidP="002D3AEF">
            <w:pPr>
              <w:spacing w:line="240" w:lineRule="auto"/>
              <w:ind w:firstLine="0"/>
              <w:jc w:val="center"/>
              <w:rPr>
                <w:color w:val="000000"/>
                <w:sz w:val="20"/>
                <w:szCs w:val="20"/>
                <w:lang w:eastAsia="ru-RU"/>
              </w:rPr>
            </w:pPr>
            <w:r>
              <w:rPr>
                <w:color w:val="000000"/>
                <w:sz w:val="20"/>
                <w:szCs w:val="20"/>
                <w:lang w:eastAsia="ru-RU"/>
              </w:rPr>
              <w:t>1500</w:t>
            </w:r>
          </w:p>
        </w:tc>
        <w:tc>
          <w:tcPr>
            <w:tcW w:w="2734" w:type="dxa"/>
            <w:shd w:val="clear" w:color="auto" w:fill="auto"/>
            <w:vAlign w:val="center"/>
          </w:tcPr>
          <w:p w14:paraId="6DB998BF" w14:textId="6EE1C611" w:rsidR="002D3AEF" w:rsidRPr="005832AB" w:rsidRDefault="002D3AEF" w:rsidP="002D3AEF">
            <w:pPr>
              <w:spacing w:line="240" w:lineRule="auto"/>
              <w:ind w:firstLine="0"/>
              <w:jc w:val="center"/>
              <w:rPr>
                <w:sz w:val="20"/>
                <w:szCs w:val="20"/>
              </w:rPr>
            </w:pPr>
            <w:r>
              <w:rPr>
                <w:sz w:val="20"/>
              </w:rPr>
              <w:t>10000</w:t>
            </w:r>
          </w:p>
        </w:tc>
        <w:tc>
          <w:tcPr>
            <w:tcW w:w="1944" w:type="dxa"/>
            <w:vAlign w:val="center"/>
          </w:tcPr>
          <w:p w14:paraId="0425B653" w14:textId="744AAED3" w:rsidR="002D3AEF" w:rsidRPr="002D3AEF" w:rsidRDefault="002D3AEF" w:rsidP="002D3AEF">
            <w:pPr>
              <w:pStyle w:val="afffffa"/>
            </w:pPr>
            <w:r w:rsidRPr="002D3AEF">
              <w:rPr>
                <w:color w:val="000000"/>
              </w:rPr>
              <w:t>8500</w:t>
            </w:r>
          </w:p>
        </w:tc>
      </w:tr>
      <w:tr w:rsidR="002D3AEF" w:rsidRPr="005832AB" w14:paraId="788BC451" w14:textId="77777777" w:rsidTr="002D3AEF">
        <w:trPr>
          <w:trHeight w:val="192"/>
        </w:trPr>
        <w:tc>
          <w:tcPr>
            <w:tcW w:w="2563" w:type="dxa"/>
            <w:shd w:val="clear" w:color="auto" w:fill="auto"/>
            <w:tcMar>
              <w:left w:w="28" w:type="dxa"/>
              <w:right w:w="28" w:type="dxa"/>
            </w:tcMar>
            <w:vAlign w:val="center"/>
          </w:tcPr>
          <w:p w14:paraId="124185DA" w14:textId="6DFAF6C9" w:rsidR="002D3AEF" w:rsidRPr="005832AB" w:rsidRDefault="002D3AEF" w:rsidP="002D3AEF">
            <w:pPr>
              <w:pStyle w:val="afffffa"/>
            </w:pPr>
            <w:r>
              <w:rPr>
                <w:szCs w:val="22"/>
              </w:rPr>
              <w:t xml:space="preserve">п. </w:t>
            </w:r>
            <w:proofErr w:type="spellStart"/>
            <w:r>
              <w:rPr>
                <w:szCs w:val="22"/>
              </w:rPr>
              <w:t>Кадуй</w:t>
            </w:r>
            <w:proofErr w:type="spellEnd"/>
            <w:r>
              <w:rPr>
                <w:szCs w:val="22"/>
              </w:rPr>
              <w:t xml:space="preserve">, р-н ДОЗ, ул. Лещева, д.2б, стр. 1,2 </w:t>
            </w:r>
          </w:p>
        </w:tc>
        <w:tc>
          <w:tcPr>
            <w:tcW w:w="2143" w:type="dxa"/>
            <w:shd w:val="clear" w:color="auto" w:fill="auto"/>
            <w:tcMar>
              <w:left w:w="28" w:type="dxa"/>
              <w:right w:w="28" w:type="dxa"/>
            </w:tcMar>
            <w:vAlign w:val="center"/>
          </w:tcPr>
          <w:p w14:paraId="76B8B969" w14:textId="1B1EE3C0" w:rsidR="002D3AEF" w:rsidRPr="005832AB" w:rsidRDefault="002D3AEF" w:rsidP="002D3AEF">
            <w:pPr>
              <w:pStyle w:val="afffffa"/>
            </w:pPr>
            <w:r>
              <w:t>15</w:t>
            </w:r>
          </w:p>
        </w:tc>
        <w:tc>
          <w:tcPr>
            <w:tcW w:w="2734" w:type="dxa"/>
            <w:shd w:val="clear" w:color="auto" w:fill="auto"/>
            <w:vAlign w:val="center"/>
          </w:tcPr>
          <w:p w14:paraId="27ADDA58" w14:textId="4DEBF98C" w:rsidR="002D3AEF" w:rsidRPr="005832AB" w:rsidRDefault="002D3AEF" w:rsidP="002D3AEF">
            <w:pPr>
              <w:spacing w:line="240" w:lineRule="auto"/>
              <w:ind w:firstLine="0"/>
              <w:jc w:val="center"/>
              <w:rPr>
                <w:sz w:val="20"/>
                <w:szCs w:val="20"/>
              </w:rPr>
            </w:pPr>
            <w:r>
              <w:rPr>
                <w:sz w:val="20"/>
                <w:szCs w:val="20"/>
              </w:rPr>
              <w:t>100</w:t>
            </w:r>
          </w:p>
        </w:tc>
        <w:tc>
          <w:tcPr>
            <w:tcW w:w="1944" w:type="dxa"/>
            <w:vAlign w:val="center"/>
          </w:tcPr>
          <w:p w14:paraId="539E3CB5" w14:textId="7021C1F8" w:rsidR="002D3AEF" w:rsidRPr="002D3AEF" w:rsidRDefault="002D3AEF" w:rsidP="002D3AEF">
            <w:pPr>
              <w:pStyle w:val="afffffa"/>
            </w:pPr>
            <w:r w:rsidRPr="002D3AEF">
              <w:rPr>
                <w:color w:val="000000"/>
              </w:rPr>
              <w:t>85</w:t>
            </w:r>
          </w:p>
        </w:tc>
      </w:tr>
      <w:tr w:rsidR="002D3AEF" w:rsidRPr="005832AB" w14:paraId="321718E8" w14:textId="77777777" w:rsidTr="002D3AEF">
        <w:trPr>
          <w:trHeight w:val="192"/>
        </w:trPr>
        <w:tc>
          <w:tcPr>
            <w:tcW w:w="2563" w:type="dxa"/>
            <w:shd w:val="clear" w:color="auto" w:fill="auto"/>
            <w:tcMar>
              <w:left w:w="28" w:type="dxa"/>
              <w:right w:w="28" w:type="dxa"/>
            </w:tcMar>
            <w:vAlign w:val="center"/>
          </w:tcPr>
          <w:p w14:paraId="75A5E07F" w14:textId="4FDA7A86" w:rsidR="002D3AEF" w:rsidRPr="005832AB" w:rsidRDefault="002D3AEF" w:rsidP="002D3AEF">
            <w:pPr>
              <w:pStyle w:val="afffffa"/>
            </w:pPr>
            <w:r>
              <w:rPr>
                <w:szCs w:val="22"/>
              </w:rPr>
              <w:t>д. Никольское КМО</w:t>
            </w:r>
          </w:p>
        </w:tc>
        <w:tc>
          <w:tcPr>
            <w:tcW w:w="2143" w:type="dxa"/>
            <w:shd w:val="clear" w:color="auto" w:fill="auto"/>
            <w:tcMar>
              <w:left w:w="28" w:type="dxa"/>
              <w:right w:w="28" w:type="dxa"/>
            </w:tcMar>
            <w:vAlign w:val="center"/>
          </w:tcPr>
          <w:p w14:paraId="77A26EEE" w14:textId="17DF6824" w:rsidR="002D3AEF" w:rsidRPr="005832AB" w:rsidRDefault="002D3AEF" w:rsidP="002D3AEF">
            <w:pPr>
              <w:pStyle w:val="afffffa"/>
              <w:rPr>
                <w:color w:val="000000" w:themeColor="text1"/>
              </w:rPr>
            </w:pPr>
            <w:r>
              <w:rPr>
                <w:color w:val="000000" w:themeColor="text1"/>
              </w:rPr>
              <w:t>40</w:t>
            </w:r>
          </w:p>
        </w:tc>
        <w:tc>
          <w:tcPr>
            <w:tcW w:w="2734" w:type="dxa"/>
            <w:shd w:val="clear" w:color="auto" w:fill="auto"/>
            <w:vAlign w:val="center"/>
          </w:tcPr>
          <w:p w14:paraId="2D8697F9" w14:textId="6AC63B44" w:rsidR="002D3AEF" w:rsidRPr="005832AB" w:rsidRDefault="002D3AEF" w:rsidP="002D3AEF">
            <w:pPr>
              <w:pStyle w:val="afffffa"/>
              <w:rPr>
                <w:color w:val="000000" w:themeColor="text1"/>
              </w:rPr>
            </w:pPr>
            <w:r>
              <w:rPr>
                <w:color w:val="000000" w:themeColor="text1"/>
              </w:rPr>
              <w:t>200</w:t>
            </w:r>
          </w:p>
        </w:tc>
        <w:tc>
          <w:tcPr>
            <w:tcW w:w="1944" w:type="dxa"/>
            <w:vAlign w:val="center"/>
          </w:tcPr>
          <w:p w14:paraId="1F80FA82" w14:textId="5A1B47E5" w:rsidR="002D3AEF" w:rsidRPr="002D3AEF" w:rsidRDefault="002D3AEF" w:rsidP="002D3AEF">
            <w:pPr>
              <w:pStyle w:val="afffffa"/>
            </w:pPr>
            <w:r w:rsidRPr="002D3AEF">
              <w:rPr>
                <w:color w:val="000000"/>
              </w:rPr>
              <w:t>160</w:t>
            </w:r>
          </w:p>
        </w:tc>
      </w:tr>
      <w:tr w:rsidR="002D3AEF" w:rsidRPr="005832AB" w14:paraId="029C99D7" w14:textId="77777777" w:rsidTr="002D3AEF">
        <w:trPr>
          <w:trHeight w:val="192"/>
        </w:trPr>
        <w:tc>
          <w:tcPr>
            <w:tcW w:w="2563" w:type="dxa"/>
            <w:shd w:val="clear" w:color="auto" w:fill="auto"/>
            <w:tcMar>
              <w:left w:w="28" w:type="dxa"/>
              <w:right w:w="28" w:type="dxa"/>
            </w:tcMar>
            <w:vAlign w:val="center"/>
          </w:tcPr>
          <w:p w14:paraId="58CB45AC" w14:textId="0B9B4A1D" w:rsidR="002D3AEF" w:rsidRPr="005832AB" w:rsidRDefault="002D3AEF" w:rsidP="002D3AEF">
            <w:pPr>
              <w:pStyle w:val="afffffa"/>
            </w:pPr>
            <w:r>
              <w:rPr>
                <w:szCs w:val="22"/>
              </w:rPr>
              <w:t xml:space="preserve">д. М. </w:t>
            </w:r>
            <w:proofErr w:type="spellStart"/>
            <w:r>
              <w:rPr>
                <w:szCs w:val="22"/>
              </w:rPr>
              <w:t>Рукавицкая</w:t>
            </w:r>
            <w:proofErr w:type="spellEnd"/>
          </w:p>
        </w:tc>
        <w:tc>
          <w:tcPr>
            <w:tcW w:w="2143" w:type="dxa"/>
            <w:shd w:val="clear" w:color="auto" w:fill="auto"/>
            <w:tcMar>
              <w:left w:w="28" w:type="dxa"/>
              <w:right w:w="28" w:type="dxa"/>
            </w:tcMar>
            <w:vAlign w:val="center"/>
          </w:tcPr>
          <w:p w14:paraId="093CC8C8" w14:textId="677DED5C" w:rsidR="002D3AEF" w:rsidRPr="005832AB" w:rsidRDefault="002D3AEF" w:rsidP="002D3AEF">
            <w:pPr>
              <w:pStyle w:val="afffffa"/>
              <w:rPr>
                <w:color w:val="000000" w:themeColor="text1"/>
              </w:rPr>
            </w:pPr>
            <w:r>
              <w:rPr>
                <w:color w:val="000000" w:themeColor="text1"/>
              </w:rPr>
              <w:t>20</w:t>
            </w:r>
          </w:p>
        </w:tc>
        <w:tc>
          <w:tcPr>
            <w:tcW w:w="2734" w:type="dxa"/>
            <w:shd w:val="clear" w:color="auto" w:fill="auto"/>
            <w:vAlign w:val="center"/>
          </w:tcPr>
          <w:p w14:paraId="7BEF4658" w14:textId="7E3BC5ED" w:rsidR="002D3AEF" w:rsidRPr="005832AB" w:rsidRDefault="002D3AEF" w:rsidP="002D3AEF">
            <w:pPr>
              <w:pStyle w:val="afffffa"/>
              <w:rPr>
                <w:color w:val="000000" w:themeColor="text1"/>
              </w:rPr>
            </w:pPr>
            <w:r>
              <w:rPr>
                <w:color w:val="000000" w:themeColor="text1"/>
              </w:rPr>
              <w:t>200</w:t>
            </w:r>
          </w:p>
        </w:tc>
        <w:tc>
          <w:tcPr>
            <w:tcW w:w="1944" w:type="dxa"/>
            <w:vAlign w:val="center"/>
          </w:tcPr>
          <w:p w14:paraId="256A85D2" w14:textId="63A1FF52" w:rsidR="002D3AEF" w:rsidRPr="002D3AEF" w:rsidRDefault="002D3AEF" w:rsidP="002D3AEF">
            <w:pPr>
              <w:pStyle w:val="afffffa"/>
            </w:pPr>
            <w:r w:rsidRPr="002D3AEF">
              <w:rPr>
                <w:color w:val="000000"/>
              </w:rPr>
              <w:t>180</w:t>
            </w:r>
          </w:p>
        </w:tc>
      </w:tr>
      <w:tr w:rsidR="002D3AEF" w:rsidRPr="005832AB" w14:paraId="31AD27B5" w14:textId="77777777" w:rsidTr="002D3AEF">
        <w:trPr>
          <w:trHeight w:val="192"/>
        </w:trPr>
        <w:tc>
          <w:tcPr>
            <w:tcW w:w="2563" w:type="dxa"/>
            <w:shd w:val="clear" w:color="auto" w:fill="auto"/>
            <w:tcMar>
              <w:left w:w="28" w:type="dxa"/>
              <w:right w:w="28" w:type="dxa"/>
            </w:tcMar>
            <w:vAlign w:val="center"/>
          </w:tcPr>
          <w:p w14:paraId="34C54A1B" w14:textId="28B7C0F6" w:rsidR="002D3AEF" w:rsidRPr="005832AB" w:rsidRDefault="002D3AEF" w:rsidP="002D3AEF">
            <w:pPr>
              <w:pStyle w:val="afffffa"/>
            </w:pPr>
            <w:r>
              <w:rPr>
                <w:szCs w:val="22"/>
              </w:rPr>
              <w:t xml:space="preserve">п. </w:t>
            </w:r>
            <w:proofErr w:type="spellStart"/>
            <w:r>
              <w:rPr>
                <w:szCs w:val="22"/>
              </w:rPr>
              <w:t>Хохлово</w:t>
            </w:r>
            <w:proofErr w:type="spellEnd"/>
            <w:r>
              <w:rPr>
                <w:szCs w:val="22"/>
              </w:rPr>
              <w:t>, ул. Артамонова,20</w:t>
            </w:r>
          </w:p>
        </w:tc>
        <w:tc>
          <w:tcPr>
            <w:tcW w:w="2143" w:type="dxa"/>
            <w:shd w:val="clear" w:color="auto" w:fill="auto"/>
            <w:tcMar>
              <w:left w:w="28" w:type="dxa"/>
              <w:right w:w="28" w:type="dxa"/>
            </w:tcMar>
            <w:vAlign w:val="center"/>
          </w:tcPr>
          <w:p w14:paraId="0FB8C3E8" w14:textId="4348FE5B" w:rsidR="002D3AEF" w:rsidRPr="005832AB" w:rsidRDefault="002D3AEF" w:rsidP="002D3AEF">
            <w:pPr>
              <w:pStyle w:val="afffffa"/>
              <w:rPr>
                <w:color w:val="000000" w:themeColor="text1"/>
              </w:rPr>
            </w:pPr>
            <w:r>
              <w:rPr>
                <w:color w:val="000000" w:themeColor="text1"/>
              </w:rPr>
              <w:t>220</w:t>
            </w:r>
          </w:p>
        </w:tc>
        <w:tc>
          <w:tcPr>
            <w:tcW w:w="2734" w:type="dxa"/>
            <w:shd w:val="clear" w:color="auto" w:fill="auto"/>
            <w:vAlign w:val="center"/>
          </w:tcPr>
          <w:p w14:paraId="3E404371" w14:textId="495ADF44" w:rsidR="002D3AEF" w:rsidRPr="005832AB" w:rsidRDefault="002D3AEF" w:rsidP="002D3AEF">
            <w:pPr>
              <w:pStyle w:val="afffffa"/>
              <w:rPr>
                <w:color w:val="000000" w:themeColor="text1"/>
              </w:rPr>
            </w:pPr>
            <w:r>
              <w:rPr>
                <w:color w:val="000000" w:themeColor="text1"/>
              </w:rPr>
              <w:t>2300</w:t>
            </w:r>
          </w:p>
        </w:tc>
        <w:tc>
          <w:tcPr>
            <w:tcW w:w="1944" w:type="dxa"/>
            <w:vAlign w:val="center"/>
          </w:tcPr>
          <w:p w14:paraId="42682DAD" w14:textId="58CCD28A" w:rsidR="002D3AEF" w:rsidRPr="002D3AEF" w:rsidRDefault="002D3AEF" w:rsidP="002D3AEF">
            <w:pPr>
              <w:pStyle w:val="afffffa"/>
            </w:pPr>
            <w:r w:rsidRPr="002D3AEF">
              <w:rPr>
                <w:color w:val="000000"/>
              </w:rPr>
              <w:t>2080</w:t>
            </w:r>
          </w:p>
        </w:tc>
      </w:tr>
    </w:tbl>
    <w:p w14:paraId="7BD45079" w14:textId="7B94E9BF" w:rsidR="00E4299B" w:rsidRPr="006C4B2D" w:rsidRDefault="00E4299B" w:rsidP="00A57800">
      <w:pPr>
        <w:pStyle w:val="3"/>
        <w:numPr>
          <w:ilvl w:val="0"/>
          <w:numId w:val="0"/>
        </w:numPr>
        <w:ind w:left="1247" w:hanging="680"/>
      </w:pPr>
      <w:bookmarkStart w:id="141" w:name="_Toc170717008"/>
      <w:r w:rsidRPr="006C4B2D">
        <w:t>2.3.4. Результаты анализа гидравлических режимов и режимов работы элементов централизованной системы водоотведения</w:t>
      </w:r>
      <w:bookmarkEnd w:id="141"/>
    </w:p>
    <w:p w14:paraId="1B202EB7" w14:textId="77777777" w:rsidR="00A81C19" w:rsidRPr="000E199F" w:rsidRDefault="00A81C19" w:rsidP="00A81C19">
      <w:r w:rsidRPr="000E199F">
        <w:t>Отвод и транспортировка стоков от абонентов производятся через систему самотечных трубопроводов и систему канализационных насосных станций. Из насосных станций стоки транспортируются по напорным трубопроводам в магистральные коллекторы.</w:t>
      </w:r>
    </w:p>
    <w:p w14:paraId="3CACE697" w14:textId="77777777" w:rsidR="00A81C19" w:rsidRPr="000E199F" w:rsidRDefault="00A81C19" w:rsidP="00A81C19">
      <w:r w:rsidRPr="000E199F">
        <w:t xml:space="preserve">Канализационные насосные станции (КНС) предназначены для обеспечения подачи сточных вод (т.е. перекачки и подъема) в систему напорной канализации для передачи на очистные сооружения. КНС откачивают хозяйственно-бытовые стоки, ливневые воды, попадающие в централизованные системы канализации, сточные воды промышленных и сельскохозяйственных предприятий. Канализационную станцию размещают в конце главного самотечного коллектора, т.е. в наиболее пониженной зоне канализируемой </w:t>
      </w:r>
      <w:r w:rsidRPr="000E199F">
        <w:lastRenderedPageBreak/>
        <w:t>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w:t>
      </w:r>
    </w:p>
    <w:p w14:paraId="50170CF7" w14:textId="77777777" w:rsidR="00A81C19" w:rsidRPr="000E199F" w:rsidRDefault="00A81C19" w:rsidP="00A81C19">
      <w:r w:rsidRPr="000E199F">
        <w:t xml:space="preserve">В общем виде КНС представляет собой здание, имеющее подземную и надземную части. </w:t>
      </w:r>
    </w:p>
    <w:p w14:paraId="1F593EF7" w14:textId="77777777" w:rsidR="00A81C19" w:rsidRPr="00BD1FCC" w:rsidRDefault="00A81C19" w:rsidP="00A81C19">
      <w:r w:rsidRPr="000E199F">
        <w:t>Подземная часть имеет два отделения: приемной (</w:t>
      </w:r>
      <w:proofErr w:type="gramStart"/>
      <w:r w:rsidRPr="000E199F">
        <w:t>грабельное</w:t>
      </w:r>
      <w:proofErr w:type="gramEnd"/>
      <w:r w:rsidRPr="000E199F">
        <w:t xml:space="preserve">) и через разделительную перегородку машинный зал. В приемное отделение стоки поступают по самотечному коллектору различных диаметров, где происходит первичная очистка (отделение) стоков от грубого мусора, загрязнений с помощью механического устройства – граблей, решеток, дробилок. КНС </w:t>
      </w:r>
      <w:proofErr w:type="gramStart"/>
      <w:r w:rsidRPr="000E199F">
        <w:t>оборудованы</w:t>
      </w:r>
      <w:proofErr w:type="gramEnd"/>
      <w:r w:rsidRPr="000E199F">
        <w:t xml:space="preserve"> центробежными горизонтальными насосными агрегатами. При выборе насосов учитывается объем перекачиваемых стоков, равномерность их поступления.</w:t>
      </w:r>
    </w:p>
    <w:p w14:paraId="3DD15E66" w14:textId="77777777" w:rsidR="00E4299B" w:rsidRPr="006C4B2D" w:rsidRDefault="00E4299B" w:rsidP="00A57800">
      <w:pPr>
        <w:pStyle w:val="3"/>
        <w:numPr>
          <w:ilvl w:val="0"/>
          <w:numId w:val="0"/>
        </w:numPr>
        <w:ind w:left="1247" w:hanging="680"/>
      </w:pPr>
      <w:bookmarkStart w:id="142" w:name="_Toc170717009"/>
      <w:r w:rsidRPr="006C4B2D">
        <w:t xml:space="preserve">2.3.5. Анализ </w:t>
      </w:r>
      <w:proofErr w:type="gramStart"/>
      <w:r w:rsidRPr="006C4B2D">
        <w:t>резервов производственных мощностей очистных сооружений системы водоотведения</w:t>
      </w:r>
      <w:proofErr w:type="gramEnd"/>
      <w:r w:rsidRPr="006C4B2D">
        <w:t xml:space="preserve"> и возможности расширения зоны их действия</w:t>
      </w:r>
      <w:bookmarkEnd w:id="142"/>
    </w:p>
    <w:p w14:paraId="241F52A3" w14:textId="0931A488" w:rsidR="007268E7" w:rsidRDefault="007268E7" w:rsidP="00A81C19">
      <w:bookmarkStart w:id="143" w:name="_Toc375685247"/>
      <w:r w:rsidRPr="00B9048D">
        <w:t xml:space="preserve">В настоящее время на очистных сооружениях всех централизованных систем водоотведения на территории </w:t>
      </w:r>
      <w:proofErr w:type="spellStart"/>
      <w:r w:rsidR="004F1444" w:rsidRPr="00B9048D">
        <w:t>Кадуйского</w:t>
      </w:r>
      <w:proofErr w:type="spellEnd"/>
      <w:r w:rsidR="00574ADC" w:rsidRPr="00B9048D">
        <w:t xml:space="preserve"> муниципального</w:t>
      </w:r>
      <w:r w:rsidRPr="00B9048D">
        <w:t xml:space="preserve"> округа существует резерв мощности (таблица 2.3.2). </w:t>
      </w:r>
    </w:p>
    <w:p w14:paraId="16EE5229" w14:textId="77777777" w:rsidR="003664CD" w:rsidRPr="005D0CBE" w:rsidRDefault="003664CD" w:rsidP="003664CD">
      <w:pPr>
        <w:rPr>
          <w:szCs w:val="24"/>
        </w:rPr>
      </w:pPr>
      <w:r>
        <w:rPr>
          <w:szCs w:val="24"/>
        </w:rPr>
        <w:t>Р</w:t>
      </w:r>
      <w:r w:rsidRPr="005D0CBE">
        <w:rPr>
          <w:szCs w:val="24"/>
        </w:rPr>
        <w:t xml:space="preserve">асширение </w:t>
      </w:r>
      <w:proofErr w:type="gramStart"/>
      <w:r w:rsidRPr="005D0CBE">
        <w:rPr>
          <w:szCs w:val="24"/>
        </w:rPr>
        <w:t>зон действия очистных сооружений системы водоотведения</w:t>
      </w:r>
      <w:proofErr w:type="gramEnd"/>
      <w:r w:rsidRPr="005D0CBE">
        <w:rPr>
          <w:szCs w:val="24"/>
        </w:rPr>
        <w:t xml:space="preserve"> не планируется.</w:t>
      </w:r>
    </w:p>
    <w:p w14:paraId="793C4A6E" w14:textId="77777777" w:rsidR="00E4299B" w:rsidRPr="006C4B2D" w:rsidRDefault="00E4299B" w:rsidP="006F5188">
      <w:pPr>
        <w:pStyle w:val="2"/>
        <w:numPr>
          <w:ilvl w:val="0"/>
          <w:numId w:val="0"/>
        </w:numPr>
        <w:ind w:left="1134" w:hanging="567"/>
      </w:pPr>
      <w:bookmarkStart w:id="144" w:name="_Toc170717010"/>
      <w:r w:rsidRPr="006C4B2D">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143"/>
      <w:bookmarkEnd w:id="144"/>
    </w:p>
    <w:p w14:paraId="190052A1" w14:textId="77777777" w:rsidR="00E4299B" w:rsidRPr="006C4B2D" w:rsidRDefault="00E4299B" w:rsidP="006F5188">
      <w:pPr>
        <w:pStyle w:val="3"/>
        <w:numPr>
          <w:ilvl w:val="0"/>
          <w:numId w:val="0"/>
        </w:numPr>
        <w:ind w:left="1247" w:hanging="680"/>
        <w:rPr>
          <w:rFonts w:eastAsia="TimesNewRomanPS-BoldMT"/>
        </w:rPr>
      </w:pPr>
      <w:bookmarkStart w:id="145" w:name="_Toc375685248"/>
      <w:bookmarkStart w:id="146" w:name="_Toc170717011"/>
      <w:r w:rsidRPr="006C4B2D">
        <w:rPr>
          <w:rFonts w:eastAsia="TimesNewRomanPS-BoldMT"/>
        </w:rPr>
        <w:t>2.4.1. Основные направления, принципы, задачи и плановые значения показателей развития централизованной системы водоотведения</w:t>
      </w:r>
      <w:bookmarkEnd w:id="145"/>
      <w:bookmarkEnd w:id="146"/>
    </w:p>
    <w:p w14:paraId="3C6E96EC" w14:textId="77777777" w:rsidR="00E4299B" w:rsidRPr="006C4B2D" w:rsidRDefault="00E4299B" w:rsidP="00C96A6C">
      <w:proofErr w:type="gramStart"/>
      <w:r w:rsidRPr="006C4B2D">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14:paraId="79A0AA8E" w14:textId="77777777" w:rsidR="00E4299B" w:rsidRPr="006C4B2D" w:rsidRDefault="00E4299B" w:rsidP="00C96A6C">
      <w:r w:rsidRPr="006C4B2D">
        <w:t>Принципами развития централизованной с</w:t>
      </w:r>
      <w:r w:rsidR="001D1846" w:rsidRPr="006C4B2D">
        <w:t>истемы водоотведения являются:</w:t>
      </w:r>
    </w:p>
    <w:p w14:paraId="23BC0D16" w14:textId="77777777" w:rsidR="00E4299B" w:rsidRPr="006C4B2D" w:rsidRDefault="00E4299B" w:rsidP="007D31B7">
      <w:pPr>
        <w:numPr>
          <w:ilvl w:val="0"/>
          <w:numId w:val="12"/>
        </w:numPr>
        <w:ind w:left="993"/>
      </w:pPr>
      <w:r w:rsidRPr="006C4B2D">
        <w:t>постоянное улучшение качества предоставления услуг водоотведения потребителям (абонентам);</w:t>
      </w:r>
    </w:p>
    <w:p w14:paraId="004ED672" w14:textId="77777777" w:rsidR="00E4299B" w:rsidRPr="006C4B2D" w:rsidRDefault="00E4299B" w:rsidP="007D31B7">
      <w:pPr>
        <w:numPr>
          <w:ilvl w:val="0"/>
          <w:numId w:val="12"/>
        </w:numPr>
        <w:ind w:left="993"/>
      </w:pPr>
      <w:r w:rsidRPr="006C4B2D">
        <w:t>удовлетворение потребности в обеспечении услугой водоотведения новых объект</w:t>
      </w:r>
      <w:r w:rsidR="001D1846" w:rsidRPr="006C4B2D">
        <w:t>ов капитального строительства;</w:t>
      </w:r>
    </w:p>
    <w:p w14:paraId="6B857188" w14:textId="77777777" w:rsidR="00E4299B" w:rsidRPr="006C4B2D" w:rsidRDefault="00E4299B" w:rsidP="007D31B7">
      <w:pPr>
        <w:numPr>
          <w:ilvl w:val="0"/>
          <w:numId w:val="12"/>
        </w:numPr>
        <w:ind w:left="992" w:hanging="357"/>
      </w:pPr>
      <w:r w:rsidRPr="006C4B2D">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79616F5B" w14:textId="77777777" w:rsidR="00E4299B" w:rsidRPr="006C4B2D" w:rsidRDefault="00E4299B" w:rsidP="00C96A6C">
      <w:r w:rsidRPr="006C4B2D">
        <w:t>Основными задачами развития централизованной системы водоотведения являются:</w:t>
      </w:r>
    </w:p>
    <w:p w14:paraId="29F9F583" w14:textId="77777777" w:rsidR="00E4299B" w:rsidRPr="006C4B2D" w:rsidRDefault="00E4299B" w:rsidP="007D31B7">
      <w:pPr>
        <w:numPr>
          <w:ilvl w:val="0"/>
          <w:numId w:val="13"/>
        </w:numPr>
        <w:ind w:left="993"/>
      </w:pPr>
      <w:r w:rsidRPr="006C4B2D">
        <w:t xml:space="preserve">строительство сетей и сооружений для отведения сточных вод с территорий </w:t>
      </w:r>
      <w:r w:rsidR="006679DD">
        <w:t>муниципального</w:t>
      </w:r>
      <w:r w:rsidR="00416921">
        <w:t xml:space="preserve"> </w:t>
      </w:r>
      <w:r w:rsidRPr="006C4B2D">
        <w:t xml:space="preserve">округа, не имеющих централизованного водоотведения, с целью обеспечения доступности услуг водоотведения для всех жителей; </w:t>
      </w:r>
    </w:p>
    <w:p w14:paraId="754C7B60" w14:textId="77777777" w:rsidR="00E4299B" w:rsidRPr="006C4B2D" w:rsidRDefault="00E4299B" w:rsidP="007D31B7">
      <w:pPr>
        <w:numPr>
          <w:ilvl w:val="0"/>
          <w:numId w:val="13"/>
        </w:numPr>
        <w:ind w:left="993"/>
      </w:pPr>
      <w:r w:rsidRPr="006C4B2D">
        <w:t xml:space="preserve">обеспечение доступа к услугам водоотведения новых потребителей; </w:t>
      </w:r>
    </w:p>
    <w:p w14:paraId="12261B72" w14:textId="77777777" w:rsidR="00E4299B" w:rsidRPr="006C4B2D" w:rsidRDefault="00E4299B" w:rsidP="007D31B7">
      <w:pPr>
        <w:numPr>
          <w:ilvl w:val="0"/>
          <w:numId w:val="13"/>
        </w:numPr>
        <w:ind w:left="992" w:hanging="357"/>
      </w:pPr>
      <w:r w:rsidRPr="006C4B2D">
        <w:lastRenderedPageBreak/>
        <w:t>повышение энергетической эффективности системы водоотведения.</w:t>
      </w:r>
    </w:p>
    <w:p w14:paraId="5AF7AAC5" w14:textId="62D332B2" w:rsidR="00E4299B" w:rsidRPr="006C4B2D" w:rsidRDefault="00E4299B" w:rsidP="00C96A6C">
      <w:r w:rsidRPr="006C4B2D">
        <w:t>В соответствии с постановлением Правительства РФ от 05</w:t>
      </w:r>
      <w:r w:rsidR="009F4119">
        <w:t xml:space="preserve"> сентября </w:t>
      </w:r>
      <w:r w:rsidRPr="006C4B2D">
        <w:t>2013</w:t>
      </w:r>
      <w:r w:rsidR="009F4119">
        <w:t xml:space="preserve">г. </w:t>
      </w:r>
      <w:r w:rsidRPr="006C4B2D">
        <w:t xml:space="preserve">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6A5F36E8" w14:textId="77777777" w:rsidR="00E4299B" w:rsidRPr="006C4B2D" w:rsidRDefault="00E4299B" w:rsidP="002A224C">
      <w:r w:rsidRPr="006C4B2D">
        <w:t>а) показатели надежности и бесперебойности водоотведения;</w:t>
      </w:r>
    </w:p>
    <w:p w14:paraId="61CA5F56" w14:textId="77777777" w:rsidR="00E4299B" w:rsidRPr="006C4B2D" w:rsidRDefault="00E4299B" w:rsidP="002A224C">
      <w:r w:rsidRPr="006C4B2D">
        <w:t>б) показатели очистки сточных вод;</w:t>
      </w:r>
    </w:p>
    <w:p w14:paraId="2BB84627" w14:textId="77777777" w:rsidR="00E4299B" w:rsidRPr="006C4B2D" w:rsidRDefault="00E4299B" w:rsidP="002A224C">
      <w:r w:rsidRPr="006C4B2D">
        <w:t>в) показатели эффективности использования ресурсов при транспортировке сточных вод;</w:t>
      </w:r>
    </w:p>
    <w:p w14:paraId="57680CD3" w14:textId="77777777" w:rsidR="00E4299B" w:rsidRPr="006C4B2D" w:rsidRDefault="00E4299B" w:rsidP="002A224C">
      <w:r w:rsidRPr="006C4B2D">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DC0DF81" w14:textId="77777777" w:rsidR="00E4299B" w:rsidRPr="006C4B2D" w:rsidRDefault="00E4299B" w:rsidP="00DD4877">
      <w:r w:rsidRPr="006C4B2D">
        <w:t>Плановые значения показателей развития централизованной системы водоотведения представлены в разделе 2.7.</w:t>
      </w:r>
    </w:p>
    <w:p w14:paraId="7B4B446E" w14:textId="77777777" w:rsidR="00E4299B" w:rsidRPr="006C4B2D" w:rsidRDefault="00E4299B" w:rsidP="006F5188">
      <w:pPr>
        <w:pStyle w:val="3"/>
        <w:numPr>
          <w:ilvl w:val="0"/>
          <w:numId w:val="0"/>
        </w:numPr>
        <w:ind w:left="1247" w:hanging="680"/>
      </w:pPr>
      <w:bookmarkStart w:id="147" w:name="_Toc375685249"/>
      <w:bookmarkStart w:id="148" w:name="_Toc170717012"/>
      <w:r w:rsidRPr="006C4B2D">
        <w:t>2.4.2. Перечень основных мероприятий по реализации схем водоотведения с разбивкой по годам, включая технические обоснования этих мероприятий</w:t>
      </w:r>
      <w:bookmarkEnd w:id="147"/>
      <w:bookmarkEnd w:id="148"/>
    </w:p>
    <w:p w14:paraId="118D37BC" w14:textId="3BD1091A" w:rsidR="00E4299B" w:rsidRPr="006C4B2D" w:rsidRDefault="00E4299B" w:rsidP="008F0061">
      <w:bookmarkStart w:id="149" w:name="_Toc375649396"/>
      <w:bookmarkStart w:id="150" w:name="_Toc375684222"/>
      <w:bookmarkStart w:id="151" w:name="_Toc375685250"/>
      <w:bookmarkStart w:id="152" w:name="_Toc375649397"/>
      <w:bookmarkStart w:id="153" w:name="_Toc375684223"/>
      <w:bookmarkStart w:id="154" w:name="_Toc375685251"/>
      <w:bookmarkStart w:id="155" w:name="_Toc375649398"/>
      <w:bookmarkStart w:id="156" w:name="_Toc375684224"/>
      <w:bookmarkStart w:id="157" w:name="_Toc375685252"/>
      <w:bookmarkStart w:id="158" w:name="_Toc375649399"/>
      <w:bookmarkStart w:id="159" w:name="_Toc375684225"/>
      <w:bookmarkStart w:id="160" w:name="_Toc375685253"/>
      <w:bookmarkStart w:id="161" w:name="_Toc375685254"/>
      <w:bookmarkEnd w:id="149"/>
      <w:bookmarkEnd w:id="150"/>
      <w:bookmarkEnd w:id="151"/>
      <w:bookmarkEnd w:id="152"/>
      <w:bookmarkEnd w:id="153"/>
      <w:bookmarkEnd w:id="154"/>
      <w:bookmarkEnd w:id="155"/>
      <w:bookmarkEnd w:id="156"/>
      <w:bookmarkEnd w:id="157"/>
      <w:bookmarkEnd w:id="158"/>
      <w:bookmarkEnd w:id="159"/>
      <w:bookmarkEnd w:id="160"/>
      <w:r w:rsidRPr="00A81C19">
        <w:t xml:space="preserve">В целях реализации схемы водоотведения </w:t>
      </w:r>
      <w:proofErr w:type="spellStart"/>
      <w:r w:rsidR="004F1444">
        <w:t>Кадуйского</w:t>
      </w:r>
      <w:proofErr w:type="spellEnd"/>
      <w:r w:rsidR="00A81C19">
        <w:t xml:space="preserve"> муниципального</w:t>
      </w:r>
      <w:r w:rsidRPr="00A81C19">
        <w:t xml:space="preserve"> округа </w:t>
      </w:r>
      <w:r w:rsidRPr="006C4B2D">
        <w:t>необходимо выполнить</w:t>
      </w:r>
      <w:r w:rsidR="00416921">
        <w:t xml:space="preserve"> </w:t>
      </w:r>
      <w:r w:rsidRPr="006C4B2D">
        <w:t>комплекс мероприятий, направленных на обеспечение в полном объеме необходимого резерва мощностей инженерно-технического обеспечения для развития объектов капитального</w:t>
      </w:r>
      <w:r w:rsidR="00416921">
        <w:t xml:space="preserve"> </w:t>
      </w:r>
      <w:r w:rsidRPr="006C4B2D">
        <w:t>строительства и подключение новых абонентов на территориях перспективной застройки и</w:t>
      </w:r>
      <w:r w:rsidR="00416921">
        <w:t xml:space="preserve"> </w:t>
      </w:r>
      <w:r w:rsidRPr="006C4B2D">
        <w:t>повышение надежности систем жизнеобеспечения.</w:t>
      </w:r>
    </w:p>
    <w:p w14:paraId="719FDFDD" w14:textId="72085E15" w:rsidR="00E4299B" w:rsidRPr="006C4B2D" w:rsidRDefault="00E4299B" w:rsidP="008F0061">
      <w:pPr>
        <w:jc w:val="right"/>
        <w:rPr>
          <w:lang w:eastAsia="ru-RU"/>
        </w:rPr>
      </w:pPr>
      <w:r w:rsidRPr="006C4B2D">
        <w:rPr>
          <w:lang w:eastAsia="ru-RU"/>
        </w:rPr>
        <w:t>Таблица 2.4.</w:t>
      </w:r>
      <w:r w:rsidR="0019609D">
        <w:rPr>
          <w:lang w:eastAsia="ru-RU"/>
        </w:rPr>
        <w:t>2</w:t>
      </w:r>
    </w:p>
    <w:p w14:paraId="1D5C26CF" w14:textId="77777777" w:rsidR="00E4299B" w:rsidRDefault="00E4299B" w:rsidP="008F0061">
      <w:pPr>
        <w:shd w:val="clear" w:color="auto" w:fill="FFFFFF"/>
        <w:spacing w:line="240" w:lineRule="auto"/>
        <w:ind w:firstLine="0"/>
        <w:jc w:val="center"/>
        <w:rPr>
          <w:rFonts w:ascii="yandex-sans" w:hAnsi="yandex-sans"/>
          <w:sz w:val="23"/>
          <w:szCs w:val="23"/>
          <w:lang w:eastAsia="ru-RU"/>
        </w:rPr>
      </w:pPr>
      <w:r w:rsidRPr="006C4B2D">
        <w:rPr>
          <w:rFonts w:ascii="yandex-sans" w:hAnsi="yandex-sans"/>
          <w:sz w:val="23"/>
          <w:szCs w:val="23"/>
          <w:lang w:eastAsia="ru-RU"/>
        </w:rPr>
        <w:t>Перечень основных мероприятий по реализации схемы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0"/>
        <w:gridCol w:w="4014"/>
        <w:gridCol w:w="2834"/>
        <w:gridCol w:w="2012"/>
      </w:tblGrid>
      <w:tr w:rsidR="002819F4" w:rsidRPr="002819F4" w14:paraId="325FD29B" w14:textId="77777777" w:rsidTr="00197656">
        <w:trPr>
          <w:trHeight w:val="230"/>
          <w:tblHeader/>
        </w:trPr>
        <w:tc>
          <w:tcPr>
            <w:tcW w:w="292" w:type="pct"/>
            <w:vMerge w:val="restart"/>
            <w:shd w:val="clear" w:color="auto" w:fill="auto"/>
            <w:tcMar>
              <w:top w:w="0" w:type="dxa"/>
              <w:bottom w:w="0" w:type="dxa"/>
            </w:tcMar>
            <w:vAlign w:val="center"/>
          </w:tcPr>
          <w:p w14:paraId="7349A10C" w14:textId="77777777" w:rsidR="002E7741" w:rsidRPr="002819F4" w:rsidRDefault="002E7741" w:rsidP="001F4204">
            <w:pPr>
              <w:pStyle w:val="afffd"/>
              <w:rPr>
                <w:b/>
              </w:rPr>
            </w:pPr>
            <w:r w:rsidRPr="002819F4">
              <w:rPr>
                <w:b/>
              </w:rPr>
              <w:t xml:space="preserve">№ </w:t>
            </w:r>
            <w:proofErr w:type="gramStart"/>
            <w:r w:rsidRPr="002819F4">
              <w:rPr>
                <w:b/>
              </w:rPr>
              <w:t>п</w:t>
            </w:r>
            <w:proofErr w:type="gramEnd"/>
            <w:r w:rsidRPr="002819F4">
              <w:rPr>
                <w:b/>
              </w:rPr>
              <w:t>/п</w:t>
            </w:r>
          </w:p>
        </w:tc>
        <w:tc>
          <w:tcPr>
            <w:tcW w:w="2133" w:type="pct"/>
            <w:vMerge w:val="restart"/>
            <w:shd w:val="clear" w:color="auto" w:fill="auto"/>
            <w:tcMar>
              <w:top w:w="0" w:type="dxa"/>
              <w:bottom w:w="0" w:type="dxa"/>
            </w:tcMar>
            <w:vAlign w:val="center"/>
          </w:tcPr>
          <w:p w14:paraId="6AB43EFF" w14:textId="77777777" w:rsidR="002E7741" w:rsidRPr="002819F4" w:rsidRDefault="002E7741" w:rsidP="001F4204">
            <w:pPr>
              <w:pStyle w:val="afffd"/>
              <w:rPr>
                <w:b/>
              </w:rPr>
            </w:pPr>
            <w:r w:rsidRPr="002819F4">
              <w:rPr>
                <w:b/>
              </w:rPr>
              <w:t>Наименование</w:t>
            </w:r>
          </w:p>
        </w:tc>
        <w:tc>
          <w:tcPr>
            <w:tcW w:w="1506" w:type="pct"/>
            <w:vMerge w:val="restart"/>
            <w:shd w:val="clear" w:color="auto" w:fill="auto"/>
            <w:tcMar>
              <w:top w:w="0" w:type="dxa"/>
              <w:bottom w:w="0" w:type="dxa"/>
            </w:tcMar>
            <w:vAlign w:val="center"/>
          </w:tcPr>
          <w:p w14:paraId="1FE19D5F" w14:textId="77777777" w:rsidR="002E7741" w:rsidRPr="002819F4" w:rsidRDefault="002E7741" w:rsidP="001F4204">
            <w:pPr>
              <w:pStyle w:val="afffd"/>
              <w:rPr>
                <w:b/>
              </w:rPr>
            </w:pPr>
            <w:r w:rsidRPr="002819F4">
              <w:rPr>
                <w:b/>
              </w:rPr>
              <w:t>Характеристика</w:t>
            </w:r>
          </w:p>
        </w:tc>
        <w:tc>
          <w:tcPr>
            <w:tcW w:w="1069" w:type="pct"/>
            <w:vMerge w:val="restart"/>
            <w:shd w:val="clear" w:color="auto" w:fill="auto"/>
            <w:tcMar>
              <w:top w:w="0" w:type="dxa"/>
              <w:bottom w:w="0" w:type="dxa"/>
            </w:tcMar>
            <w:vAlign w:val="center"/>
          </w:tcPr>
          <w:p w14:paraId="2D5F0C18" w14:textId="77777777" w:rsidR="002E7741" w:rsidRPr="002819F4" w:rsidRDefault="002E7741" w:rsidP="001F4204">
            <w:pPr>
              <w:pStyle w:val="afffd"/>
              <w:rPr>
                <w:b/>
              </w:rPr>
            </w:pPr>
            <w:r w:rsidRPr="002819F4">
              <w:rPr>
                <w:b/>
              </w:rPr>
              <w:t>Сроки реализации</w:t>
            </w:r>
          </w:p>
        </w:tc>
      </w:tr>
      <w:tr w:rsidR="002819F4" w:rsidRPr="002819F4" w14:paraId="55835057" w14:textId="77777777" w:rsidTr="00197656">
        <w:trPr>
          <w:trHeight w:val="230"/>
        </w:trPr>
        <w:tc>
          <w:tcPr>
            <w:tcW w:w="292" w:type="pct"/>
            <w:vMerge/>
            <w:shd w:val="clear" w:color="auto" w:fill="auto"/>
            <w:tcMar>
              <w:top w:w="0" w:type="dxa"/>
              <w:bottom w:w="0" w:type="dxa"/>
            </w:tcMar>
            <w:vAlign w:val="center"/>
          </w:tcPr>
          <w:p w14:paraId="211F4EA4" w14:textId="77777777" w:rsidR="002E7741" w:rsidRPr="002819F4" w:rsidRDefault="002E7741" w:rsidP="001F4204">
            <w:pPr>
              <w:pStyle w:val="afffd"/>
            </w:pPr>
          </w:p>
        </w:tc>
        <w:tc>
          <w:tcPr>
            <w:tcW w:w="2133" w:type="pct"/>
            <w:vMerge/>
            <w:shd w:val="clear" w:color="auto" w:fill="auto"/>
            <w:tcMar>
              <w:top w:w="0" w:type="dxa"/>
              <w:bottom w:w="0" w:type="dxa"/>
            </w:tcMar>
            <w:vAlign w:val="center"/>
          </w:tcPr>
          <w:p w14:paraId="4918A43F" w14:textId="77777777" w:rsidR="002E7741" w:rsidRPr="002819F4" w:rsidRDefault="002E7741" w:rsidP="001F4204">
            <w:pPr>
              <w:pStyle w:val="afffd"/>
            </w:pPr>
          </w:p>
        </w:tc>
        <w:tc>
          <w:tcPr>
            <w:tcW w:w="1506" w:type="pct"/>
            <w:vMerge/>
            <w:shd w:val="clear" w:color="auto" w:fill="auto"/>
            <w:tcMar>
              <w:top w:w="0" w:type="dxa"/>
              <w:bottom w:w="0" w:type="dxa"/>
            </w:tcMar>
            <w:vAlign w:val="center"/>
          </w:tcPr>
          <w:p w14:paraId="5161E757" w14:textId="77777777" w:rsidR="002E7741" w:rsidRPr="002819F4" w:rsidRDefault="002E7741" w:rsidP="001F4204">
            <w:pPr>
              <w:pStyle w:val="afffd"/>
            </w:pPr>
          </w:p>
        </w:tc>
        <w:tc>
          <w:tcPr>
            <w:tcW w:w="1069" w:type="pct"/>
            <w:vMerge/>
            <w:shd w:val="clear" w:color="auto" w:fill="auto"/>
            <w:tcMar>
              <w:top w:w="0" w:type="dxa"/>
              <w:bottom w:w="0" w:type="dxa"/>
            </w:tcMar>
            <w:vAlign w:val="center"/>
          </w:tcPr>
          <w:p w14:paraId="33F4E85F" w14:textId="77777777" w:rsidR="002E7741" w:rsidRPr="002819F4" w:rsidRDefault="002E7741" w:rsidP="001F4204">
            <w:pPr>
              <w:pStyle w:val="afffd"/>
            </w:pPr>
          </w:p>
        </w:tc>
      </w:tr>
      <w:tr w:rsidR="002819F4" w:rsidRPr="002819F4" w14:paraId="1058B9FD" w14:textId="77777777" w:rsidTr="00197656">
        <w:tc>
          <w:tcPr>
            <w:tcW w:w="5000" w:type="pct"/>
            <w:gridSpan w:val="4"/>
            <w:shd w:val="clear" w:color="auto" w:fill="auto"/>
            <w:tcMar>
              <w:top w:w="0" w:type="dxa"/>
              <w:bottom w:w="0" w:type="dxa"/>
            </w:tcMar>
            <w:vAlign w:val="center"/>
          </w:tcPr>
          <w:p w14:paraId="29ADEC8E" w14:textId="598C7E86" w:rsidR="002E7741" w:rsidRPr="002819F4" w:rsidRDefault="00F3751F" w:rsidP="001F4204">
            <w:pPr>
              <w:pStyle w:val="afffd"/>
              <w:rPr>
                <w:b/>
              </w:rPr>
            </w:pPr>
            <w:r w:rsidRPr="00F3751F">
              <w:rPr>
                <w:b/>
                <w:bCs/>
              </w:rPr>
              <w:t>Филиал ПАО «ОГК-2» -Череповецкая ГРЭС</w:t>
            </w:r>
          </w:p>
        </w:tc>
      </w:tr>
      <w:tr w:rsidR="005B7952" w:rsidRPr="002819F4" w14:paraId="2A61602C" w14:textId="77777777" w:rsidTr="00197656">
        <w:trPr>
          <w:trHeight w:val="202"/>
        </w:trPr>
        <w:tc>
          <w:tcPr>
            <w:tcW w:w="292" w:type="pct"/>
            <w:shd w:val="clear" w:color="auto" w:fill="auto"/>
            <w:tcMar>
              <w:top w:w="0" w:type="dxa"/>
              <w:bottom w:w="0" w:type="dxa"/>
            </w:tcMar>
            <w:vAlign w:val="center"/>
          </w:tcPr>
          <w:p w14:paraId="36E3CD71" w14:textId="141AC8D2" w:rsidR="005B7952" w:rsidRPr="002819F4" w:rsidRDefault="005B7952" w:rsidP="00B22FF6">
            <w:pPr>
              <w:pStyle w:val="afffd"/>
            </w:pPr>
            <w:r w:rsidRPr="002819F4">
              <w:t>1</w:t>
            </w:r>
          </w:p>
        </w:tc>
        <w:tc>
          <w:tcPr>
            <w:tcW w:w="2133" w:type="pct"/>
            <w:shd w:val="clear" w:color="auto" w:fill="auto"/>
            <w:tcMar>
              <w:top w:w="0" w:type="dxa"/>
              <w:bottom w:w="0" w:type="dxa"/>
            </w:tcMar>
            <w:vAlign w:val="center"/>
          </w:tcPr>
          <w:p w14:paraId="5C4D3A2C" w14:textId="400C8997" w:rsidR="005B7952" w:rsidRPr="002819F4" w:rsidRDefault="00F3751F" w:rsidP="00B22FF6">
            <w:pPr>
              <w:pStyle w:val="afffd"/>
              <w:rPr>
                <w:szCs w:val="22"/>
              </w:rPr>
            </w:pPr>
            <w:r>
              <w:rPr>
                <w:szCs w:val="22"/>
              </w:rPr>
              <w:t>-</w:t>
            </w:r>
          </w:p>
        </w:tc>
        <w:tc>
          <w:tcPr>
            <w:tcW w:w="1506" w:type="pct"/>
            <w:shd w:val="clear" w:color="auto" w:fill="auto"/>
            <w:tcMar>
              <w:top w:w="0" w:type="dxa"/>
              <w:bottom w:w="0" w:type="dxa"/>
            </w:tcMar>
            <w:vAlign w:val="center"/>
          </w:tcPr>
          <w:p w14:paraId="19BD86D3" w14:textId="3C072EE9" w:rsidR="005B7952" w:rsidRPr="002819F4" w:rsidRDefault="00F3751F" w:rsidP="00B22FF6">
            <w:pPr>
              <w:pStyle w:val="afffd"/>
              <w:rPr>
                <w:szCs w:val="22"/>
              </w:rPr>
            </w:pPr>
            <w:r>
              <w:rPr>
                <w:szCs w:val="22"/>
              </w:rPr>
              <w:t>-</w:t>
            </w:r>
          </w:p>
        </w:tc>
        <w:tc>
          <w:tcPr>
            <w:tcW w:w="1069" w:type="pct"/>
            <w:shd w:val="clear" w:color="auto" w:fill="auto"/>
            <w:tcMar>
              <w:top w:w="0" w:type="dxa"/>
              <w:bottom w:w="0" w:type="dxa"/>
            </w:tcMar>
            <w:vAlign w:val="center"/>
          </w:tcPr>
          <w:p w14:paraId="16EA0227" w14:textId="7A9F7E4D" w:rsidR="005B7952" w:rsidRPr="002819F4" w:rsidRDefault="00F3751F" w:rsidP="00B22FF6">
            <w:pPr>
              <w:pStyle w:val="afffd"/>
              <w:rPr>
                <w:szCs w:val="22"/>
              </w:rPr>
            </w:pPr>
            <w:r>
              <w:rPr>
                <w:szCs w:val="22"/>
              </w:rPr>
              <w:t>-</w:t>
            </w:r>
          </w:p>
        </w:tc>
      </w:tr>
      <w:tr w:rsidR="002819F4" w:rsidRPr="002819F4" w14:paraId="00E4FC4F" w14:textId="77777777" w:rsidTr="00197656">
        <w:trPr>
          <w:trHeight w:val="202"/>
        </w:trPr>
        <w:tc>
          <w:tcPr>
            <w:tcW w:w="5000" w:type="pct"/>
            <w:gridSpan w:val="4"/>
            <w:shd w:val="clear" w:color="auto" w:fill="auto"/>
            <w:tcMar>
              <w:top w:w="0" w:type="dxa"/>
              <w:bottom w:w="0" w:type="dxa"/>
            </w:tcMar>
            <w:vAlign w:val="center"/>
          </w:tcPr>
          <w:p w14:paraId="75B020BD" w14:textId="46296150" w:rsidR="0024155B" w:rsidRPr="002819F4" w:rsidRDefault="00F3751F" w:rsidP="00456B56">
            <w:pPr>
              <w:pStyle w:val="afffd"/>
            </w:pPr>
            <w:r w:rsidRPr="00F3751F">
              <w:rPr>
                <w:b/>
                <w:bCs/>
              </w:rPr>
              <w:t>МУП «Услуга»</w:t>
            </w:r>
          </w:p>
        </w:tc>
      </w:tr>
      <w:tr w:rsidR="002819F4" w:rsidRPr="002819F4" w14:paraId="6A36C516" w14:textId="77777777" w:rsidTr="00197656">
        <w:trPr>
          <w:trHeight w:val="202"/>
        </w:trPr>
        <w:tc>
          <w:tcPr>
            <w:tcW w:w="292" w:type="pct"/>
            <w:shd w:val="clear" w:color="auto" w:fill="auto"/>
            <w:tcMar>
              <w:top w:w="0" w:type="dxa"/>
              <w:bottom w:w="0" w:type="dxa"/>
            </w:tcMar>
            <w:vAlign w:val="center"/>
          </w:tcPr>
          <w:p w14:paraId="5B0267AD" w14:textId="4ECA79DF" w:rsidR="002D0FF4" w:rsidRPr="002819F4" w:rsidRDefault="002D0FF4" w:rsidP="002D0FF4">
            <w:pPr>
              <w:pStyle w:val="afffd"/>
            </w:pPr>
            <w:r w:rsidRPr="002819F4">
              <w:t>1</w:t>
            </w:r>
          </w:p>
        </w:tc>
        <w:tc>
          <w:tcPr>
            <w:tcW w:w="2133" w:type="pct"/>
            <w:shd w:val="clear" w:color="auto" w:fill="auto"/>
            <w:tcMar>
              <w:top w:w="0" w:type="dxa"/>
              <w:bottom w:w="0" w:type="dxa"/>
            </w:tcMar>
            <w:vAlign w:val="center"/>
          </w:tcPr>
          <w:p w14:paraId="06503DE7" w14:textId="77795C57" w:rsidR="002D0FF4" w:rsidRPr="002819F4" w:rsidRDefault="002D0FF4" w:rsidP="002D0FF4">
            <w:pPr>
              <w:shd w:val="clear" w:color="auto" w:fill="FFFFFF" w:themeFill="background1"/>
              <w:spacing w:line="240" w:lineRule="auto"/>
              <w:ind w:firstLine="0"/>
              <w:jc w:val="center"/>
              <w:rPr>
                <w:sz w:val="20"/>
                <w:szCs w:val="20"/>
              </w:rPr>
            </w:pPr>
            <w:r w:rsidRPr="002819F4">
              <w:rPr>
                <w:sz w:val="20"/>
                <w:szCs w:val="20"/>
              </w:rPr>
              <w:t>-</w:t>
            </w:r>
          </w:p>
        </w:tc>
        <w:tc>
          <w:tcPr>
            <w:tcW w:w="1506" w:type="pct"/>
            <w:shd w:val="clear" w:color="auto" w:fill="auto"/>
            <w:tcMar>
              <w:top w:w="0" w:type="dxa"/>
              <w:bottom w:w="0" w:type="dxa"/>
            </w:tcMar>
            <w:vAlign w:val="center"/>
          </w:tcPr>
          <w:p w14:paraId="4F638987" w14:textId="5A634C6F" w:rsidR="002D0FF4" w:rsidRPr="002819F4" w:rsidRDefault="002D0FF4" w:rsidP="002D0FF4">
            <w:pPr>
              <w:shd w:val="clear" w:color="auto" w:fill="FFFFFF" w:themeFill="background1"/>
              <w:spacing w:line="240" w:lineRule="auto"/>
              <w:ind w:firstLine="0"/>
              <w:jc w:val="center"/>
              <w:rPr>
                <w:sz w:val="20"/>
                <w:szCs w:val="20"/>
              </w:rPr>
            </w:pPr>
            <w:r w:rsidRPr="002819F4">
              <w:rPr>
                <w:sz w:val="20"/>
                <w:szCs w:val="20"/>
              </w:rPr>
              <w:t>-</w:t>
            </w:r>
          </w:p>
        </w:tc>
        <w:tc>
          <w:tcPr>
            <w:tcW w:w="1069" w:type="pct"/>
            <w:shd w:val="clear" w:color="auto" w:fill="auto"/>
            <w:tcMar>
              <w:top w:w="0" w:type="dxa"/>
              <w:bottom w:w="0" w:type="dxa"/>
            </w:tcMar>
            <w:vAlign w:val="center"/>
          </w:tcPr>
          <w:p w14:paraId="389FEC3D" w14:textId="50A87067" w:rsidR="002D0FF4" w:rsidRPr="002819F4" w:rsidRDefault="002D0FF4" w:rsidP="002D0FF4">
            <w:pPr>
              <w:pStyle w:val="afffd"/>
            </w:pPr>
            <w:r w:rsidRPr="002819F4">
              <w:t>-</w:t>
            </w:r>
          </w:p>
        </w:tc>
      </w:tr>
      <w:tr w:rsidR="00324F12" w:rsidRPr="00324F12" w14:paraId="7A367363" w14:textId="77777777" w:rsidTr="00197656">
        <w:trPr>
          <w:trHeight w:val="202"/>
        </w:trPr>
        <w:tc>
          <w:tcPr>
            <w:tcW w:w="5000" w:type="pct"/>
            <w:gridSpan w:val="4"/>
            <w:shd w:val="clear" w:color="auto" w:fill="auto"/>
            <w:tcMar>
              <w:top w:w="0" w:type="dxa"/>
              <w:bottom w:w="0" w:type="dxa"/>
            </w:tcMar>
            <w:vAlign w:val="center"/>
          </w:tcPr>
          <w:p w14:paraId="0C2ECB35" w14:textId="69FDA8F4" w:rsidR="00324F12" w:rsidRPr="00324F12" w:rsidRDefault="00F3751F" w:rsidP="002D0FF4">
            <w:pPr>
              <w:pStyle w:val="afffd"/>
              <w:rPr>
                <w:b/>
                <w:bCs/>
              </w:rPr>
            </w:pPr>
            <w:r w:rsidRPr="00F3751F">
              <w:rPr>
                <w:b/>
                <w:bCs/>
              </w:rPr>
              <w:t xml:space="preserve">МУП «ЖКХ п. </w:t>
            </w:r>
            <w:proofErr w:type="spellStart"/>
            <w:r w:rsidRPr="00F3751F">
              <w:rPr>
                <w:b/>
                <w:bCs/>
              </w:rPr>
              <w:t>Хохлово</w:t>
            </w:r>
            <w:proofErr w:type="spellEnd"/>
            <w:r w:rsidRPr="00F3751F">
              <w:rPr>
                <w:b/>
                <w:bCs/>
              </w:rPr>
              <w:t>»</w:t>
            </w:r>
          </w:p>
        </w:tc>
      </w:tr>
      <w:tr w:rsidR="00197656" w:rsidRPr="002819F4" w14:paraId="55D68CC6" w14:textId="77777777" w:rsidTr="00197656">
        <w:trPr>
          <w:trHeight w:val="202"/>
        </w:trPr>
        <w:tc>
          <w:tcPr>
            <w:tcW w:w="292" w:type="pct"/>
            <w:shd w:val="clear" w:color="auto" w:fill="auto"/>
            <w:tcMar>
              <w:top w:w="0" w:type="dxa"/>
              <w:bottom w:w="0" w:type="dxa"/>
            </w:tcMar>
            <w:vAlign w:val="center"/>
          </w:tcPr>
          <w:p w14:paraId="15F59394" w14:textId="2F259BD5" w:rsidR="00197656" w:rsidRPr="002819F4" w:rsidRDefault="00197656" w:rsidP="00197656">
            <w:pPr>
              <w:pStyle w:val="afffd"/>
            </w:pPr>
            <w:r>
              <w:t>1</w:t>
            </w:r>
          </w:p>
        </w:tc>
        <w:tc>
          <w:tcPr>
            <w:tcW w:w="2133" w:type="pct"/>
            <w:shd w:val="clear" w:color="auto" w:fill="auto"/>
            <w:tcMar>
              <w:top w:w="0" w:type="dxa"/>
              <w:bottom w:w="0" w:type="dxa"/>
            </w:tcMar>
            <w:vAlign w:val="center"/>
          </w:tcPr>
          <w:p w14:paraId="092B5CED" w14:textId="222B0BC9" w:rsidR="00197656" w:rsidRPr="002819F4" w:rsidRDefault="00197656" w:rsidP="00197656">
            <w:pPr>
              <w:pStyle w:val="afffd"/>
              <w:jc w:val="left"/>
            </w:pPr>
            <w:r>
              <w:rPr>
                <w:szCs w:val="22"/>
              </w:rPr>
              <w:t>Капитальный ремонт КОС</w:t>
            </w:r>
          </w:p>
        </w:tc>
        <w:tc>
          <w:tcPr>
            <w:tcW w:w="1506" w:type="pct"/>
            <w:shd w:val="clear" w:color="auto" w:fill="auto"/>
            <w:tcMar>
              <w:top w:w="0" w:type="dxa"/>
              <w:bottom w:w="0" w:type="dxa"/>
            </w:tcMar>
            <w:vAlign w:val="center"/>
          </w:tcPr>
          <w:p w14:paraId="5F98A080" w14:textId="09084E49" w:rsidR="00197656" w:rsidRPr="002819F4" w:rsidRDefault="00197656" w:rsidP="00197656">
            <w:pPr>
              <w:pStyle w:val="afffd"/>
            </w:pPr>
            <w:r w:rsidRPr="0092181F">
              <w:t>-</w:t>
            </w:r>
          </w:p>
        </w:tc>
        <w:tc>
          <w:tcPr>
            <w:tcW w:w="1069" w:type="pct"/>
            <w:shd w:val="clear" w:color="auto" w:fill="auto"/>
            <w:tcMar>
              <w:top w:w="0" w:type="dxa"/>
              <w:bottom w:w="0" w:type="dxa"/>
            </w:tcMar>
            <w:vAlign w:val="center"/>
          </w:tcPr>
          <w:p w14:paraId="7D523560" w14:textId="2797DF9C" w:rsidR="00197656" w:rsidRPr="002819F4" w:rsidRDefault="00197656" w:rsidP="00197656">
            <w:pPr>
              <w:pStyle w:val="afffd"/>
            </w:pPr>
            <w:r>
              <w:t>2026</w:t>
            </w:r>
          </w:p>
        </w:tc>
      </w:tr>
      <w:tr w:rsidR="00197656" w:rsidRPr="002819F4" w14:paraId="6E3FD714" w14:textId="77777777" w:rsidTr="00197656">
        <w:trPr>
          <w:trHeight w:val="202"/>
        </w:trPr>
        <w:tc>
          <w:tcPr>
            <w:tcW w:w="292" w:type="pct"/>
            <w:shd w:val="clear" w:color="auto" w:fill="auto"/>
            <w:tcMar>
              <w:top w:w="0" w:type="dxa"/>
              <w:bottom w:w="0" w:type="dxa"/>
            </w:tcMar>
            <w:vAlign w:val="center"/>
          </w:tcPr>
          <w:p w14:paraId="41DC8A83" w14:textId="20D78EA3" w:rsidR="00197656" w:rsidRDefault="00197656" w:rsidP="00197656">
            <w:pPr>
              <w:pStyle w:val="afffd"/>
            </w:pPr>
            <w:r>
              <w:t>2</w:t>
            </w:r>
          </w:p>
        </w:tc>
        <w:tc>
          <w:tcPr>
            <w:tcW w:w="2133" w:type="pct"/>
            <w:shd w:val="clear" w:color="auto" w:fill="auto"/>
            <w:tcMar>
              <w:top w:w="0" w:type="dxa"/>
              <w:bottom w:w="0" w:type="dxa"/>
            </w:tcMar>
            <w:vAlign w:val="center"/>
          </w:tcPr>
          <w:p w14:paraId="44BAA66C" w14:textId="349933CE" w:rsidR="00197656" w:rsidRPr="002819F4" w:rsidRDefault="00197656" w:rsidP="00197656">
            <w:pPr>
              <w:pStyle w:val="afffd"/>
              <w:jc w:val="left"/>
            </w:pPr>
            <w:r>
              <w:t>Ремонт трубопроводов, оборудования, колодцев</w:t>
            </w:r>
          </w:p>
        </w:tc>
        <w:tc>
          <w:tcPr>
            <w:tcW w:w="1506" w:type="pct"/>
            <w:shd w:val="clear" w:color="auto" w:fill="auto"/>
            <w:tcMar>
              <w:top w:w="0" w:type="dxa"/>
              <w:bottom w:w="0" w:type="dxa"/>
            </w:tcMar>
            <w:vAlign w:val="center"/>
          </w:tcPr>
          <w:p w14:paraId="478F471D" w14:textId="1EAFF4D4" w:rsidR="00197656" w:rsidRPr="002819F4" w:rsidRDefault="00197656" w:rsidP="00197656">
            <w:pPr>
              <w:pStyle w:val="afffd"/>
            </w:pPr>
            <w:r w:rsidRPr="0092181F">
              <w:t>-</w:t>
            </w:r>
          </w:p>
        </w:tc>
        <w:tc>
          <w:tcPr>
            <w:tcW w:w="1069" w:type="pct"/>
            <w:shd w:val="clear" w:color="auto" w:fill="auto"/>
            <w:tcMar>
              <w:top w:w="0" w:type="dxa"/>
              <w:bottom w:w="0" w:type="dxa"/>
            </w:tcMar>
            <w:vAlign w:val="center"/>
          </w:tcPr>
          <w:p w14:paraId="5EA8011E" w14:textId="5F50263B" w:rsidR="00197656" w:rsidRPr="002819F4" w:rsidRDefault="00197656" w:rsidP="00197656">
            <w:pPr>
              <w:pStyle w:val="afffd"/>
            </w:pPr>
            <w:r w:rsidRPr="002819F4">
              <w:t>-</w:t>
            </w:r>
          </w:p>
        </w:tc>
      </w:tr>
    </w:tbl>
    <w:p w14:paraId="5B6E442E" w14:textId="4EB8A3E9" w:rsidR="00E4299B" w:rsidRPr="006C4B2D" w:rsidRDefault="00E4299B" w:rsidP="006F5188">
      <w:pPr>
        <w:pStyle w:val="3"/>
        <w:numPr>
          <w:ilvl w:val="0"/>
          <w:numId w:val="0"/>
        </w:numPr>
        <w:ind w:left="1247" w:hanging="680"/>
      </w:pPr>
      <w:bookmarkStart w:id="162" w:name="_Toc170717013"/>
      <w:r w:rsidRPr="006C4B2D">
        <w:t>2.4.3. Технические обоснования основных мероприятий по реализации схем водоотведения</w:t>
      </w:r>
      <w:bookmarkEnd w:id="161"/>
      <w:bookmarkEnd w:id="162"/>
    </w:p>
    <w:p w14:paraId="303A739A" w14:textId="77777777" w:rsidR="00E4299B" w:rsidRPr="006C4B2D" w:rsidRDefault="00E4299B" w:rsidP="00C96A6C">
      <w:r w:rsidRPr="006C4B2D">
        <w:t xml:space="preserve">Основные мероприятия по реализации схем водоотведения направлены на улучшение качества услуг по водоотведению сточных вод и могут быть отнесены к мероприятиям по охране окружающей среды и здоровья населения </w:t>
      </w:r>
      <w:r w:rsidR="006679DD">
        <w:t>муниципального</w:t>
      </w:r>
      <w:r w:rsidR="00416921">
        <w:t xml:space="preserve"> </w:t>
      </w:r>
      <w:r w:rsidRPr="006C4B2D">
        <w:t>округа.</w:t>
      </w:r>
    </w:p>
    <w:p w14:paraId="4D719B15" w14:textId="77777777" w:rsidR="00E4299B" w:rsidRPr="006C4B2D" w:rsidRDefault="00E4299B" w:rsidP="00C96A6C">
      <w:r w:rsidRPr="006C4B2D">
        <w:t xml:space="preserve">Реализация мероприятий по схемам водоотведения позволит решить следующие задачи: </w:t>
      </w:r>
    </w:p>
    <w:p w14:paraId="1A57610E" w14:textId="77777777" w:rsidR="00E4299B" w:rsidRPr="006C4B2D" w:rsidRDefault="00E4299B" w:rsidP="007D31B7">
      <w:pPr>
        <w:pStyle w:val="af4"/>
        <w:numPr>
          <w:ilvl w:val="0"/>
          <w:numId w:val="19"/>
        </w:numPr>
        <w:ind w:left="993"/>
      </w:pPr>
      <w:r w:rsidRPr="006C4B2D">
        <w:t>повышение надежности системы водоотведения;</w:t>
      </w:r>
    </w:p>
    <w:p w14:paraId="25330332" w14:textId="77777777" w:rsidR="00E4299B" w:rsidRPr="006C4B2D" w:rsidRDefault="00E4299B" w:rsidP="007D31B7">
      <w:pPr>
        <w:pStyle w:val="af4"/>
        <w:numPr>
          <w:ilvl w:val="0"/>
          <w:numId w:val="19"/>
        </w:numPr>
        <w:ind w:left="993"/>
      </w:pPr>
      <w:r w:rsidRPr="006C4B2D">
        <w:t>повышение качеств</w:t>
      </w:r>
      <w:r w:rsidR="00B9722F" w:rsidRPr="006C4B2D">
        <w:t>а</w:t>
      </w:r>
      <w:r w:rsidRPr="006C4B2D">
        <w:t xml:space="preserve"> сбрасываемых стоков.</w:t>
      </w:r>
    </w:p>
    <w:p w14:paraId="310E55FA" w14:textId="77777777" w:rsidR="00E4299B" w:rsidRPr="006C4B2D" w:rsidRDefault="00E4299B" w:rsidP="006F5188">
      <w:pPr>
        <w:pStyle w:val="3"/>
        <w:numPr>
          <w:ilvl w:val="0"/>
          <w:numId w:val="0"/>
        </w:numPr>
        <w:ind w:left="1247" w:hanging="680"/>
      </w:pPr>
      <w:bookmarkStart w:id="163" w:name="_Toc375685334"/>
      <w:bookmarkStart w:id="164" w:name="_Toc170717014"/>
      <w:r w:rsidRPr="006C4B2D">
        <w:lastRenderedPageBreak/>
        <w:t>2.4.4. Сведения о вновь строящихся, реконструируемых и предлагаемых к выводу из эксплуатации объектах централизованной системы водоотведения</w:t>
      </w:r>
      <w:bookmarkEnd w:id="163"/>
      <w:bookmarkEnd w:id="164"/>
    </w:p>
    <w:p w14:paraId="0E05363C" w14:textId="2F7E5B30" w:rsidR="00E4299B" w:rsidRPr="006C4B2D" w:rsidRDefault="00E4299B" w:rsidP="00267DB5">
      <w:pPr>
        <w:rPr>
          <w:shd w:val="clear" w:color="auto" w:fill="FF0000"/>
        </w:rPr>
      </w:pPr>
      <w:bookmarkStart w:id="165" w:name="_Toc375685335"/>
      <w:r w:rsidRPr="006C4B2D">
        <w:t xml:space="preserve">Сведения о вновь строящихся, реконструируемых и предлагаемых к выводу из эксплуатации объектах централизованной системы водоотведения представлены в </w:t>
      </w:r>
      <w:r w:rsidRPr="00B75C6E">
        <w:t>таблице 2.4.</w:t>
      </w:r>
      <w:r w:rsidR="00B75C6E">
        <w:t>2.</w:t>
      </w:r>
    </w:p>
    <w:p w14:paraId="78FE4A2D" w14:textId="77777777" w:rsidR="00E4299B" w:rsidRPr="006C4B2D" w:rsidRDefault="00E4299B" w:rsidP="006F5188">
      <w:pPr>
        <w:pStyle w:val="3"/>
        <w:numPr>
          <w:ilvl w:val="0"/>
          <w:numId w:val="0"/>
        </w:numPr>
        <w:ind w:left="1247" w:hanging="680"/>
      </w:pPr>
      <w:bookmarkStart w:id="166" w:name="_Toc170717015"/>
      <w:r w:rsidRPr="006C4B2D">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5"/>
      <w:bookmarkEnd w:id="166"/>
    </w:p>
    <w:p w14:paraId="4E708AE5" w14:textId="30148B77" w:rsidR="00E4299B" w:rsidRPr="001A482A" w:rsidRDefault="00E4299B" w:rsidP="0034708D">
      <w:pPr>
        <w:rPr>
          <w:lang w:eastAsia="ru-RU"/>
        </w:rPr>
      </w:pPr>
      <w:r w:rsidRPr="001A482A">
        <w:rPr>
          <w:lang w:eastAsia="ru-RU"/>
        </w:rPr>
        <w:t xml:space="preserve">На текущий момент системы диспетчеризации и автоматизации на объектах </w:t>
      </w:r>
      <w:proofErr w:type="spellStart"/>
      <w:r w:rsidR="004F1444" w:rsidRPr="001A482A">
        <w:rPr>
          <w:lang w:eastAsia="ru-RU"/>
        </w:rPr>
        <w:t>Кадуйского</w:t>
      </w:r>
      <w:proofErr w:type="spellEnd"/>
      <w:r w:rsidR="00BC050E" w:rsidRPr="001A482A">
        <w:rPr>
          <w:lang w:eastAsia="ru-RU"/>
        </w:rPr>
        <w:t xml:space="preserve"> муниципального округа,</w:t>
      </w:r>
      <w:r w:rsidRPr="001A482A">
        <w:rPr>
          <w:lang w:eastAsia="ru-RU"/>
        </w:rPr>
        <w:t xml:space="preserve"> осуществляющих водоотведение отсутствуют.</w:t>
      </w:r>
    </w:p>
    <w:p w14:paraId="4E8D586B" w14:textId="77777777" w:rsidR="00E4299B" w:rsidRPr="001A482A" w:rsidRDefault="00E4299B" w:rsidP="0034708D">
      <w:pPr>
        <w:rPr>
          <w:lang w:eastAsia="ru-RU"/>
        </w:rPr>
      </w:pPr>
      <w:r w:rsidRPr="001A482A">
        <w:rPr>
          <w:lang w:eastAsia="ru-RU"/>
        </w:rPr>
        <w:t>При выполнении работ по реконструкции очистных сооружений рекомендуется внедрить систему диспетчеризации и автоматизации технологических процессов очистки</w:t>
      </w:r>
      <w:r w:rsidR="00416921" w:rsidRPr="001A482A">
        <w:rPr>
          <w:lang w:eastAsia="ru-RU"/>
        </w:rPr>
        <w:t xml:space="preserve"> </w:t>
      </w:r>
      <w:r w:rsidRPr="001A482A">
        <w:rPr>
          <w:lang w:eastAsia="ru-RU"/>
        </w:rPr>
        <w:t>стоков.</w:t>
      </w:r>
    </w:p>
    <w:p w14:paraId="1F85E9EC" w14:textId="77777777" w:rsidR="00E4299B" w:rsidRPr="001A482A" w:rsidRDefault="00E4299B" w:rsidP="0034708D">
      <w:pPr>
        <w:rPr>
          <w:lang w:eastAsia="ru-RU"/>
        </w:rPr>
      </w:pPr>
      <w:r w:rsidRPr="001A482A">
        <w:rPr>
          <w:lang w:eastAsia="ru-RU"/>
        </w:rPr>
        <w:t>План по автоматизации и диспетчеризации будет выглядеть следующим образом:</w:t>
      </w:r>
      <w:r w:rsidR="00D3679C" w:rsidRPr="001A482A">
        <w:rPr>
          <w:lang w:eastAsia="ru-RU"/>
        </w:rPr>
        <w:t xml:space="preserve"> </w:t>
      </w:r>
      <w:r w:rsidRPr="001A482A">
        <w:rPr>
          <w:lang w:eastAsia="ru-RU"/>
        </w:rPr>
        <w:t>очистные сооружения разделяются по разным технологическим процессам, проводится их</w:t>
      </w:r>
      <w:r w:rsidR="00416921" w:rsidRPr="001A482A">
        <w:rPr>
          <w:lang w:eastAsia="ru-RU"/>
        </w:rPr>
        <w:t xml:space="preserve"> </w:t>
      </w:r>
      <w:r w:rsidRPr="001A482A">
        <w:rPr>
          <w:lang w:eastAsia="ru-RU"/>
        </w:rPr>
        <w:t>локальная автоматизация и оснащение приборами контроля, затем, объединяется в общую</w:t>
      </w:r>
      <w:r w:rsidR="00416921" w:rsidRPr="001A482A">
        <w:rPr>
          <w:lang w:eastAsia="ru-RU"/>
        </w:rPr>
        <w:t xml:space="preserve"> </w:t>
      </w:r>
      <w:r w:rsidRPr="001A482A">
        <w:rPr>
          <w:lang w:eastAsia="ru-RU"/>
        </w:rPr>
        <w:t>систему диспетчеризации с главным диспетчерским пунктом и вспомогательным у технолога</w:t>
      </w:r>
      <w:r w:rsidR="00416921" w:rsidRPr="001A482A">
        <w:rPr>
          <w:lang w:eastAsia="ru-RU"/>
        </w:rPr>
        <w:t xml:space="preserve"> </w:t>
      </w:r>
      <w:r w:rsidRPr="001A482A">
        <w:rPr>
          <w:lang w:eastAsia="ru-RU"/>
        </w:rPr>
        <w:t>очистных сооружений.</w:t>
      </w:r>
    </w:p>
    <w:p w14:paraId="6F6BCF89" w14:textId="77777777" w:rsidR="00E4299B" w:rsidRPr="001A482A" w:rsidRDefault="00E4299B" w:rsidP="0034708D">
      <w:pPr>
        <w:rPr>
          <w:lang w:eastAsia="ru-RU"/>
        </w:rPr>
      </w:pPr>
      <w:r w:rsidRPr="001A482A">
        <w:rPr>
          <w:lang w:eastAsia="ru-RU"/>
        </w:rPr>
        <w:t>Диспетчеризация КНС предполагает выполнение ряда проектов:</w:t>
      </w:r>
    </w:p>
    <w:p w14:paraId="16059B94" w14:textId="77777777" w:rsidR="00E4299B" w:rsidRPr="001A482A" w:rsidRDefault="00E4299B" w:rsidP="0034708D">
      <w:pPr>
        <w:rPr>
          <w:lang w:eastAsia="ru-RU"/>
        </w:rPr>
      </w:pPr>
      <w:r w:rsidRPr="001A482A">
        <w:rPr>
          <w:lang w:eastAsia="ru-RU"/>
        </w:rPr>
        <w:t xml:space="preserve">- модернизация </w:t>
      </w:r>
      <w:proofErr w:type="gramStart"/>
      <w:r w:rsidRPr="001A482A">
        <w:rPr>
          <w:lang w:eastAsia="ru-RU"/>
        </w:rPr>
        <w:t>насосного</w:t>
      </w:r>
      <w:proofErr w:type="gramEnd"/>
      <w:r w:rsidRPr="001A482A">
        <w:rPr>
          <w:lang w:eastAsia="ru-RU"/>
        </w:rPr>
        <w:t xml:space="preserve"> оборудование с заменой на </w:t>
      </w:r>
      <w:proofErr w:type="spellStart"/>
      <w:r w:rsidRPr="001A482A">
        <w:rPr>
          <w:lang w:eastAsia="ru-RU"/>
        </w:rPr>
        <w:t>энергоэффективное</w:t>
      </w:r>
      <w:proofErr w:type="spellEnd"/>
      <w:r w:rsidRPr="001A482A">
        <w:rPr>
          <w:lang w:eastAsia="ru-RU"/>
        </w:rPr>
        <w:t>;</w:t>
      </w:r>
    </w:p>
    <w:p w14:paraId="702E4A50" w14:textId="77777777" w:rsidR="00E4299B" w:rsidRPr="006C4B2D" w:rsidRDefault="00E4299B" w:rsidP="0034708D">
      <w:pPr>
        <w:rPr>
          <w:lang w:eastAsia="ru-RU"/>
        </w:rPr>
      </w:pPr>
      <w:r w:rsidRPr="001A482A">
        <w:rPr>
          <w:lang w:eastAsia="ru-RU"/>
        </w:rPr>
        <w:t>-модернизация</w:t>
      </w:r>
      <w:r w:rsidR="00AD5D2B" w:rsidRPr="001A482A">
        <w:rPr>
          <w:lang w:eastAsia="ru-RU"/>
        </w:rPr>
        <w:t xml:space="preserve"> </w:t>
      </w:r>
      <w:r w:rsidRPr="001A482A">
        <w:rPr>
          <w:lang w:eastAsia="ru-RU"/>
        </w:rPr>
        <w:t>шкафов</w:t>
      </w:r>
      <w:r w:rsidR="00AD5D2B" w:rsidRPr="001A482A">
        <w:rPr>
          <w:lang w:eastAsia="ru-RU"/>
        </w:rPr>
        <w:t xml:space="preserve"> </w:t>
      </w:r>
      <w:r w:rsidRPr="001A482A">
        <w:rPr>
          <w:lang w:eastAsia="ru-RU"/>
        </w:rPr>
        <w:t>управления</w:t>
      </w:r>
      <w:r w:rsidR="00AD5D2B" w:rsidRPr="001A482A">
        <w:rPr>
          <w:lang w:eastAsia="ru-RU"/>
        </w:rPr>
        <w:t xml:space="preserve"> </w:t>
      </w:r>
      <w:r w:rsidRPr="001A482A">
        <w:rPr>
          <w:lang w:eastAsia="ru-RU"/>
        </w:rPr>
        <w:t>с</w:t>
      </w:r>
      <w:r w:rsidR="00AD5D2B" w:rsidRPr="001A482A">
        <w:rPr>
          <w:lang w:eastAsia="ru-RU"/>
        </w:rPr>
        <w:t xml:space="preserve"> </w:t>
      </w:r>
      <w:r w:rsidRPr="001A482A">
        <w:rPr>
          <w:lang w:eastAsia="ru-RU"/>
        </w:rPr>
        <w:t>выполнением</w:t>
      </w:r>
      <w:r w:rsidR="00AD5D2B" w:rsidRPr="001A482A">
        <w:rPr>
          <w:lang w:eastAsia="ru-RU"/>
        </w:rPr>
        <w:t xml:space="preserve"> </w:t>
      </w:r>
      <w:r w:rsidRPr="001A482A">
        <w:rPr>
          <w:lang w:eastAsia="ru-RU"/>
        </w:rPr>
        <w:t>требований</w:t>
      </w:r>
      <w:r w:rsidR="00AD5D2B" w:rsidRPr="001A482A">
        <w:rPr>
          <w:lang w:eastAsia="ru-RU"/>
        </w:rPr>
        <w:t xml:space="preserve"> </w:t>
      </w:r>
      <w:r w:rsidRPr="001A482A">
        <w:rPr>
          <w:lang w:eastAsia="ru-RU"/>
        </w:rPr>
        <w:t>по</w:t>
      </w:r>
      <w:r w:rsidR="00AD5D2B" w:rsidRPr="001A482A">
        <w:rPr>
          <w:lang w:eastAsia="ru-RU"/>
        </w:rPr>
        <w:t xml:space="preserve"> </w:t>
      </w:r>
      <w:r w:rsidRPr="001A482A">
        <w:rPr>
          <w:lang w:eastAsia="ru-RU"/>
        </w:rPr>
        <w:t>полной</w:t>
      </w:r>
      <w:r w:rsidR="00AD5D2B" w:rsidRPr="001A482A">
        <w:rPr>
          <w:lang w:eastAsia="ru-RU"/>
        </w:rPr>
        <w:t xml:space="preserve"> </w:t>
      </w:r>
      <w:r w:rsidRPr="001A482A">
        <w:rPr>
          <w:lang w:eastAsia="ru-RU"/>
        </w:rPr>
        <w:t>автоматизации КНС, с использованием интеллектуальных устрой</w:t>
      </w:r>
      <w:proofErr w:type="gramStart"/>
      <w:r w:rsidRPr="001A482A">
        <w:rPr>
          <w:lang w:eastAsia="ru-RU"/>
        </w:rPr>
        <w:t>ств пл</w:t>
      </w:r>
      <w:proofErr w:type="gramEnd"/>
      <w:r w:rsidRPr="001A482A">
        <w:rPr>
          <w:lang w:eastAsia="ru-RU"/>
        </w:rPr>
        <w:t>авного пуска, с развитой</w:t>
      </w:r>
      <w:r w:rsidR="00416921" w:rsidRPr="001A482A">
        <w:rPr>
          <w:lang w:eastAsia="ru-RU"/>
        </w:rPr>
        <w:t xml:space="preserve"> </w:t>
      </w:r>
      <w:r w:rsidRPr="001A482A">
        <w:rPr>
          <w:lang w:eastAsia="ru-RU"/>
        </w:rPr>
        <w:t>системой защит, с возможностью ее работы в автономном режиме по безлюдной технологии,</w:t>
      </w:r>
      <w:r w:rsidR="00416921" w:rsidRPr="001A482A">
        <w:rPr>
          <w:lang w:eastAsia="ru-RU"/>
        </w:rPr>
        <w:t xml:space="preserve"> </w:t>
      </w:r>
      <w:r w:rsidRPr="001A482A">
        <w:rPr>
          <w:lang w:eastAsia="ru-RU"/>
        </w:rPr>
        <w:t>с автоматическим включением резерва, автоматической отработкой аварийных и не штатных</w:t>
      </w:r>
      <w:r w:rsidR="00416921" w:rsidRPr="001A482A">
        <w:rPr>
          <w:lang w:eastAsia="ru-RU"/>
        </w:rPr>
        <w:t xml:space="preserve"> </w:t>
      </w:r>
      <w:r w:rsidRPr="001A482A">
        <w:rPr>
          <w:lang w:eastAsia="ru-RU"/>
        </w:rPr>
        <w:t>ситуаций.</w:t>
      </w:r>
    </w:p>
    <w:p w14:paraId="3AE5DF31" w14:textId="23E0AF59" w:rsidR="00E4299B" w:rsidRPr="006C4B2D" w:rsidRDefault="00E4299B" w:rsidP="006F5188">
      <w:pPr>
        <w:pStyle w:val="3"/>
        <w:numPr>
          <w:ilvl w:val="0"/>
          <w:numId w:val="0"/>
        </w:numPr>
        <w:ind w:left="1247" w:hanging="680"/>
      </w:pPr>
      <w:bookmarkStart w:id="167" w:name="_Toc375685336"/>
      <w:bookmarkStart w:id="168" w:name="_Toc170717016"/>
      <w:r w:rsidRPr="006C4B2D">
        <w:t xml:space="preserve">2.4.6. Описание вариантов маршрутов прохождения трубопроводов (трасс) по территории </w:t>
      </w:r>
      <w:proofErr w:type="spellStart"/>
      <w:r w:rsidR="004F1444">
        <w:t>Кадуйского</w:t>
      </w:r>
      <w:proofErr w:type="spellEnd"/>
      <w:r w:rsidR="004675C1">
        <w:t xml:space="preserve"> </w:t>
      </w:r>
      <w:r w:rsidR="006679DD">
        <w:t>муниципального</w:t>
      </w:r>
      <w:r w:rsidRPr="006C4B2D">
        <w:t xml:space="preserve"> округа, расположения намечаемых площадок под строительство сооружений водоотведения и их обоснование</w:t>
      </w:r>
      <w:bookmarkEnd w:id="167"/>
      <w:bookmarkEnd w:id="168"/>
    </w:p>
    <w:p w14:paraId="1FB025A8" w14:textId="40F0EEBA" w:rsidR="00FA14B7" w:rsidRPr="006C4B2D" w:rsidRDefault="00FA14B7" w:rsidP="00FA14B7">
      <w:bookmarkStart w:id="169" w:name="_Toc375685337"/>
      <w:r w:rsidRPr="006C4B2D">
        <w:t xml:space="preserve">В период </w:t>
      </w:r>
      <w:proofErr w:type="gramStart"/>
      <w:r w:rsidRPr="006C4B2D">
        <w:t xml:space="preserve">реализации мероприятий Схемы водоотведения изменения маршрутов прохождения </w:t>
      </w:r>
      <w:r w:rsidR="001F4204">
        <w:t xml:space="preserve">существующих </w:t>
      </w:r>
      <w:r w:rsidRPr="006C4B2D">
        <w:t>трубопроводов</w:t>
      </w:r>
      <w:proofErr w:type="gramEnd"/>
      <w:r w:rsidRPr="006C4B2D">
        <w:t xml:space="preserve"> по территории </w:t>
      </w:r>
      <w:proofErr w:type="spellStart"/>
      <w:r w:rsidR="004F1444">
        <w:t>Кадуйского</w:t>
      </w:r>
      <w:proofErr w:type="spellEnd"/>
      <w:r w:rsidR="00A81C19">
        <w:t xml:space="preserve"> муниципального</w:t>
      </w:r>
      <w:r w:rsidRPr="006C4B2D">
        <w:t xml:space="preserve"> округа не запланированы.</w:t>
      </w:r>
      <w:r w:rsidR="001F4204">
        <w:t xml:space="preserve"> Прокладка</w:t>
      </w:r>
      <w:r w:rsidR="001F4204" w:rsidRPr="006C4B2D">
        <w:t xml:space="preserve"> новых </w:t>
      </w:r>
      <w:r w:rsidR="001F4204">
        <w:t>трубопроводов</w:t>
      </w:r>
      <w:r w:rsidR="001F4204" w:rsidRPr="006C4B2D">
        <w:t xml:space="preserve"> предполагает</w:t>
      </w:r>
      <w:r w:rsidR="001F4204">
        <w:t>ся</w:t>
      </w:r>
      <w:r w:rsidR="001F4204" w:rsidRPr="006C4B2D">
        <w:t xml:space="preserve"> по кратчайшему пути.</w:t>
      </w:r>
    </w:p>
    <w:p w14:paraId="43A1631E" w14:textId="77777777" w:rsidR="00E4299B" w:rsidRPr="006C4B2D" w:rsidRDefault="00E4299B" w:rsidP="006F5188">
      <w:pPr>
        <w:pStyle w:val="3"/>
        <w:numPr>
          <w:ilvl w:val="0"/>
          <w:numId w:val="0"/>
        </w:numPr>
        <w:ind w:left="1247" w:hanging="680"/>
      </w:pPr>
      <w:bookmarkStart w:id="170" w:name="_Toc170717017"/>
      <w:r w:rsidRPr="006C4B2D">
        <w:t>2.4.7. Границы и характеристики охранных зон сетей и сооружений централизованной системы водоотведения</w:t>
      </w:r>
      <w:bookmarkEnd w:id="169"/>
      <w:bookmarkEnd w:id="170"/>
    </w:p>
    <w:p w14:paraId="21643B82" w14:textId="46F2E9A2" w:rsidR="00E4299B" w:rsidRPr="006C4B2D" w:rsidRDefault="00E4299B" w:rsidP="0010562D">
      <w:pPr>
        <w:rPr>
          <w:highlight w:val="yellow"/>
        </w:rPr>
      </w:pPr>
      <w:bookmarkStart w:id="171" w:name="_Toc375685338"/>
      <w:r w:rsidRPr="006C4B2D">
        <w:t xml:space="preserve">Согласно </w:t>
      </w:r>
      <w:r w:rsidR="00C17367" w:rsidRPr="00C17367">
        <w:rPr>
          <w:bCs/>
        </w:rPr>
        <w:t>СанПиН 2.1.3684-21</w:t>
      </w:r>
      <w:r w:rsidRPr="006C4B2D">
        <w:rPr>
          <w:bCs/>
        </w:rPr>
        <w:t xml:space="preserve"> с</w:t>
      </w:r>
      <w:r w:rsidRPr="006C4B2D">
        <w:t xml:space="preserve">анитарно-защитные зоны для </w:t>
      </w:r>
      <w:proofErr w:type="gramStart"/>
      <w:r w:rsidRPr="006C4B2D">
        <w:t>канализационных</w:t>
      </w:r>
      <w:proofErr w:type="gramEnd"/>
      <w:r w:rsidRPr="006C4B2D">
        <w:t xml:space="preserve"> очистных сооружении следует принимать по таблице 2.4.</w:t>
      </w:r>
      <w:r w:rsidR="0019609D">
        <w:t>7</w:t>
      </w:r>
      <w:r w:rsidRPr="006C4B2D">
        <w:t>.</w:t>
      </w:r>
    </w:p>
    <w:p w14:paraId="1D4BBA41" w14:textId="2E01563C" w:rsidR="00E4299B" w:rsidRPr="006C4B2D" w:rsidRDefault="00E4299B" w:rsidP="0010562D">
      <w:pPr>
        <w:keepNext/>
        <w:jc w:val="right"/>
      </w:pPr>
      <w:r w:rsidRPr="006C4B2D">
        <w:lastRenderedPageBreak/>
        <w:t>Таблица 2.4.</w:t>
      </w:r>
      <w:r w:rsidR="0019609D">
        <w:t>7</w:t>
      </w:r>
    </w:p>
    <w:p w14:paraId="7D3502C9" w14:textId="77777777" w:rsidR="00E4299B" w:rsidRPr="006C4B2D" w:rsidRDefault="00E4299B" w:rsidP="0010562D">
      <w:pPr>
        <w:keepNext/>
        <w:ind w:firstLine="0"/>
        <w:jc w:val="center"/>
      </w:pPr>
      <w:r w:rsidRPr="006C4B2D">
        <w:rPr>
          <w:bCs/>
        </w:rPr>
        <w:t>С</w:t>
      </w:r>
      <w:r w:rsidRPr="006C4B2D">
        <w:t>анитарно-защитные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46"/>
        <w:gridCol w:w="1240"/>
        <w:gridCol w:w="1240"/>
        <w:gridCol w:w="1240"/>
        <w:gridCol w:w="1244"/>
      </w:tblGrid>
      <w:tr w:rsidR="00E4299B" w:rsidRPr="006C4B2D" w14:paraId="4569C20E" w14:textId="77777777" w:rsidTr="008E5767">
        <w:trPr>
          <w:tblHeader/>
        </w:trPr>
        <w:tc>
          <w:tcPr>
            <w:tcW w:w="2362" w:type="pct"/>
            <w:vMerge w:val="restart"/>
            <w:tcMar>
              <w:top w:w="0" w:type="dxa"/>
              <w:left w:w="28" w:type="dxa"/>
              <w:bottom w:w="0" w:type="dxa"/>
              <w:right w:w="28" w:type="dxa"/>
            </w:tcMar>
            <w:vAlign w:val="center"/>
          </w:tcPr>
          <w:p w14:paraId="75B8DB8B" w14:textId="77777777" w:rsidR="00E4299B" w:rsidRPr="006C4B2D" w:rsidRDefault="00E4299B" w:rsidP="00A3128D">
            <w:pPr>
              <w:pStyle w:val="afffd"/>
              <w:keepNext/>
              <w:rPr>
                <w:b/>
                <w:lang w:eastAsia="en-US"/>
              </w:rPr>
            </w:pPr>
            <w:r w:rsidRPr="006C4B2D">
              <w:rPr>
                <w:b/>
                <w:lang w:eastAsia="en-US"/>
              </w:rPr>
              <w:t>Сооружения для очистки сточных вод</w:t>
            </w:r>
          </w:p>
        </w:tc>
        <w:tc>
          <w:tcPr>
            <w:tcW w:w="2638" w:type="pct"/>
            <w:gridSpan w:val="4"/>
            <w:tcMar>
              <w:top w:w="0" w:type="dxa"/>
              <w:left w:w="28" w:type="dxa"/>
              <w:bottom w:w="0" w:type="dxa"/>
              <w:right w:w="28" w:type="dxa"/>
            </w:tcMar>
            <w:vAlign w:val="center"/>
          </w:tcPr>
          <w:p w14:paraId="4FCB4D85" w14:textId="77777777" w:rsidR="00E4299B" w:rsidRPr="006C4B2D" w:rsidRDefault="00E4299B" w:rsidP="00C11498">
            <w:pPr>
              <w:pStyle w:val="afffd"/>
              <w:keepNext/>
              <w:rPr>
                <w:b/>
                <w:lang w:eastAsia="en-US"/>
              </w:rPr>
            </w:pPr>
            <w:r w:rsidRPr="006C4B2D">
              <w:rPr>
                <w:b/>
                <w:lang w:eastAsia="en-US"/>
              </w:rPr>
              <w:t xml:space="preserve">Расстояние в </w:t>
            </w:r>
            <w:proofErr w:type="gramStart"/>
            <w:r w:rsidRPr="006C4B2D">
              <w:rPr>
                <w:b/>
                <w:lang w:eastAsia="en-US"/>
              </w:rPr>
              <w:t>м</w:t>
            </w:r>
            <w:proofErr w:type="gramEnd"/>
            <w:r w:rsidRPr="006C4B2D">
              <w:rPr>
                <w:b/>
                <w:lang w:eastAsia="en-US"/>
              </w:rPr>
              <w:t xml:space="preserve"> при расчетной производительности очистных сооружений в тыс. м</w:t>
            </w:r>
            <w:r w:rsidRPr="006C4B2D">
              <w:rPr>
                <w:b/>
                <w:vertAlign w:val="superscript"/>
                <w:lang w:eastAsia="en-US"/>
              </w:rPr>
              <w:t>3</w:t>
            </w:r>
            <w:r w:rsidRPr="006C4B2D">
              <w:rPr>
                <w:b/>
                <w:lang w:eastAsia="en-US"/>
              </w:rPr>
              <w:t>/сутки</w:t>
            </w:r>
          </w:p>
        </w:tc>
      </w:tr>
      <w:tr w:rsidR="00E4299B" w:rsidRPr="006C4B2D" w14:paraId="5ED86701" w14:textId="77777777" w:rsidTr="008E5767">
        <w:trPr>
          <w:tblHeader/>
        </w:trPr>
        <w:tc>
          <w:tcPr>
            <w:tcW w:w="2362" w:type="pct"/>
            <w:vMerge/>
            <w:tcMar>
              <w:top w:w="0" w:type="dxa"/>
              <w:left w:w="28" w:type="dxa"/>
              <w:bottom w:w="0" w:type="dxa"/>
              <w:right w:w="28" w:type="dxa"/>
            </w:tcMar>
            <w:vAlign w:val="center"/>
          </w:tcPr>
          <w:p w14:paraId="05466BA8" w14:textId="77777777" w:rsidR="00E4299B" w:rsidRPr="006C4B2D" w:rsidRDefault="00E4299B" w:rsidP="00A3128D">
            <w:pPr>
              <w:pStyle w:val="afffd"/>
              <w:keepNext/>
              <w:rPr>
                <w:b/>
                <w:lang w:eastAsia="en-US"/>
              </w:rPr>
            </w:pPr>
          </w:p>
        </w:tc>
        <w:tc>
          <w:tcPr>
            <w:tcW w:w="659" w:type="pct"/>
            <w:tcMar>
              <w:top w:w="0" w:type="dxa"/>
              <w:left w:w="28" w:type="dxa"/>
              <w:bottom w:w="0" w:type="dxa"/>
              <w:right w:w="28" w:type="dxa"/>
            </w:tcMar>
            <w:vAlign w:val="center"/>
          </w:tcPr>
          <w:p w14:paraId="799CB3F7" w14:textId="77777777" w:rsidR="00E4299B" w:rsidRPr="006C4B2D" w:rsidRDefault="00E4299B" w:rsidP="00A3128D">
            <w:pPr>
              <w:pStyle w:val="afffd"/>
              <w:keepNext/>
              <w:rPr>
                <w:b/>
                <w:lang w:eastAsia="en-US"/>
              </w:rPr>
            </w:pPr>
            <w:r w:rsidRPr="006C4B2D">
              <w:rPr>
                <w:b/>
                <w:lang w:eastAsia="en-US"/>
              </w:rPr>
              <w:t>до 0,2</w:t>
            </w:r>
          </w:p>
        </w:tc>
        <w:tc>
          <w:tcPr>
            <w:tcW w:w="659" w:type="pct"/>
            <w:tcMar>
              <w:top w:w="0" w:type="dxa"/>
              <w:left w:w="28" w:type="dxa"/>
              <w:bottom w:w="0" w:type="dxa"/>
              <w:right w:w="28" w:type="dxa"/>
            </w:tcMar>
            <w:vAlign w:val="center"/>
          </w:tcPr>
          <w:p w14:paraId="0BB103D1" w14:textId="77777777" w:rsidR="00E4299B" w:rsidRPr="006C4B2D" w:rsidRDefault="00E4299B" w:rsidP="00A3128D">
            <w:pPr>
              <w:pStyle w:val="afffd"/>
              <w:keepNext/>
              <w:rPr>
                <w:b/>
                <w:lang w:eastAsia="en-US"/>
              </w:rPr>
            </w:pPr>
            <w:r w:rsidRPr="006C4B2D">
              <w:rPr>
                <w:b/>
                <w:lang w:eastAsia="en-US"/>
              </w:rPr>
              <w:t>более 0,2 до 5,0</w:t>
            </w:r>
          </w:p>
        </w:tc>
        <w:tc>
          <w:tcPr>
            <w:tcW w:w="659" w:type="pct"/>
            <w:tcMar>
              <w:top w:w="0" w:type="dxa"/>
              <w:left w:w="28" w:type="dxa"/>
              <w:bottom w:w="0" w:type="dxa"/>
              <w:right w:w="28" w:type="dxa"/>
            </w:tcMar>
            <w:vAlign w:val="center"/>
          </w:tcPr>
          <w:p w14:paraId="20EC30C9" w14:textId="77777777" w:rsidR="00E4299B" w:rsidRPr="006C4B2D" w:rsidRDefault="00E4299B" w:rsidP="00A3128D">
            <w:pPr>
              <w:pStyle w:val="afffd"/>
              <w:keepNext/>
              <w:rPr>
                <w:b/>
                <w:lang w:eastAsia="en-US"/>
              </w:rPr>
            </w:pPr>
            <w:r w:rsidRPr="006C4B2D">
              <w:rPr>
                <w:b/>
                <w:lang w:eastAsia="en-US"/>
              </w:rPr>
              <w:t>более 5,0 до 50,0</w:t>
            </w:r>
          </w:p>
        </w:tc>
        <w:tc>
          <w:tcPr>
            <w:tcW w:w="660" w:type="pct"/>
            <w:tcMar>
              <w:top w:w="0" w:type="dxa"/>
              <w:left w:w="28" w:type="dxa"/>
              <w:bottom w:w="0" w:type="dxa"/>
              <w:right w:w="28" w:type="dxa"/>
            </w:tcMar>
            <w:vAlign w:val="center"/>
          </w:tcPr>
          <w:p w14:paraId="201849EA" w14:textId="77777777" w:rsidR="00E4299B" w:rsidRPr="006C4B2D" w:rsidRDefault="00E4299B" w:rsidP="00A3128D">
            <w:pPr>
              <w:pStyle w:val="afffd"/>
              <w:keepNext/>
              <w:rPr>
                <w:b/>
                <w:lang w:eastAsia="en-US"/>
              </w:rPr>
            </w:pPr>
            <w:r w:rsidRPr="006C4B2D">
              <w:rPr>
                <w:b/>
                <w:lang w:eastAsia="en-US"/>
              </w:rPr>
              <w:t>более 50,0 до 280</w:t>
            </w:r>
          </w:p>
        </w:tc>
      </w:tr>
      <w:tr w:rsidR="00E4299B" w:rsidRPr="006C4B2D" w14:paraId="728F85FD" w14:textId="77777777" w:rsidTr="008E5767">
        <w:tc>
          <w:tcPr>
            <w:tcW w:w="2362" w:type="pct"/>
            <w:tcMar>
              <w:top w:w="0" w:type="dxa"/>
              <w:left w:w="28" w:type="dxa"/>
              <w:bottom w:w="0" w:type="dxa"/>
              <w:right w:w="28" w:type="dxa"/>
            </w:tcMar>
            <w:vAlign w:val="center"/>
          </w:tcPr>
          <w:p w14:paraId="2EF478C4" w14:textId="77777777" w:rsidR="00E4299B" w:rsidRPr="006C4B2D" w:rsidRDefault="00E4299B" w:rsidP="008E5767">
            <w:pPr>
              <w:pStyle w:val="afffd"/>
              <w:jc w:val="left"/>
              <w:rPr>
                <w:lang w:eastAsia="en-US"/>
              </w:rPr>
            </w:pPr>
            <w:r w:rsidRPr="006C4B2D">
              <w:rPr>
                <w:lang w:eastAsia="en-US"/>
              </w:rPr>
              <w:t>Насосные станции и аварийно-регулирующие резервуары</w:t>
            </w:r>
          </w:p>
        </w:tc>
        <w:tc>
          <w:tcPr>
            <w:tcW w:w="659" w:type="pct"/>
            <w:tcMar>
              <w:top w:w="0" w:type="dxa"/>
              <w:left w:w="28" w:type="dxa"/>
              <w:bottom w:w="0" w:type="dxa"/>
              <w:right w:w="28" w:type="dxa"/>
            </w:tcMar>
            <w:vAlign w:val="center"/>
          </w:tcPr>
          <w:p w14:paraId="73C9C427" w14:textId="77777777" w:rsidR="00E4299B" w:rsidRPr="006C4B2D" w:rsidRDefault="00E4299B" w:rsidP="008E5767">
            <w:pPr>
              <w:pStyle w:val="afffd"/>
              <w:rPr>
                <w:lang w:eastAsia="en-US"/>
              </w:rPr>
            </w:pPr>
            <w:r w:rsidRPr="006C4B2D">
              <w:rPr>
                <w:lang w:eastAsia="en-US"/>
              </w:rPr>
              <w:t>15</w:t>
            </w:r>
          </w:p>
        </w:tc>
        <w:tc>
          <w:tcPr>
            <w:tcW w:w="659" w:type="pct"/>
            <w:tcMar>
              <w:top w:w="0" w:type="dxa"/>
              <w:left w:w="28" w:type="dxa"/>
              <w:bottom w:w="0" w:type="dxa"/>
              <w:right w:w="28" w:type="dxa"/>
            </w:tcMar>
            <w:vAlign w:val="center"/>
          </w:tcPr>
          <w:p w14:paraId="1E76FAEA" w14:textId="77777777" w:rsidR="00E4299B" w:rsidRPr="006C4B2D" w:rsidRDefault="00E4299B" w:rsidP="008E5767">
            <w:pPr>
              <w:pStyle w:val="afffd"/>
              <w:rPr>
                <w:lang w:eastAsia="en-US"/>
              </w:rPr>
            </w:pPr>
            <w:r w:rsidRPr="006C4B2D">
              <w:rPr>
                <w:lang w:eastAsia="en-US"/>
              </w:rPr>
              <w:t>20</w:t>
            </w:r>
          </w:p>
        </w:tc>
        <w:tc>
          <w:tcPr>
            <w:tcW w:w="659" w:type="pct"/>
            <w:tcMar>
              <w:top w:w="0" w:type="dxa"/>
              <w:left w:w="28" w:type="dxa"/>
              <w:bottom w:w="0" w:type="dxa"/>
              <w:right w:w="28" w:type="dxa"/>
            </w:tcMar>
            <w:vAlign w:val="center"/>
          </w:tcPr>
          <w:p w14:paraId="5584A877" w14:textId="77777777" w:rsidR="00E4299B" w:rsidRPr="006C4B2D" w:rsidRDefault="00E4299B" w:rsidP="008E5767">
            <w:pPr>
              <w:pStyle w:val="afffd"/>
              <w:rPr>
                <w:lang w:eastAsia="en-US"/>
              </w:rPr>
            </w:pPr>
            <w:r w:rsidRPr="006C4B2D">
              <w:rPr>
                <w:lang w:eastAsia="en-US"/>
              </w:rPr>
              <w:t>20</w:t>
            </w:r>
          </w:p>
        </w:tc>
        <w:tc>
          <w:tcPr>
            <w:tcW w:w="660" w:type="pct"/>
            <w:tcMar>
              <w:top w:w="0" w:type="dxa"/>
              <w:left w:w="28" w:type="dxa"/>
              <w:bottom w:w="0" w:type="dxa"/>
              <w:right w:w="28" w:type="dxa"/>
            </w:tcMar>
            <w:vAlign w:val="center"/>
          </w:tcPr>
          <w:p w14:paraId="5D3FC5AE" w14:textId="77777777" w:rsidR="00E4299B" w:rsidRPr="006C4B2D" w:rsidRDefault="00E4299B" w:rsidP="008E5767">
            <w:pPr>
              <w:pStyle w:val="afffd"/>
              <w:rPr>
                <w:lang w:eastAsia="en-US"/>
              </w:rPr>
            </w:pPr>
            <w:r w:rsidRPr="006C4B2D">
              <w:rPr>
                <w:lang w:eastAsia="en-US"/>
              </w:rPr>
              <w:t>30</w:t>
            </w:r>
          </w:p>
        </w:tc>
      </w:tr>
      <w:tr w:rsidR="00E4299B" w:rsidRPr="006C4B2D" w14:paraId="419977E3" w14:textId="77777777" w:rsidTr="008E5767">
        <w:tc>
          <w:tcPr>
            <w:tcW w:w="2362" w:type="pct"/>
            <w:tcMar>
              <w:top w:w="0" w:type="dxa"/>
              <w:left w:w="28" w:type="dxa"/>
              <w:bottom w:w="0" w:type="dxa"/>
              <w:right w:w="28" w:type="dxa"/>
            </w:tcMar>
            <w:vAlign w:val="center"/>
          </w:tcPr>
          <w:p w14:paraId="07143CB1" w14:textId="77777777" w:rsidR="00E4299B" w:rsidRPr="006C4B2D" w:rsidRDefault="00E4299B" w:rsidP="008E5767">
            <w:pPr>
              <w:pStyle w:val="afffd"/>
              <w:jc w:val="left"/>
              <w:rPr>
                <w:lang w:eastAsia="en-US"/>
              </w:rPr>
            </w:pPr>
            <w:r w:rsidRPr="006C4B2D">
              <w:rPr>
                <w:lang w:eastAsia="en-US"/>
              </w:rPr>
              <w:t>Сооружения для механической и биологической очистки с иловыми площадками для сброшенных осадков, а также иловые площадки</w:t>
            </w:r>
          </w:p>
        </w:tc>
        <w:tc>
          <w:tcPr>
            <w:tcW w:w="659" w:type="pct"/>
            <w:tcMar>
              <w:top w:w="0" w:type="dxa"/>
              <w:left w:w="28" w:type="dxa"/>
              <w:bottom w:w="0" w:type="dxa"/>
              <w:right w:w="28" w:type="dxa"/>
            </w:tcMar>
            <w:vAlign w:val="center"/>
          </w:tcPr>
          <w:p w14:paraId="2E68F67E" w14:textId="77777777" w:rsidR="00E4299B" w:rsidRPr="006C4B2D" w:rsidRDefault="00E4299B" w:rsidP="008E5767">
            <w:pPr>
              <w:pStyle w:val="afffd"/>
              <w:rPr>
                <w:lang w:eastAsia="en-US"/>
              </w:rPr>
            </w:pPr>
            <w:r w:rsidRPr="006C4B2D">
              <w:rPr>
                <w:lang w:eastAsia="en-US"/>
              </w:rPr>
              <w:t>150</w:t>
            </w:r>
          </w:p>
        </w:tc>
        <w:tc>
          <w:tcPr>
            <w:tcW w:w="659" w:type="pct"/>
            <w:tcMar>
              <w:top w:w="0" w:type="dxa"/>
              <w:left w:w="28" w:type="dxa"/>
              <w:bottom w:w="0" w:type="dxa"/>
              <w:right w:w="28" w:type="dxa"/>
            </w:tcMar>
            <w:vAlign w:val="center"/>
          </w:tcPr>
          <w:p w14:paraId="0BC50F5A"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21EA9F6D" w14:textId="77777777" w:rsidR="00E4299B" w:rsidRPr="006C4B2D" w:rsidRDefault="00E4299B" w:rsidP="008E5767">
            <w:pPr>
              <w:pStyle w:val="afffd"/>
              <w:rPr>
                <w:lang w:eastAsia="en-US"/>
              </w:rPr>
            </w:pPr>
            <w:r w:rsidRPr="006C4B2D">
              <w:rPr>
                <w:lang w:eastAsia="en-US"/>
              </w:rPr>
              <w:t>400</w:t>
            </w:r>
          </w:p>
        </w:tc>
        <w:tc>
          <w:tcPr>
            <w:tcW w:w="660" w:type="pct"/>
            <w:tcMar>
              <w:top w:w="0" w:type="dxa"/>
              <w:left w:w="28" w:type="dxa"/>
              <w:bottom w:w="0" w:type="dxa"/>
              <w:right w:w="28" w:type="dxa"/>
            </w:tcMar>
            <w:vAlign w:val="center"/>
          </w:tcPr>
          <w:p w14:paraId="40F2E71F" w14:textId="77777777" w:rsidR="00E4299B" w:rsidRPr="006C4B2D" w:rsidRDefault="00E4299B" w:rsidP="008E5767">
            <w:pPr>
              <w:pStyle w:val="afffd"/>
              <w:rPr>
                <w:lang w:eastAsia="en-US"/>
              </w:rPr>
            </w:pPr>
            <w:r w:rsidRPr="006C4B2D">
              <w:rPr>
                <w:lang w:eastAsia="en-US"/>
              </w:rPr>
              <w:t>500</w:t>
            </w:r>
          </w:p>
        </w:tc>
      </w:tr>
      <w:tr w:rsidR="00E4299B" w:rsidRPr="006C4B2D" w14:paraId="086FA15C" w14:textId="77777777" w:rsidTr="008E5767">
        <w:tc>
          <w:tcPr>
            <w:tcW w:w="2362" w:type="pct"/>
            <w:tcMar>
              <w:top w:w="0" w:type="dxa"/>
              <w:left w:w="28" w:type="dxa"/>
              <w:bottom w:w="0" w:type="dxa"/>
              <w:right w:w="28" w:type="dxa"/>
            </w:tcMar>
            <w:vAlign w:val="center"/>
          </w:tcPr>
          <w:p w14:paraId="37992152" w14:textId="77777777" w:rsidR="00E4299B" w:rsidRPr="006C4B2D" w:rsidRDefault="00E4299B" w:rsidP="008E5767">
            <w:pPr>
              <w:pStyle w:val="afffd"/>
              <w:jc w:val="left"/>
              <w:rPr>
                <w:lang w:eastAsia="en-US"/>
              </w:rPr>
            </w:pPr>
            <w:r w:rsidRPr="006C4B2D">
              <w:rPr>
                <w:lang w:eastAsia="en-US"/>
              </w:rPr>
              <w:t>Сооружения для механической и биологической очистки с термомеханической обработкой осадка в закрытых помещениях</w:t>
            </w:r>
          </w:p>
        </w:tc>
        <w:tc>
          <w:tcPr>
            <w:tcW w:w="659" w:type="pct"/>
            <w:tcMar>
              <w:top w:w="0" w:type="dxa"/>
              <w:left w:w="28" w:type="dxa"/>
              <w:bottom w:w="0" w:type="dxa"/>
              <w:right w:w="28" w:type="dxa"/>
            </w:tcMar>
            <w:vAlign w:val="center"/>
          </w:tcPr>
          <w:p w14:paraId="08A0292C" w14:textId="77777777" w:rsidR="00E4299B" w:rsidRPr="006C4B2D" w:rsidRDefault="00E4299B" w:rsidP="008E5767">
            <w:pPr>
              <w:pStyle w:val="afffd"/>
              <w:rPr>
                <w:lang w:eastAsia="en-US"/>
              </w:rPr>
            </w:pPr>
            <w:r w:rsidRPr="006C4B2D">
              <w:rPr>
                <w:lang w:eastAsia="en-US"/>
              </w:rPr>
              <w:t>100</w:t>
            </w:r>
          </w:p>
        </w:tc>
        <w:tc>
          <w:tcPr>
            <w:tcW w:w="659" w:type="pct"/>
            <w:tcMar>
              <w:top w:w="0" w:type="dxa"/>
              <w:left w:w="28" w:type="dxa"/>
              <w:bottom w:w="0" w:type="dxa"/>
              <w:right w:w="28" w:type="dxa"/>
            </w:tcMar>
            <w:vAlign w:val="center"/>
          </w:tcPr>
          <w:p w14:paraId="0358436C" w14:textId="77777777" w:rsidR="00E4299B" w:rsidRPr="006C4B2D" w:rsidRDefault="00E4299B" w:rsidP="008E5767">
            <w:pPr>
              <w:pStyle w:val="afffd"/>
              <w:rPr>
                <w:lang w:eastAsia="en-US"/>
              </w:rPr>
            </w:pPr>
            <w:r w:rsidRPr="006C4B2D">
              <w:rPr>
                <w:lang w:eastAsia="en-US"/>
              </w:rPr>
              <w:t>150</w:t>
            </w:r>
          </w:p>
        </w:tc>
        <w:tc>
          <w:tcPr>
            <w:tcW w:w="659" w:type="pct"/>
            <w:tcMar>
              <w:top w:w="0" w:type="dxa"/>
              <w:left w:w="28" w:type="dxa"/>
              <w:bottom w:w="0" w:type="dxa"/>
              <w:right w:w="28" w:type="dxa"/>
            </w:tcMar>
            <w:vAlign w:val="center"/>
          </w:tcPr>
          <w:p w14:paraId="6C1F2FD1" w14:textId="77777777" w:rsidR="00E4299B" w:rsidRPr="006C4B2D" w:rsidRDefault="00E4299B" w:rsidP="008E5767">
            <w:pPr>
              <w:pStyle w:val="afffd"/>
              <w:rPr>
                <w:lang w:eastAsia="en-US"/>
              </w:rPr>
            </w:pPr>
            <w:r w:rsidRPr="006C4B2D">
              <w:rPr>
                <w:lang w:eastAsia="en-US"/>
              </w:rPr>
              <w:t>300</w:t>
            </w:r>
          </w:p>
        </w:tc>
        <w:tc>
          <w:tcPr>
            <w:tcW w:w="660" w:type="pct"/>
            <w:tcMar>
              <w:top w:w="0" w:type="dxa"/>
              <w:left w:w="28" w:type="dxa"/>
              <w:bottom w:w="0" w:type="dxa"/>
              <w:right w:w="28" w:type="dxa"/>
            </w:tcMar>
            <w:vAlign w:val="center"/>
          </w:tcPr>
          <w:p w14:paraId="037A5DDD" w14:textId="77777777" w:rsidR="00E4299B" w:rsidRPr="006C4B2D" w:rsidRDefault="00E4299B" w:rsidP="008E5767">
            <w:pPr>
              <w:pStyle w:val="afffd"/>
              <w:rPr>
                <w:lang w:eastAsia="en-US"/>
              </w:rPr>
            </w:pPr>
            <w:r w:rsidRPr="006C4B2D">
              <w:rPr>
                <w:lang w:eastAsia="en-US"/>
              </w:rPr>
              <w:t>400</w:t>
            </w:r>
          </w:p>
        </w:tc>
      </w:tr>
      <w:tr w:rsidR="00E4299B" w:rsidRPr="006C4B2D" w14:paraId="46E8A2E1" w14:textId="77777777" w:rsidTr="008E5767">
        <w:tc>
          <w:tcPr>
            <w:tcW w:w="2362" w:type="pct"/>
            <w:tcMar>
              <w:top w:w="0" w:type="dxa"/>
              <w:left w:w="28" w:type="dxa"/>
              <w:bottom w:w="0" w:type="dxa"/>
              <w:right w:w="28" w:type="dxa"/>
            </w:tcMar>
            <w:vAlign w:val="center"/>
          </w:tcPr>
          <w:p w14:paraId="3D8DF122" w14:textId="77777777" w:rsidR="00E4299B" w:rsidRPr="006C4B2D" w:rsidRDefault="00E4299B" w:rsidP="008E5767">
            <w:pPr>
              <w:pStyle w:val="afffd"/>
              <w:jc w:val="left"/>
              <w:rPr>
                <w:lang w:eastAsia="en-US"/>
              </w:rPr>
            </w:pPr>
            <w:r w:rsidRPr="006C4B2D">
              <w:rPr>
                <w:lang w:eastAsia="en-US"/>
              </w:rPr>
              <w:t>Поля:</w:t>
            </w:r>
          </w:p>
        </w:tc>
        <w:tc>
          <w:tcPr>
            <w:tcW w:w="659" w:type="pct"/>
            <w:tcMar>
              <w:top w:w="0" w:type="dxa"/>
              <w:left w:w="28" w:type="dxa"/>
              <w:bottom w:w="0" w:type="dxa"/>
              <w:right w:w="28" w:type="dxa"/>
            </w:tcMar>
            <w:vAlign w:val="center"/>
          </w:tcPr>
          <w:p w14:paraId="09686D5C" w14:textId="77777777" w:rsidR="00E4299B" w:rsidRPr="006C4B2D" w:rsidRDefault="00E4299B" w:rsidP="008E5767">
            <w:pPr>
              <w:pStyle w:val="afffd"/>
              <w:rPr>
                <w:lang w:eastAsia="en-US"/>
              </w:rPr>
            </w:pPr>
          </w:p>
        </w:tc>
        <w:tc>
          <w:tcPr>
            <w:tcW w:w="659" w:type="pct"/>
            <w:tcMar>
              <w:top w:w="0" w:type="dxa"/>
              <w:left w:w="28" w:type="dxa"/>
              <w:bottom w:w="0" w:type="dxa"/>
              <w:right w:w="28" w:type="dxa"/>
            </w:tcMar>
            <w:vAlign w:val="center"/>
          </w:tcPr>
          <w:p w14:paraId="06382B42" w14:textId="77777777" w:rsidR="00E4299B" w:rsidRPr="006C4B2D" w:rsidRDefault="00E4299B" w:rsidP="008E5767">
            <w:pPr>
              <w:pStyle w:val="afffd"/>
              <w:rPr>
                <w:lang w:eastAsia="en-US"/>
              </w:rPr>
            </w:pPr>
          </w:p>
        </w:tc>
        <w:tc>
          <w:tcPr>
            <w:tcW w:w="659" w:type="pct"/>
            <w:tcMar>
              <w:top w:w="0" w:type="dxa"/>
              <w:left w:w="28" w:type="dxa"/>
              <w:bottom w:w="0" w:type="dxa"/>
              <w:right w:w="28" w:type="dxa"/>
            </w:tcMar>
            <w:vAlign w:val="center"/>
          </w:tcPr>
          <w:p w14:paraId="33E0255F" w14:textId="77777777" w:rsidR="00E4299B" w:rsidRPr="006C4B2D" w:rsidRDefault="00E4299B" w:rsidP="008E5767">
            <w:pPr>
              <w:pStyle w:val="afffd"/>
              <w:rPr>
                <w:lang w:eastAsia="en-US"/>
              </w:rPr>
            </w:pPr>
          </w:p>
        </w:tc>
        <w:tc>
          <w:tcPr>
            <w:tcW w:w="660" w:type="pct"/>
            <w:tcMar>
              <w:top w:w="0" w:type="dxa"/>
              <w:left w:w="28" w:type="dxa"/>
              <w:bottom w:w="0" w:type="dxa"/>
              <w:right w:w="28" w:type="dxa"/>
            </w:tcMar>
            <w:vAlign w:val="center"/>
          </w:tcPr>
          <w:p w14:paraId="39066F4D" w14:textId="77777777" w:rsidR="00E4299B" w:rsidRPr="006C4B2D" w:rsidRDefault="00E4299B" w:rsidP="008E5767">
            <w:pPr>
              <w:pStyle w:val="afffd"/>
              <w:rPr>
                <w:lang w:eastAsia="en-US"/>
              </w:rPr>
            </w:pPr>
          </w:p>
        </w:tc>
      </w:tr>
      <w:tr w:rsidR="00E4299B" w:rsidRPr="006C4B2D" w14:paraId="0396397A" w14:textId="77777777" w:rsidTr="008E5767">
        <w:tc>
          <w:tcPr>
            <w:tcW w:w="2362" w:type="pct"/>
            <w:tcMar>
              <w:top w:w="0" w:type="dxa"/>
              <w:left w:w="28" w:type="dxa"/>
              <w:bottom w:w="0" w:type="dxa"/>
              <w:right w:w="28" w:type="dxa"/>
            </w:tcMar>
            <w:vAlign w:val="center"/>
          </w:tcPr>
          <w:p w14:paraId="65BD7DA2" w14:textId="77777777" w:rsidR="00E4299B" w:rsidRPr="006C4B2D" w:rsidRDefault="00E4299B" w:rsidP="008E5767">
            <w:pPr>
              <w:pStyle w:val="afffd"/>
              <w:jc w:val="left"/>
              <w:rPr>
                <w:lang w:eastAsia="en-US"/>
              </w:rPr>
            </w:pPr>
            <w:r w:rsidRPr="006C4B2D">
              <w:rPr>
                <w:lang w:eastAsia="en-US"/>
              </w:rPr>
              <w:t>а) фильтрации</w:t>
            </w:r>
          </w:p>
        </w:tc>
        <w:tc>
          <w:tcPr>
            <w:tcW w:w="659" w:type="pct"/>
            <w:tcMar>
              <w:top w:w="0" w:type="dxa"/>
              <w:left w:w="28" w:type="dxa"/>
              <w:bottom w:w="0" w:type="dxa"/>
              <w:right w:w="28" w:type="dxa"/>
            </w:tcMar>
            <w:vAlign w:val="center"/>
          </w:tcPr>
          <w:p w14:paraId="31899F45"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07AFF7BB" w14:textId="77777777" w:rsidR="00E4299B" w:rsidRPr="006C4B2D" w:rsidRDefault="00E4299B" w:rsidP="008E5767">
            <w:pPr>
              <w:pStyle w:val="afffd"/>
              <w:rPr>
                <w:lang w:eastAsia="en-US"/>
              </w:rPr>
            </w:pPr>
            <w:r w:rsidRPr="006C4B2D">
              <w:rPr>
                <w:lang w:eastAsia="en-US"/>
              </w:rPr>
              <w:t>300</w:t>
            </w:r>
          </w:p>
        </w:tc>
        <w:tc>
          <w:tcPr>
            <w:tcW w:w="659" w:type="pct"/>
            <w:tcMar>
              <w:top w:w="0" w:type="dxa"/>
              <w:left w:w="28" w:type="dxa"/>
              <w:bottom w:w="0" w:type="dxa"/>
              <w:right w:w="28" w:type="dxa"/>
            </w:tcMar>
            <w:vAlign w:val="center"/>
          </w:tcPr>
          <w:p w14:paraId="04BF765D" w14:textId="77777777" w:rsidR="00E4299B" w:rsidRPr="006C4B2D" w:rsidRDefault="00E4299B" w:rsidP="008E5767">
            <w:pPr>
              <w:pStyle w:val="afffd"/>
              <w:rPr>
                <w:lang w:eastAsia="en-US"/>
              </w:rPr>
            </w:pPr>
            <w:r w:rsidRPr="006C4B2D">
              <w:rPr>
                <w:lang w:eastAsia="en-US"/>
              </w:rPr>
              <w:t>500</w:t>
            </w:r>
          </w:p>
        </w:tc>
        <w:tc>
          <w:tcPr>
            <w:tcW w:w="660" w:type="pct"/>
            <w:tcMar>
              <w:top w:w="0" w:type="dxa"/>
              <w:left w:w="28" w:type="dxa"/>
              <w:bottom w:w="0" w:type="dxa"/>
              <w:right w:w="28" w:type="dxa"/>
            </w:tcMar>
            <w:vAlign w:val="center"/>
          </w:tcPr>
          <w:p w14:paraId="402C6E74" w14:textId="77777777" w:rsidR="00E4299B" w:rsidRPr="006C4B2D" w:rsidRDefault="00E4299B" w:rsidP="008E5767">
            <w:pPr>
              <w:pStyle w:val="afffd"/>
              <w:rPr>
                <w:lang w:eastAsia="en-US"/>
              </w:rPr>
            </w:pPr>
            <w:r w:rsidRPr="006C4B2D">
              <w:rPr>
                <w:lang w:eastAsia="en-US"/>
              </w:rPr>
              <w:t>1000</w:t>
            </w:r>
          </w:p>
        </w:tc>
      </w:tr>
      <w:tr w:rsidR="00E4299B" w:rsidRPr="006C4B2D" w14:paraId="1D9EC913" w14:textId="77777777" w:rsidTr="008E5767">
        <w:tc>
          <w:tcPr>
            <w:tcW w:w="2362" w:type="pct"/>
            <w:tcMar>
              <w:top w:w="0" w:type="dxa"/>
              <w:left w:w="28" w:type="dxa"/>
              <w:bottom w:w="0" w:type="dxa"/>
              <w:right w:w="28" w:type="dxa"/>
            </w:tcMar>
            <w:vAlign w:val="center"/>
          </w:tcPr>
          <w:p w14:paraId="3527AEED" w14:textId="77777777" w:rsidR="00E4299B" w:rsidRPr="006C4B2D" w:rsidRDefault="00E4299B" w:rsidP="008E5767">
            <w:pPr>
              <w:pStyle w:val="afffd"/>
              <w:jc w:val="left"/>
              <w:rPr>
                <w:lang w:eastAsia="en-US"/>
              </w:rPr>
            </w:pPr>
            <w:r w:rsidRPr="006C4B2D">
              <w:rPr>
                <w:lang w:eastAsia="en-US"/>
              </w:rPr>
              <w:t>б) орошения</w:t>
            </w:r>
          </w:p>
        </w:tc>
        <w:tc>
          <w:tcPr>
            <w:tcW w:w="659" w:type="pct"/>
            <w:tcMar>
              <w:top w:w="0" w:type="dxa"/>
              <w:left w:w="28" w:type="dxa"/>
              <w:bottom w:w="0" w:type="dxa"/>
              <w:right w:w="28" w:type="dxa"/>
            </w:tcMar>
            <w:vAlign w:val="center"/>
          </w:tcPr>
          <w:p w14:paraId="4E6E7704" w14:textId="77777777" w:rsidR="00E4299B" w:rsidRPr="006C4B2D" w:rsidRDefault="00E4299B" w:rsidP="008E5767">
            <w:pPr>
              <w:pStyle w:val="afffd"/>
              <w:rPr>
                <w:lang w:eastAsia="en-US"/>
              </w:rPr>
            </w:pPr>
            <w:r w:rsidRPr="006C4B2D">
              <w:rPr>
                <w:lang w:eastAsia="en-US"/>
              </w:rPr>
              <w:t>150</w:t>
            </w:r>
          </w:p>
        </w:tc>
        <w:tc>
          <w:tcPr>
            <w:tcW w:w="659" w:type="pct"/>
            <w:tcMar>
              <w:top w:w="0" w:type="dxa"/>
              <w:left w:w="28" w:type="dxa"/>
              <w:bottom w:w="0" w:type="dxa"/>
              <w:right w:w="28" w:type="dxa"/>
            </w:tcMar>
            <w:vAlign w:val="center"/>
          </w:tcPr>
          <w:p w14:paraId="7ED8A1C7"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57C33A84" w14:textId="77777777" w:rsidR="00E4299B" w:rsidRPr="006C4B2D" w:rsidRDefault="00E4299B" w:rsidP="008E5767">
            <w:pPr>
              <w:pStyle w:val="afffd"/>
              <w:rPr>
                <w:lang w:eastAsia="en-US"/>
              </w:rPr>
            </w:pPr>
            <w:r w:rsidRPr="006C4B2D">
              <w:rPr>
                <w:lang w:eastAsia="en-US"/>
              </w:rPr>
              <w:t>400</w:t>
            </w:r>
          </w:p>
        </w:tc>
        <w:tc>
          <w:tcPr>
            <w:tcW w:w="660" w:type="pct"/>
            <w:tcMar>
              <w:top w:w="0" w:type="dxa"/>
              <w:left w:w="28" w:type="dxa"/>
              <w:bottom w:w="0" w:type="dxa"/>
              <w:right w:w="28" w:type="dxa"/>
            </w:tcMar>
            <w:vAlign w:val="center"/>
          </w:tcPr>
          <w:p w14:paraId="77A8B117" w14:textId="77777777" w:rsidR="00E4299B" w:rsidRPr="006C4B2D" w:rsidRDefault="00E4299B" w:rsidP="008E5767">
            <w:pPr>
              <w:pStyle w:val="afffd"/>
              <w:rPr>
                <w:lang w:eastAsia="en-US"/>
              </w:rPr>
            </w:pPr>
            <w:r w:rsidRPr="006C4B2D">
              <w:rPr>
                <w:lang w:eastAsia="en-US"/>
              </w:rPr>
              <w:t>1000</w:t>
            </w:r>
          </w:p>
        </w:tc>
      </w:tr>
      <w:tr w:rsidR="00E4299B" w:rsidRPr="006C4B2D" w14:paraId="2BF3670C" w14:textId="77777777" w:rsidTr="008E5767">
        <w:tc>
          <w:tcPr>
            <w:tcW w:w="2362" w:type="pct"/>
            <w:tcMar>
              <w:top w:w="0" w:type="dxa"/>
              <w:left w:w="28" w:type="dxa"/>
              <w:bottom w:w="0" w:type="dxa"/>
              <w:right w:w="28" w:type="dxa"/>
            </w:tcMar>
            <w:vAlign w:val="center"/>
          </w:tcPr>
          <w:p w14:paraId="6F94B258" w14:textId="77777777" w:rsidR="00E4299B" w:rsidRPr="006C4B2D" w:rsidRDefault="00E4299B" w:rsidP="008E5767">
            <w:pPr>
              <w:pStyle w:val="afffd"/>
              <w:jc w:val="left"/>
              <w:rPr>
                <w:lang w:eastAsia="en-US"/>
              </w:rPr>
            </w:pPr>
            <w:r w:rsidRPr="006C4B2D">
              <w:rPr>
                <w:lang w:eastAsia="en-US"/>
              </w:rPr>
              <w:t>Биологические пруды</w:t>
            </w:r>
          </w:p>
        </w:tc>
        <w:tc>
          <w:tcPr>
            <w:tcW w:w="659" w:type="pct"/>
            <w:tcMar>
              <w:top w:w="0" w:type="dxa"/>
              <w:left w:w="28" w:type="dxa"/>
              <w:bottom w:w="0" w:type="dxa"/>
              <w:right w:w="28" w:type="dxa"/>
            </w:tcMar>
            <w:vAlign w:val="center"/>
          </w:tcPr>
          <w:p w14:paraId="368ACF02"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06344F14"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1FCA7375" w14:textId="77777777" w:rsidR="00E4299B" w:rsidRPr="006C4B2D" w:rsidRDefault="00E4299B" w:rsidP="008E5767">
            <w:pPr>
              <w:pStyle w:val="afffd"/>
              <w:rPr>
                <w:lang w:eastAsia="en-US"/>
              </w:rPr>
            </w:pPr>
            <w:r w:rsidRPr="006C4B2D">
              <w:rPr>
                <w:lang w:eastAsia="en-US"/>
              </w:rPr>
              <w:t>300</w:t>
            </w:r>
          </w:p>
        </w:tc>
        <w:tc>
          <w:tcPr>
            <w:tcW w:w="660" w:type="pct"/>
            <w:tcMar>
              <w:top w:w="0" w:type="dxa"/>
              <w:left w:w="28" w:type="dxa"/>
              <w:bottom w:w="0" w:type="dxa"/>
              <w:right w:w="28" w:type="dxa"/>
            </w:tcMar>
            <w:vAlign w:val="center"/>
          </w:tcPr>
          <w:p w14:paraId="34BC0408" w14:textId="77777777" w:rsidR="00E4299B" w:rsidRPr="006C4B2D" w:rsidRDefault="00E4299B" w:rsidP="008E5767">
            <w:pPr>
              <w:pStyle w:val="afffd"/>
              <w:rPr>
                <w:lang w:eastAsia="en-US"/>
              </w:rPr>
            </w:pPr>
            <w:r w:rsidRPr="006C4B2D">
              <w:rPr>
                <w:lang w:eastAsia="en-US"/>
              </w:rPr>
              <w:t>300</w:t>
            </w:r>
          </w:p>
        </w:tc>
      </w:tr>
    </w:tbl>
    <w:p w14:paraId="33C4FD6B" w14:textId="77777777" w:rsidR="00E4299B" w:rsidRPr="006C4B2D" w:rsidRDefault="00E4299B" w:rsidP="0010562D"/>
    <w:p w14:paraId="273AC558" w14:textId="77777777" w:rsidR="00E4299B" w:rsidRPr="006C4B2D" w:rsidRDefault="00E4299B" w:rsidP="0010562D">
      <w:r w:rsidRPr="006C4B2D">
        <w:t>СЗЗ для канализационных очистных сооружений производительностью более 280 тыс. м</w:t>
      </w:r>
      <w:r w:rsidRPr="006C4B2D">
        <w:rPr>
          <w:vertAlign w:val="superscript"/>
        </w:rPr>
        <w:t>3</w:t>
      </w:r>
      <w:r w:rsidRPr="006C4B2D">
        <w:t>/сутки,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14:paraId="14B181C9" w14:textId="77777777" w:rsidR="00E4299B" w:rsidRPr="006C4B2D" w:rsidRDefault="00E4299B" w:rsidP="0010562D">
      <w:r w:rsidRPr="006C4B2D">
        <w:t>Для полей фильтрации площадью до 0,5 га для полей орошения коммунального типа площадью до 1,0га для сооружений механической и биологической очистки сточных вод производительностью до 50 м /сутки, СЗЗ следует принимать размером 100 м.</w:t>
      </w:r>
    </w:p>
    <w:p w14:paraId="78CCB410" w14:textId="77777777" w:rsidR="00E4299B" w:rsidRPr="006C4B2D" w:rsidRDefault="00E4299B" w:rsidP="0010562D">
      <w:r w:rsidRPr="006C4B2D">
        <w:t>Для полей подземной фильтрации пропускной способностью до 15 м</w:t>
      </w:r>
      <w:r w:rsidRPr="006C4B2D">
        <w:rPr>
          <w:vertAlign w:val="superscript"/>
        </w:rPr>
        <w:t>3</w:t>
      </w:r>
      <w:r w:rsidRPr="006C4B2D">
        <w:t>/сутки СЗЗ следует принимать размером 50 м.</w:t>
      </w:r>
    </w:p>
    <w:p w14:paraId="6024C4EB" w14:textId="77777777" w:rsidR="00E4299B" w:rsidRPr="006C4B2D" w:rsidRDefault="00E4299B" w:rsidP="0010562D">
      <w:r w:rsidRPr="006C4B2D">
        <w:t>СЗЗ от сливных станций следует принимать 300м.</w:t>
      </w:r>
    </w:p>
    <w:p w14:paraId="7DA355FE" w14:textId="77777777" w:rsidR="00E4299B" w:rsidRPr="006C4B2D" w:rsidRDefault="00E4299B" w:rsidP="0010562D">
      <w:r w:rsidRPr="006C4B2D">
        <w:t>СЗЗ от очистных сооружений поверхностного стока открытого типа до жилой территории следует принимать 100 м, закрытого типа – 50 м.</w:t>
      </w:r>
    </w:p>
    <w:p w14:paraId="7E26DD51" w14:textId="77777777" w:rsidR="00E4299B" w:rsidRPr="006C4B2D" w:rsidRDefault="00E4299B" w:rsidP="0010562D">
      <w:proofErr w:type="gramStart"/>
      <w:r w:rsidRPr="006C4B2D">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производств, от которых поступают сточные воды, но не менее указанных в таблице </w:t>
      </w:r>
      <w:r w:rsidR="00FA14B7" w:rsidRPr="006C4B2D">
        <w:t>2.4.2</w:t>
      </w:r>
      <w:r w:rsidRPr="006C4B2D">
        <w:t>.</w:t>
      </w:r>
      <w:proofErr w:type="gramEnd"/>
    </w:p>
    <w:p w14:paraId="340569EF" w14:textId="77777777" w:rsidR="00E4299B" w:rsidRPr="006C4B2D" w:rsidRDefault="00E4299B" w:rsidP="0010562D">
      <w:pPr>
        <w:rPr>
          <w:szCs w:val="24"/>
        </w:rPr>
      </w:pPr>
      <w:r w:rsidRPr="006C4B2D">
        <w:t>СЗЗ от снеготаялок и</w:t>
      </w:r>
      <w:r w:rsidR="00416921">
        <w:t xml:space="preserve"> </w:t>
      </w:r>
      <w:proofErr w:type="spellStart"/>
      <w:r w:rsidRPr="006C4B2D">
        <w:t>снегосплавных</w:t>
      </w:r>
      <w:proofErr w:type="spellEnd"/>
      <w:r w:rsidRPr="006C4B2D">
        <w:t xml:space="preserve"> пунктов до жилой территории следует принимать размером не менее 100 м.</w:t>
      </w:r>
    </w:p>
    <w:p w14:paraId="4EBDB2E4" w14:textId="77777777" w:rsidR="00E4299B" w:rsidRPr="006C4B2D" w:rsidRDefault="00E4299B" w:rsidP="006F5188">
      <w:pPr>
        <w:pStyle w:val="3"/>
        <w:numPr>
          <w:ilvl w:val="0"/>
          <w:numId w:val="0"/>
        </w:numPr>
        <w:ind w:left="1247" w:hanging="680"/>
      </w:pPr>
      <w:bookmarkStart w:id="172" w:name="_Toc170717018"/>
      <w:r w:rsidRPr="006C4B2D">
        <w:t xml:space="preserve">2.4.8. Границы планируемых </w:t>
      </w:r>
      <w:proofErr w:type="gramStart"/>
      <w:r w:rsidRPr="006C4B2D">
        <w:t>зон размещения объектов централизованной системы водоотведения</w:t>
      </w:r>
      <w:bookmarkEnd w:id="171"/>
      <w:bookmarkEnd w:id="172"/>
      <w:proofErr w:type="gramEnd"/>
    </w:p>
    <w:p w14:paraId="14BBA1D2" w14:textId="32715D64" w:rsidR="00787807" w:rsidRDefault="00787807" w:rsidP="00787807">
      <w:bookmarkStart w:id="173" w:name="_Toc384909153"/>
      <w:r w:rsidRPr="00355D3A">
        <w:t>Реализация всех предлагаемых в данной Схеме мероприятий по реконструкции и</w:t>
      </w:r>
      <w:r>
        <w:t xml:space="preserve"> </w:t>
      </w:r>
      <w:proofErr w:type="gramStart"/>
      <w:r w:rsidRPr="00355D3A">
        <w:t>модернизации</w:t>
      </w:r>
      <w:proofErr w:type="gramEnd"/>
      <w:r w:rsidRPr="00355D3A">
        <w:t xml:space="preserve"> действующих на территории </w:t>
      </w:r>
      <w:proofErr w:type="spellStart"/>
      <w:r w:rsidR="004F1444">
        <w:t>Кадуйского</w:t>
      </w:r>
      <w:proofErr w:type="spellEnd"/>
      <w:r>
        <w:t xml:space="preserve"> муниципального округа</w:t>
      </w:r>
      <w:r w:rsidRPr="00355D3A">
        <w:t xml:space="preserve"> ОСК и КНС предусматривается с</w:t>
      </w:r>
      <w:r>
        <w:t xml:space="preserve"> </w:t>
      </w:r>
      <w:r w:rsidRPr="00355D3A">
        <w:t>сохранением существующих границ соответствующих зданий и сооружений и без</w:t>
      </w:r>
      <w:r>
        <w:t xml:space="preserve"> </w:t>
      </w:r>
      <w:r w:rsidRPr="00355D3A">
        <w:t>расширения их СЗЗ.</w:t>
      </w:r>
    </w:p>
    <w:p w14:paraId="52075D5C" w14:textId="78875A5D" w:rsidR="00002E0C" w:rsidRPr="006C4B2D" w:rsidRDefault="00002E0C" w:rsidP="00002E0C">
      <w:pPr>
        <w:jc w:val="center"/>
      </w:pPr>
    </w:p>
    <w:p w14:paraId="7F9567B0" w14:textId="77777777" w:rsidR="00E4299B" w:rsidRPr="006C4B2D" w:rsidRDefault="00E4299B" w:rsidP="002A75D6">
      <w:pPr>
        <w:pStyle w:val="2"/>
        <w:numPr>
          <w:ilvl w:val="0"/>
          <w:numId w:val="0"/>
        </w:numPr>
        <w:ind w:left="1134" w:hanging="567"/>
        <w:rPr>
          <w:rStyle w:val="FontStyle157"/>
          <w:rFonts w:eastAsia="TimesNewRomanPS-BoldMT"/>
          <w:b/>
        </w:rPr>
      </w:pPr>
      <w:bookmarkStart w:id="174" w:name="_Toc170717019"/>
      <w:bookmarkEnd w:id="173"/>
      <w:r w:rsidRPr="006C4B2D">
        <w:rPr>
          <w:rStyle w:val="FontStyle157"/>
          <w:rFonts w:eastAsia="TimesNewRomanPS-BoldMT"/>
          <w:b/>
        </w:rPr>
        <w:lastRenderedPageBreak/>
        <w:t>2.5. ЭКОЛОГИЧЕСКИЕ АСПЕКТЫ МЕРОПРИЯТИЙ ПО СТРОИТЕЛЬСТВУ И РЕКОНСТРУКЦИИ ОБЪЕКТОВ ЦЕНТРАЛИЗОВАННЫХ СИСТЕМ ВОДООТВЕДЕНИЯ</w:t>
      </w:r>
      <w:bookmarkEnd w:id="174"/>
    </w:p>
    <w:p w14:paraId="21B7BFE7" w14:textId="77777777" w:rsidR="00E4299B" w:rsidRPr="006C4B2D" w:rsidRDefault="00E4299B" w:rsidP="002A75D6">
      <w:pPr>
        <w:pStyle w:val="3"/>
        <w:numPr>
          <w:ilvl w:val="0"/>
          <w:numId w:val="0"/>
        </w:numPr>
        <w:ind w:left="1247" w:hanging="680"/>
      </w:pPr>
      <w:bookmarkStart w:id="175" w:name="_Toc170717020"/>
      <w:r w:rsidRPr="006C4B2D">
        <w:t xml:space="preserve">2.5.1. </w:t>
      </w:r>
      <w:r w:rsidR="001A2175" w:rsidRPr="001A2175">
        <w:t>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175"/>
    </w:p>
    <w:p w14:paraId="2149C93A" w14:textId="77777777" w:rsidR="00E4299B" w:rsidRPr="006C4B2D" w:rsidRDefault="00E4299B" w:rsidP="003E228A">
      <w:pPr>
        <w:rPr>
          <w:lang w:eastAsia="ru-RU"/>
        </w:rPr>
      </w:pPr>
      <w:r w:rsidRPr="006C4B2D">
        <w:rPr>
          <w:lang w:eastAsia="ru-RU"/>
        </w:rPr>
        <w:t>Необходимые меры по предотвращению вредного воздействия на водный бассейн при</w:t>
      </w:r>
      <w:r w:rsidR="00416921">
        <w:rPr>
          <w:lang w:eastAsia="ru-RU"/>
        </w:rPr>
        <w:t xml:space="preserve"> </w:t>
      </w:r>
      <w:r w:rsidRPr="006C4B2D">
        <w:rPr>
          <w:lang w:eastAsia="ru-RU"/>
        </w:rPr>
        <w:t>сбросе сточных вод в черте населенных пунктов – это снижение массы сброса загрязняющих</w:t>
      </w:r>
      <w:r w:rsidR="00416921">
        <w:rPr>
          <w:lang w:eastAsia="ru-RU"/>
        </w:rPr>
        <w:t xml:space="preserve"> </w:t>
      </w:r>
      <w:r w:rsidRPr="006C4B2D">
        <w:rPr>
          <w:lang w:eastAsia="ru-RU"/>
        </w:rPr>
        <w:t>веществ и микроорганизмов до наиболее жестких нормативов качества воды из числа</w:t>
      </w:r>
      <w:r w:rsidR="00416921">
        <w:rPr>
          <w:lang w:eastAsia="ru-RU"/>
        </w:rPr>
        <w:t xml:space="preserve"> </w:t>
      </w:r>
      <w:r w:rsidRPr="006C4B2D">
        <w:rPr>
          <w:lang w:eastAsia="ru-RU"/>
        </w:rPr>
        <w:t>установленных. Для снижения вредного воздействия на водный бассейн необходимо</w:t>
      </w:r>
      <w:r w:rsidR="00416921">
        <w:rPr>
          <w:lang w:eastAsia="ru-RU"/>
        </w:rPr>
        <w:t xml:space="preserve"> </w:t>
      </w:r>
      <w:r w:rsidRPr="006C4B2D">
        <w:rPr>
          <w:lang w:eastAsia="ru-RU"/>
        </w:rPr>
        <w:t>выполнить реконструкцию существующих очистных сооружений с внедрением новых</w:t>
      </w:r>
      <w:r w:rsidR="00416921">
        <w:rPr>
          <w:lang w:eastAsia="ru-RU"/>
        </w:rPr>
        <w:t xml:space="preserve"> </w:t>
      </w:r>
      <w:r w:rsidRPr="006C4B2D">
        <w:rPr>
          <w:lang w:eastAsia="ru-RU"/>
        </w:rPr>
        <w:t>технологий.</w:t>
      </w:r>
    </w:p>
    <w:p w14:paraId="26B9746A" w14:textId="77777777" w:rsidR="00E4299B" w:rsidRPr="006C4B2D" w:rsidRDefault="00E4299B" w:rsidP="003E228A">
      <w:pPr>
        <w:rPr>
          <w:lang w:eastAsia="ru-RU"/>
        </w:rPr>
      </w:pPr>
      <w:r w:rsidRPr="006C4B2D">
        <w:rPr>
          <w:lang w:eastAsia="ru-RU"/>
        </w:rPr>
        <w:t>Для интенсификации процесса окисления органических веществ и выведения из системысоединенийазотаифосфоранаибольшеераспространениеполучилатехнологиянитриденитрификации и биологического удаления фосфора. Для ее реализации необходимо,</w:t>
      </w:r>
      <w:r w:rsidR="00416921">
        <w:rPr>
          <w:lang w:eastAsia="ru-RU"/>
        </w:rPr>
        <w:t xml:space="preserve"> </w:t>
      </w:r>
      <w:r w:rsidRPr="006C4B2D">
        <w:rPr>
          <w:lang w:eastAsia="ru-RU"/>
        </w:rPr>
        <w:t xml:space="preserve">не только реконструировать систему аэрации, но и организовать анаэробные и </w:t>
      </w:r>
      <w:proofErr w:type="spellStart"/>
      <w:r w:rsidRPr="006C4B2D">
        <w:rPr>
          <w:lang w:eastAsia="ru-RU"/>
        </w:rPr>
        <w:t>аноксидные</w:t>
      </w:r>
      <w:proofErr w:type="spellEnd"/>
      <w:r w:rsidR="00416921">
        <w:rPr>
          <w:lang w:eastAsia="ru-RU"/>
        </w:rPr>
        <w:t xml:space="preserve"> </w:t>
      </w:r>
      <w:r w:rsidRPr="006C4B2D">
        <w:rPr>
          <w:lang w:eastAsia="ru-RU"/>
        </w:rPr>
        <w:t>зоны. Организация таких зон с высокоэффективной системой аэрации позволит повысить не</w:t>
      </w:r>
      <w:r w:rsidR="00416921">
        <w:rPr>
          <w:lang w:eastAsia="ru-RU"/>
        </w:rPr>
        <w:t xml:space="preserve"> </w:t>
      </w:r>
      <w:r w:rsidRPr="006C4B2D">
        <w:rPr>
          <w:lang w:eastAsia="ru-RU"/>
        </w:rPr>
        <w:t>только эффективность удаления органических веществ, соединений азота и фосфора, а также</w:t>
      </w:r>
      <w:r w:rsidR="00416921">
        <w:rPr>
          <w:lang w:eastAsia="ru-RU"/>
        </w:rPr>
        <w:t xml:space="preserve"> </w:t>
      </w:r>
      <w:r w:rsidRPr="006C4B2D">
        <w:rPr>
          <w:lang w:eastAsia="ru-RU"/>
        </w:rPr>
        <w:t>жиров, нефтепродуктов, но и существенно сократить расход электроэнергии.</w:t>
      </w:r>
    </w:p>
    <w:p w14:paraId="33B3BEC8" w14:textId="77777777" w:rsidR="00E4299B" w:rsidRPr="006C4B2D" w:rsidRDefault="008F2DED" w:rsidP="003E228A">
      <w:pPr>
        <w:rPr>
          <w:lang w:eastAsia="ru-RU"/>
        </w:rPr>
      </w:pPr>
      <w:r>
        <w:rPr>
          <w:lang w:eastAsia="ru-RU"/>
        </w:rPr>
        <w:t>В</w:t>
      </w:r>
      <w:r w:rsidR="00E4299B" w:rsidRPr="006C4B2D">
        <w:rPr>
          <w:lang w:eastAsia="ru-RU"/>
        </w:rPr>
        <w:t>се очищенные сточные воды перед сбросом в водоем предлагается обеззаражива</w:t>
      </w:r>
      <w:r>
        <w:rPr>
          <w:lang w:eastAsia="ru-RU"/>
        </w:rPr>
        <w:t>ть</w:t>
      </w:r>
      <w:r w:rsidR="00E4299B" w:rsidRPr="006C4B2D">
        <w:rPr>
          <w:lang w:eastAsia="ru-RU"/>
        </w:rPr>
        <w:t xml:space="preserve"> ультрафиолетом. Внедрение УФ оборудования позволит проводить автоматическое регулирование мощности УФ ламп, снизить потребление электроэнергии, сократить эксплуатационные затраты, в </w:t>
      </w:r>
      <w:proofErr w:type="spellStart"/>
      <w:r w:rsidR="00E4299B" w:rsidRPr="006C4B2D">
        <w:rPr>
          <w:lang w:eastAsia="ru-RU"/>
        </w:rPr>
        <w:t>т.ч</w:t>
      </w:r>
      <w:proofErr w:type="spellEnd"/>
      <w:r w:rsidR="00E4299B" w:rsidRPr="006C4B2D">
        <w:rPr>
          <w:lang w:eastAsia="ru-RU"/>
        </w:rPr>
        <w:t>. затраты на утилизацию обработанных ламп и повысить эффективность обеззараживания сточной воды</w:t>
      </w:r>
      <w:r w:rsidR="00FD0FED" w:rsidRPr="006C4B2D">
        <w:rPr>
          <w:lang w:eastAsia="ru-RU"/>
        </w:rPr>
        <w:t>.</w:t>
      </w:r>
    </w:p>
    <w:p w14:paraId="11AAC1F2" w14:textId="77777777" w:rsidR="00E4299B" w:rsidRPr="006C4B2D" w:rsidRDefault="00E4299B" w:rsidP="003E228A">
      <w:pPr>
        <w:rPr>
          <w:lang w:eastAsia="ru-RU"/>
        </w:rPr>
      </w:pPr>
      <w:r w:rsidRPr="006C4B2D">
        <w:rPr>
          <w:lang w:eastAsia="ru-RU"/>
        </w:rPr>
        <w:t>Реализация мероприятий по строительству и реконструкции объектов централизованной</w:t>
      </w:r>
      <w:r w:rsidR="00416921">
        <w:rPr>
          <w:lang w:eastAsia="ru-RU"/>
        </w:rPr>
        <w:t xml:space="preserve"> </w:t>
      </w:r>
      <w:r w:rsidRPr="006C4B2D">
        <w:rPr>
          <w:lang w:eastAsia="ru-RU"/>
        </w:rPr>
        <w:t>системы водоотведения позволи</w:t>
      </w:r>
      <w:r w:rsidR="00416921">
        <w:rPr>
          <w:lang w:eastAsia="ru-RU"/>
        </w:rPr>
        <w:t>т улучшить санитарно-эпидемиоло</w:t>
      </w:r>
      <w:r w:rsidRPr="006C4B2D">
        <w:rPr>
          <w:lang w:eastAsia="ru-RU"/>
        </w:rPr>
        <w:t>гическую и экологическую</w:t>
      </w:r>
      <w:r w:rsidR="00416921">
        <w:rPr>
          <w:lang w:eastAsia="ru-RU"/>
        </w:rPr>
        <w:t xml:space="preserve"> </w:t>
      </w:r>
      <w:r w:rsidRPr="006C4B2D">
        <w:rPr>
          <w:lang w:eastAsia="ru-RU"/>
        </w:rPr>
        <w:t>обстановку.</w:t>
      </w:r>
    </w:p>
    <w:p w14:paraId="5EDF18BC" w14:textId="77777777" w:rsidR="00E4299B" w:rsidRPr="006C4B2D" w:rsidRDefault="00E4299B" w:rsidP="003E228A">
      <w:pPr>
        <w:rPr>
          <w:lang w:eastAsia="ru-RU"/>
        </w:rPr>
      </w:pPr>
      <w:r w:rsidRPr="006C4B2D">
        <w:rPr>
          <w:lang w:eastAsia="ru-RU"/>
        </w:rPr>
        <w:t>Индивидуальную жилую застройку рекомендуется подключать к централизованной</w:t>
      </w:r>
      <w:r w:rsidR="00416921">
        <w:rPr>
          <w:lang w:eastAsia="ru-RU"/>
        </w:rPr>
        <w:t xml:space="preserve"> </w:t>
      </w:r>
      <w:r w:rsidRPr="006C4B2D">
        <w:rPr>
          <w:lang w:eastAsia="ru-RU"/>
        </w:rPr>
        <w:t>системе водоотведения. В случае невозможности подключения, для каждого участка необходимо</w:t>
      </w:r>
      <w:r w:rsidR="003C0B75">
        <w:rPr>
          <w:lang w:eastAsia="ru-RU"/>
        </w:rPr>
        <w:t xml:space="preserve"> </w:t>
      </w:r>
      <w:r w:rsidRPr="006C4B2D">
        <w:rPr>
          <w:lang w:eastAsia="ru-RU"/>
        </w:rPr>
        <w:t>устройство водонепроницаемых выгребов с организацией вывоза стоков ассенизационным</w:t>
      </w:r>
      <w:r w:rsidR="003C0B75">
        <w:rPr>
          <w:lang w:eastAsia="ru-RU"/>
        </w:rPr>
        <w:t xml:space="preserve"> </w:t>
      </w:r>
      <w:r w:rsidRPr="006C4B2D">
        <w:rPr>
          <w:lang w:eastAsia="ru-RU"/>
        </w:rPr>
        <w:t>транспортом.</w:t>
      </w:r>
    </w:p>
    <w:p w14:paraId="2FC4CA80" w14:textId="77777777" w:rsidR="00E4299B" w:rsidRPr="006C4B2D" w:rsidRDefault="00E4299B" w:rsidP="002A75D6">
      <w:pPr>
        <w:pStyle w:val="3"/>
        <w:numPr>
          <w:ilvl w:val="0"/>
          <w:numId w:val="0"/>
        </w:numPr>
        <w:ind w:left="1247" w:hanging="680"/>
      </w:pPr>
      <w:bookmarkStart w:id="176" w:name="_Toc170717021"/>
      <w:r w:rsidRPr="006C4B2D">
        <w:t>2.5.2. Сведения о применении методов, безопасных для окружающей среды, при утилизации осадков сточных вод</w:t>
      </w:r>
      <w:bookmarkEnd w:id="176"/>
    </w:p>
    <w:p w14:paraId="2B99610D" w14:textId="49C33FFC" w:rsidR="00A81C19" w:rsidRDefault="00A81C19" w:rsidP="00A81C19">
      <w:r w:rsidRPr="00DC6B4A">
        <w:t>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w:t>
      </w:r>
    </w:p>
    <w:p w14:paraId="12DDEDA5" w14:textId="77777777" w:rsidR="00753B7C" w:rsidRPr="00FD51CD" w:rsidRDefault="00753B7C" w:rsidP="00753B7C">
      <w:pPr>
        <w:rPr>
          <w:szCs w:val="24"/>
        </w:rPr>
      </w:pPr>
      <w:proofErr w:type="gramStart"/>
      <w:r w:rsidRPr="00FD51CD">
        <w:rPr>
          <w:szCs w:val="24"/>
        </w:rPr>
        <w:t xml:space="preserve">Осадки очистных сооружений с учетом уровня их загрязнения могут быть утилизированы следующими способами: термофильным сбраживанием в </w:t>
      </w:r>
      <w:proofErr w:type="spellStart"/>
      <w:r w:rsidRPr="00FD51CD">
        <w:rPr>
          <w:szCs w:val="24"/>
        </w:rPr>
        <w:t>метантенках</w:t>
      </w:r>
      <w:proofErr w:type="spellEnd"/>
      <w:r w:rsidRPr="00FD51CD">
        <w:rPr>
          <w:szCs w:val="24"/>
        </w:rPr>
        <w:t xml:space="preserve">, </w:t>
      </w:r>
      <w:r w:rsidRPr="00FD51CD">
        <w:rPr>
          <w:szCs w:val="24"/>
        </w:rPr>
        <w:lastRenderedPageBreak/>
        <w:t xml:space="preserve">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FD51CD">
        <w:rPr>
          <w:szCs w:val="24"/>
        </w:rPr>
        <w:t>вермикомпостированием</w:t>
      </w:r>
      <w:proofErr w:type="spellEnd"/>
      <w:r w:rsidRPr="00FD51CD">
        <w:rPr>
          <w:szCs w:val="24"/>
        </w:rPr>
        <w:t>.</w:t>
      </w:r>
      <w:proofErr w:type="gramEnd"/>
    </w:p>
    <w:p w14:paraId="362CED51" w14:textId="77777777" w:rsidR="00A81C19" w:rsidRDefault="00A81C19" w:rsidP="00A81C19">
      <w:r w:rsidRPr="00DC6B4A">
        <w:rPr>
          <w:lang w:eastAsia="ru-RU"/>
        </w:rPr>
        <w:t>В случае</w:t>
      </w:r>
      <w:proofErr w:type="gramStart"/>
      <w:r w:rsidRPr="00DC6B4A">
        <w:rPr>
          <w:lang w:eastAsia="ru-RU"/>
        </w:rPr>
        <w:t>,</w:t>
      </w:r>
      <w:proofErr w:type="gramEnd"/>
      <w:r w:rsidRPr="00DC6B4A">
        <w:rPr>
          <w:lang w:eastAsia="ru-RU"/>
        </w:rPr>
        <w:t xml:space="preserve">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обработка очищенных стоков УФ.</w:t>
      </w:r>
    </w:p>
    <w:p w14:paraId="7498FBBD" w14:textId="77777777" w:rsidR="00E4299B" w:rsidRPr="006C4B2D" w:rsidRDefault="00E4299B" w:rsidP="002A75D6">
      <w:pPr>
        <w:pStyle w:val="2"/>
        <w:numPr>
          <w:ilvl w:val="0"/>
          <w:numId w:val="0"/>
        </w:numPr>
        <w:ind w:left="1134" w:hanging="567"/>
      </w:pPr>
      <w:bookmarkStart w:id="177" w:name="_Toc170717022"/>
      <w:r w:rsidRPr="006C4B2D">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77"/>
    </w:p>
    <w:p w14:paraId="2BFE6E28" w14:textId="77777777" w:rsidR="00E4299B" w:rsidRPr="006C4B2D" w:rsidRDefault="00E4299B" w:rsidP="00361E64">
      <w:proofErr w:type="gramStart"/>
      <w:r w:rsidRPr="006C4B2D">
        <w:t>Оценка величины необходимых капитальных вложений в строительство и реконструкцию объектов централизованных систем водоотведения,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roofErr w:type="gramEnd"/>
    </w:p>
    <w:p w14:paraId="5AD4CEF8" w14:textId="10AF137D" w:rsidR="00E4299B" w:rsidRDefault="00E4299B" w:rsidP="0068615A">
      <w:r w:rsidRPr="006C4B2D">
        <w:t xml:space="preserve">Оценка потребностей в капитальных вложениях при реализации схемы водоотведения </w:t>
      </w:r>
      <w:proofErr w:type="spellStart"/>
      <w:r w:rsidR="004F1444">
        <w:t>Кадуйского</w:t>
      </w:r>
      <w:proofErr w:type="spellEnd"/>
      <w:r w:rsidR="00A81C19">
        <w:t xml:space="preserve"> муниципального</w:t>
      </w:r>
      <w:r w:rsidRPr="006C4B2D">
        <w:t xml:space="preserve"> округа представлена в таблице 2.6.1.</w:t>
      </w:r>
    </w:p>
    <w:p w14:paraId="3114E326" w14:textId="77777777" w:rsidR="00A81C19" w:rsidRPr="006C4B2D" w:rsidRDefault="00A81C19" w:rsidP="00A81C19">
      <w:pPr>
        <w:jc w:val="right"/>
      </w:pPr>
      <w:r w:rsidRPr="006C4B2D">
        <w:t>Таблица 2.6.1</w:t>
      </w:r>
    </w:p>
    <w:p w14:paraId="095B0798" w14:textId="3B6B875C" w:rsidR="00A81C19" w:rsidRDefault="00A81C19" w:rsidP="00A81C19">
      <w:pPr>
        <w:ind w:firstLine="0"/>
        <w:jc w:val="center"/>
      </w:pPr>
      <w:r w:rsidRPr="006C4B2D">
        <w:t>Оценка потребности в капитальных вложениях в строительство, реконструкцию</w:t>
      </w:r>
      <w:r>
        <w:t xml:space="preserve"> </w:t>
      </w:r>
      <w:r w:rsidRPr="006C4B2D">
        <w:t>и модернизацию объектов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
        <w:gridCol w:w="3307"/>
        <w:gridCol w:w="2336"/>
        <w:gridCol w:w="1658"/>
        <w:gridCol w:w="1656"/>
      </w:tblGrid>
      <w:tr w:rsidR="002D38AB" w:rsidRPr="002D38AB" w14:paraId="7B7BB855" w14:textId="77777777" w:rsidTr="00497571">
        <w:trPr>
          <w:trHeight w:val="470"/>
          <w:tblHeader/>
        </w:trPr>
        <w:tc>
          <w:tcPr>
            <w:tcW w:w="241" w:type="pct"/>
            <w:shd w:val="clear" w:color="auto" w:fill="auto"/>
            <w:tcMar>
              <w:top w:w="0" w:type="dxa"/>
              <w:bottom w:w="0" w:type="dxa"/>
            </w:tcMar>
            <w:vAlign w:val="center"/>
          </w:tcPr>
          <w:p w14:paraId="043EFD15" w14:textId="77777777" w:rsidR="00A81C19" w:rsidRPr="002D38AB" w:rsidRDefault="00A81C19" w:rsidP="00497571">
            <w:pPr>
              <w:pStyle w:val="afffd"/>
              <w:rPr>
                <w:b/>
              </w:rPr>
            </w:pPr>
            <w:r w:rsidRPr="002D38AB">
              <w:rPr>
                <w:b/>
              </w:rPr>
              <w:t xml:space="preserve">№ </w:t>
            </w:r>
            <w:proofErr w:type="gramStart"/>
            <w:r w:rsidRPr="002D38AB">
              <w:rPr>
                <w:b/>
              </w:rPr>
              <w:t>п</w:t>
            </w:r>
            <w:proofErr w:type="gramEnd"/>
            <w:r w:rsidRPr="002D38AB">
              <w:rPr>
                <w:b/>
              </w:rPr>
              <w:t>/п</w:t>
            </w:r>
          </w:p>
        </w:tc>
        <w:tc>
          <w:tcPr>
            <w:tcW w:w="1757" w:type="pct"/>
            <w:shd w:val="clear" w:color="auto" w:fill="auto"/>
            <w:tcMar>
              <w:top w:w="0" w:type="dxa"/>
              <w:bottom w:w="0" w:type="dxa"/>
            </w:tcMar>
            <w:vAlign w:val="center"/>
          </w:tcPr>
          <w:p w14:paraId="7F7FBE34" w14:textId="77777777" w:rsidR="00A81C19" w:rsidRPr="002D38AB" w:rsidRDefault="00A81C19" w:rsidP="00497571">
            <w:pPr>
              <w:pStyle w:val="afffd"/>
              <w:rPr>
                <w:b/>
              </w:rPr>
            </w:pPr>
            <w:r w:rsidRPr="002D38AB">
              <w:rPr>
                <w:b/>
              </w:rPr>
              <w:t>Наименование</w:t>
            </w:r>
          </w:p>
        </w:tc>
        <w:tc>
          <w:tcPr>
            <w:tcW w:w="1241" w:type="pct"/>
            <w:shd w:val="clear" w:color="auto" w:fill="auto"/>
            <w:tcMar>
              <w:top w:w="0" w:type="dxa"/>
              <w:bottom w:w="0" w:type="dxa"/>
            </w:tcMar>
            <w:vAlign w:val="center"/>
          </w:tcPr>
          <w:p w14:paraId="62B0DE34" w14:textId="77777777" w:rsidR="00A81C19" w:rsidRPr="002D38AB" w:rsidRDefault="00A81C19" w:rsidP="00497571">
            <w:pPr>
              <w:pStyle w:val="afffd"/>
              <w:rPr>
                <w:b/>
              </w:rPr>
            </w:pPr>
            <w:r w:rsidRPr="002D38AB">
              <w:rPr>
                <w:b/>
              </w:rPr>
              <w:t>Характеристика</w:t>
            </w:r>
          </w:p>
        </w:tc>
        <w:tc>
          <w:tcPr>
            <w:tcW w:w="881" w:type="pct"/>
            <w:shd w:val="clear" w:color="auto" w:fill="auto"/>
            <w:tcMar>
              <w:top w:w="0" w:type="dxa"/>
              <w:bottom w:w="0" w:type="dxa"/>
            </w:tcMar>
            <w:vAlign w:val="center"/>
          </w:tcPr>
          <w:p w14:paraId="364960E9" w14:textId="77777777" w:rsidR="00A81C19" w:rsidRPr="002D38AB" w:rsidRDefault="00A81C19" w:rsidP="00497571">
            <w:pPr>
              <w:pStyle w:val="afffd"/>
              <w:rPr>
                <w:b/>
              </w:rPr>
            </w:pPr>
            <w:r w:rsidRPr="002D38AB">
              <w:rPr>
                <w:b/>
              </w:rPr>
              <w:t>Сроки реализации</w:t>
            </w:r>
          </w:p>
        </w:tc>
        <w:tc>
          <w:tcPr>
            <w:tcW w:w="880" w:type="pct"/>
            <w:vAlign w:val="center"/>
          </w:tcPr>
          <w:p w14:paraId="38179353" w14:textId="77777777" w:rsidR="00A81C19" w:rsidRPr="002D38AB" w:rsidRDefault="00A81C19" w:rsidP="00A81C19">
            <w:pPr>
              <w:pStyle w:val="afffd"/>
              <w:rPr>
                <w:b/>
              </w:rPr>
            </w:pPr>
            <w:r w:rsidRPr="002D38AB">
              <w:rPr>
                <w:b/>
                <w:bCs/>
              </w:rPr>
              <w:t>Затраты, тыс. руб.</w:t>
            </w:r>
          </w:p>
        </w:tc>
      </w:tr>
      <w:tr w:rsidR="002D38AB" w:rsidRPr="002D38AB" w14:paraId="56149396" w14:textId="77777777" w:rsidTr="00A81C19">
        <w:tc>
          <w:tcPr>
            <w:tcW w:w="5000" w:type="pct"/>
            <w:gridSpan w:val="5"/>
            <w:shd w:val="clear" w:color="auto" w:fill="auto"/>
            <w:tcMar>
              <w:top w:w="0" w:type="dxa"/>
              <w:bottom w:w="0" w:type="dxa"/>
            </w:tcMar>
            <w:vAlign w:val="center"/>
          </w:tcPr>
          <w:p w14:paraId="545B8545" w14:textId="10C74004" w:rsidR="00A81C19" w:rsidRPr="002D38AB" w:rsidRDefault="00EB147D" w:rsidP="00A81C19">
            <w:pPr>
              <w:pStyle w:val="afffd"/>
              <w:rPr>
                <w:b/>
                <w:bCs/>
              </w:rPr>
            </w:pPr>
            <w:r w:rsidRPr="00EB147D">
              <w:rPr>
                <w:b/>
                <w:bCs/>
              </w:rPr>
              <w:t>Филиал ПАО «ОГК-2» -Череповецкая ГРЭС</w:t>
            </w:r>
          </w:p>
        </w:tc>
      </w:tr>
      <w:tr w:rsidR="00525024" w:rsidRPr="002D38AB" w14:paraId="1555AC8F" w14:textId="77777777" w:rsidTr="00B56DE0">
        <w:trPr>
          <w:trHeight w:val="202"/>
        </w:trPr>
        <w:tc>
          <w:tcPr>
            <w:tcW w:w="241" w:type="pct"/>
            <w:shd w:val="clear" w:color="auto" w:fill="auto"/>
            <w:tcMar>
              <w:top w:w="0" w:type="dxa"/>
              <w:bottom w:w="0" w:type="dxa"/>
            </w:tcMar>
            <w:vAlign w:val="center"/>
          </w:tcPr>
          <w:p w14:paraId="6E6ED46E" w14:textId="0505BD05" w:rsidR="00525024" w:rsidRPr="002D38AB" w:rsidRDefault="00525024" w:rsidP="00525024">
            <w:pPr>
              <w:pStyle w:val="afffd"/>
            </w:pPr>
            <w:r w:rsidRPr="002819F4">
              <w:t>1</w:t>
            </w:r>
          </w:p>
        </w:tc>
        <w:tc>
          <w:tcPr>
            <w:tcW w:w="1757" w:type="pct"/>
            <w:shd w:val="clear" w:color="auto" w:fill="auto"/>
            <w:tcMar>
              <w:top w:w="0" w:type="dxa"/>
              <w:bottom w:w="0" w:type="dxa"/>
            </w:tcMar>
          </w:tcPr>
          <w:p w14:paraId="2CD8723A" w14:textId="6EB2DBC3" w:rsidR="00525024" w:rsidRPr="002D38AB" w:rsidRDefault="00525024" w:rsidP="00525024">
            <w:pPr>
              <w:pStyle w:val="afffd"/>
              <w:jc w:val="left"/>
            </w:pPr>
            <w:r w:rsidRPr="000D72B3">
              <w:t>-</w:t>
            </w:r>
          </w:p>
        </w:tc>
        <w:tc>
          <w:tcPr>
            <w:tcW w:w="1241" w:type="pct"/>
            <w:shd w:val="clear" w:color="auto" w:fill="auto"/>
            <w:tcMar>
              <w:top w:w="0" w:type="dxa"/>
              <w:bottom w:w="0" w:type="dxa"/>
            </w:tcMar>
          </w:tcPr>
          <w:p w14:paraId="06A2F510" w14:textId="184E874D" w:rsidR="00525024" w:rsidRPr="002D38AB" w:rsidRDefault="00525024" w:rsidP="00525024">
            <w:pPr>
              <w:pStyle w:val="afffd"/>
            </w:pPr>
            <w:r w:rsidRPr="000D72B3">
              <w:t>-</w:t>
            </w:r>
          </w:p>
        </w:tc>
        <w:tc>
          <w:tcPr>
            <w:tcW w:w="881" w:type="pct"/>
            <w:shd w:val="clear" w:color="auto" w:fill="auto"/>
            <w:tcMar>
              <w:top w:w="0" w:type="dxa"/>
              <w:bottom w:w="0" w:type="dxa"/>
            </w:tcMar>
          </w:tcPr>
          <w:p w14:paraId="34A0200F" w14:textId="562D3FDA" w:rsidR="00525024" w:rsidRPr="002D38AB" w:rsidRDefault="00525024" w:rsidP="00525024">
            <w:pPr>
              <w:pStyle w:val="afffd"/>
            </w:pPr>
            <w:r w:rsidRPr="000D72B3">
              <w:t>-</w:t>
            </w:r>
          </w:p>
        </w:tc>
        <w:tc>
          <w:tcPr>
            <w:tcW w:w="880" w:type="pct"/>
          </w:tcPr>
          <w:p w14:paraId="7DFAB098" w14:textId="4EA6CFB5" w:rsidR="00525024" w:rsidRPr="002D38AB" w:rsidRDefault="00525024" w:rsidP="00525024">
            <w:pPr>
              <w:pStyle w:val="afffd"/>
            </w:pPr>
            <w:r w:rsidRPr="000D72B3">
              <w:t>-</w:t>
            </w:r>
          </w:p>
        </w:tc>
      </w:tr>
      <w:tr w:rsidR="002D38AB" w:rsidRPr="002D38AB" w14:paraId="5E441244" w14:textId="77777777" w:rsidTr="00A81C19">
        <w:tc>
          <w:tcPr>
            <w:tcW w:w="5000" w:type="pct"/>
            <w:gridSpan w:val="5"/>
            <w:shd w:val="clear" w:color="auto" w:fill="auto"/>
            <w:tcMar>
              <w:top w:w="0" w:type="dxa"/>
              <w:bottom w:w="0" w:type="dxa"/>
            </w:tcMar>
            <w:vAlign w:val="center"/>
          </w:tcPr>
          <w:p w14:paraId="12C9AED0" w14:textId="75B1B3DC" w:rsidR="00A81C19" w:rsidRPr="002D38AB" w:rsidRDefault="00EB147D" w:rsidP="00A81C19">
            <w:pPr>
              <w:pStyle w:val="afffd"/>
              <w:rPr>
                <w:b/>
                <w:bCs/>
              </w:rPr>
            </w:pPr>
            <w:r w:rsidRPr="00EB147D">
              <w:rPr>
                <w:b/>
                <w:bCs/>
              </w:rPr>
              <w:t>МУП «Услуга»</w:t>
            </w:r>
          </w:p>
        </w:tc>
      </w:tr>
      <w:tr w:rsidR="0014094D" w:rsidRPr="002D38AB" w14:paraId="4DC37082" w14:textId="77777777" w:rsidTr="00A81C19">
        <w:trPr>
          <w:trHeight w:val="202"/>
        </w:trPr>
        <w:tc>
          <w:tcPr>
            <w:tcW w:w="241" w:type="pct"/>
            <w:shd w:val="clear" w:color="auto" w:fill="auto"/>
            <w:tcMar>
              <w:top w:w="0" w:type="dxa"/>
              <w:bottom w:w="0" w:type="dxa"/>
            </w:tcMar>
            <w:vAlign w:val="center"/>
          </w:tcPr>
          <w:p w14:paraId="747D9716" w14:textId="2FA568D2" w:rsidR="0014094D" w:rsidRPr="002D38AB" w:rsidRDefault="00724FC7" w:rsidP="0014094D">
            <w:pPr>
              <w:pStyle w:val="afffd"/>
            </w:pPr>
            <w:r>
              <w:t>1</w:t>
            </w:r>
          </w:p>
        </w:tc>
        <w:tc>
          <w:tcPr>
            <w:tcW w:w="1757" w:type="pct"/>
            <w:shd w:val="clear" w:color="auto" w:fill="auto"/>
            <w:tcMar>
              <w:top w:w="0" w:type="dxa"/>
              <w:bottom w:w="0" w:type="dxa"/>
            </w:tcMar>
            <w:vAlign w:val="center"/>
          </w:tcPr>
          <w:p w14:paraId="111A25C6" w14:textId="77B31F25" w:rsidR="0014094D" w:rsidRPr="002D38AB" w:rsidRDefault="00724FC7" w:rsidP="0014094D">
            <w:pPr>
              <w:shd w:val="clear" w:color="auto" w:fill="FFFFFF" w:themeFill="background1"/>
              <w:spacing w:line="240" w:lineRule="auto"/>
              <w:ind w:firstLine="0"/>
              <w:jc w:val="center"/>
              <w:rPr>
                <w:sz w:val="20"/>
                <w:szCs w:val="20"/>
              </w:rPr>
            </w:pPr>
            <w:r>
              <w:rPr>
                <w:sz w:val="20"/>
                <w:szCs w:val="20"/>
              </w:rPr>
              <w:t>-</w:t>
            </w:r>
          </w:p>
        </w:tc>
        <w:tc>
          <w:tcPr>
            <w:tcW w:w="1241" w:type="pct"/>
            <w:shd w:val="clear" w:color="auto" w:fill="auto"/>
            <w:tcMar>
              <w:top w:w="0" w:type="dxa"/>
              <w:bottom w:w="0" w:type="dxa"/>
            </w:tcMar>
            <w:vAlign w:val="center"/>
          </w:tcPr>
          <w:p w14:paraId="3327DD4B" w14:textId="2DBECCFF" w:rsidR="0014094D" w:rsidRPr="002D38AB" w:rsidRDefault="00724FC7" w:rsidP="0014094D">
            <w:pPr>
              <w:shd w:val="clear" w:color="auto" w:fill="FFFFFF" w:themeFill="background1"/>
              <w:spacing w:line="240" w:lineRule="auto"/>
              <w:ind w:firstLine="0"/>
              <w:jc w:val="center"/>
              <w:rPr>
                <w:sz w:val="20"/>
                <w:szCs w:val="20"/>
              </w:rPr>
            </w:pPr>
            <w:r>
              <w:rPr>
                <w:sz w:val="20"/>
                <w:szCs w:val="20"/>
              </w:rPr>
              <w:t>-</w:t>
            </w:r>
          </w:p>
        </w:tc>
        <w:tc>
          <w:tcPr>
            <w:tcW w:w="881" w:type="pct"/>
            <w:shd w:val="clear" w:color="auto" w:fill="auto"/>
            <w:tcMar>
              <w:top w:w="0" w:type="dxa"/>
              <w:bottom w:w="0" w:type="dxa"/>
            </w:tcMar>
            <w:vAlign w:val="center"/>
          </w:tcPr>
          <w:p w14:paraId="1B616136" w14:textId="0BCB2489" w:rsidR="0014094D" w:rsidRPr="002D38AB" w:rsidRDefault="00724FC7" w:rsidP="0014094D">
            <w:pPr>
              <w:pStyle w:val="afffd"/>
            </w:pPr>
            <w:r>
              <w:t>-</w:t>
            </w:r>
          </w:p>
        </w:tc>
        <w:tc>
          <w:tcPr>
            <w:tcW w:w="880" w:type="pct"/>
            <w:vAlign w:val="center"/>
          </w:tcPr>
          <w:p w14:paraId="01DB1BBA" w14:textId="0B4563B4" w:rsidR="0014094D" w:rsidRPr="002D38AB" w:rsidRDefault="00724FC7" w:rsidP="0014094D">
            <w:pPr>
              <w:pStyle w:val="afffd"/>
            </w:pPr>
            <w:r>
              <w:t>-</w:t>
            </w:r>
          </w:p>
        </w:tc>
      </w:tr>
      <w:tr w:rsidR="007F7385" w:rsidRPr="002D38AB" w14:paraId="50CE0DB1" w14:textId="77777777" w:rsidTr="007F7385">
        <w:trPr>
          <w:trHeight w:val="202"/>
        </w:trPr>
        <w:tc>
          <w:tcPr>
            <w:tcW w:w="5000" w:type="pct"/>
            <w:gridSpan w:val="5"/>
            <w:shd w:val="clear" w:color="auto" w:fill="auto"/>
            <w:tcMar>
              <w:top w:w="0" w:type="dxa"/>
              <w:bottom w:w="0" w:type="dxa"/>
            </w:tcMar>
            <w:vAlign w:val="center"/>
          </w:tcPr>
          <w:p w14:paraId="530A64E9" w14:textId="155CA28A" w:rsidR="007F7385" w:rsidRPr="000207B3" w:rsidRDefault="00EB147D" w:rsidP="0014094D">
            <w:pPr>
              <w:pStyle w:val="afffd"/>
            </w:pPr>
            <w:r w:rsidRPr="00EB147D">
              <w:rPr>
                <w:b/>
                <w:bCs/>
              </w:rPr>
              <w:t xml:space="preserve">МУП «ЖКХ п. </w:t>
            </w:r>
            <w:proofErr w:type="spellStart"/>
            <w:r w:rsidRPr="00EB147D">
              <w:rPr>
                <w:b/>
                <w:bCs/>
              </w:rPr>
              <w:t>Хохлово</w:t>
            </w:r>
            <w:proofErr w:type="spellEnd"/>
            <w:r w:rsidRPr="00EB147D">
              <w:rPr>
                <w:b/>
                <w:bCs/>
              </w:rPr>
              <w:t>»</w:t>
            </w:r>
          </w:p>
        </w:tc>
      </w:tr>
      <w:tr w:rsidR="00EB147D" w:rsidRPr="00EB147D" w14:paraId="28AABC23" w14:textId="77777777" w:rsidTr="00B56DE0">
        <w:trPr>
          <w:trHeight w:val="202"/>
        </w:trPr>
        <w:tc>
          <w:tcPr>
            <w:tcW w:w="241" w:type="pct"/>
            <w:shd w:val="clear" w:color="auto" w:fill="auto"/>
            <w:tcMar>
              <w:top w:w="0" w:type="dxa"/>
              <w:bottom w:w="0" w:type="dxa"/>
            </w:tcMar>
            <w:vAlign w:val="center"/>
          </w:tcPr>
          <w:p w14:paraId="1DDFBFD1" w14:textId="325160F2" w:rsidR="00EB147D" w:rsidRPr="00EB147D" w:rsidRDefault="00EB147D" w:rsidP="00EB147D">
            <w:pPr>
              <w:pStyle w:val="afffd"/>
            </w:pPr>
            <w:r w:rsidRPr="00EB147D">
              <w:t>1</w:t>
            </w:r>
          </w:p>
        </w:tc>
        <w:tc>
          <w:tcPr>
            <w:tcW w:w="1757" w:type="pct"/>
            <w:shd w:val="clear" w:color="auto" w:fill="auto"/>
            <w:tcMar>
              <w:top w:w="0" w:type="dxa"/>
              <w:bottom w:w="0" w:type="dxa"/>
            </w:tcMar>
            <w:vAlign w:val="center"/>
          </w:tcPr>
          <w:p w14:paraId="2BCE7272" w14:textId="5901E003" w:rsidR="00EB147D" w:rsidRPr="00EB147D" w:rsidRDefault="00EB147D" w:rsidP="00EB147D">
            <w:pPr>
              <w:pStyle w:val="afffd"/>
            </w:pPr>
            <w:r w:rsidRPr="00EB147D">
              <w:t>Капитальный ремонт КОС</w:t>
            </w:r>
          </w:p>
        </w:tc>
        <w:tc>
          <w:tcPr>
            <w:tcW w:w="1241" w:type="pct"/>
            <w:shd w:val="clear" w:color="auto" w:fill="auto"/>
            <w:tcMar>
              <w:top w:w="0" w:type="dxa"/>
              <w:bottom w:w="0" w:type="dxa"/>
            </w:tcMar>
            <w:vAlign w:val="center"/>
          </w:tcPr>
          <w:p w14:paraId="2A094566" w14:textId="77B858F6" w:rsidR="00EB147D" w:rsidRPr="00EB147D" w:rsidRDefault="00EB147D" w:rsidP="00EB147D">
            <w:pPr>
              <w:pStyle w:val="afffd"/>
            </w:pPr>
            <w:r w:rsidRPr="00EB147D">
              <w:t>-</w:t>
            </w:r>
          </w:p>
        </w:tc>
        <w:tc>
          <w:tcPr>
            <w:tcW w:w="881" w:type="pct"/>
            <w:shd w:val="clear" w:color="auto" w:fill="auto"/>
            <w:tcMar>
              <w:top w:w="0" w:type="dxa"/>
              <w:bottom w:w="0" w:type="dxa"/>
            </w:tcMar>
            <w:vAlign w:val="center"/>
          </w:tcPr>
          <w:p w14:paraId="40B8268F" w14:textId="7F0D8DB9" w:rsidR="00EB147D" w:rsidRPr="00EB147D" w:rsidRDefault="00EB147D" w:rsidP="00EB147D">
            <w:pPr>
              <w:pStyle w:val="afffd"/>
            </w:pPr>
            <w:r w:rsidRPr="00EB147D">
              <w:t>2026</w:t>
            </w:r>
          </w:p>
        </w:tc>
        <w:tc>
          <w:tcPr>
            <w:tcW w:w="880" w:type="pct"/>
            <w:vAlign w:val="center"/>
          </w:tcPr>
          <w:p w14:paraId="73AC00E1" w14:textId="7BCF643B" w:rsidR="00EB147D" w:rsidRPr="00EB147D" w:rsidRDefault="00EB147D" w:rsidP="00EB147D">
            <w:pPr>
              <w:pStyle w:val="afffd"/>
            </w:pPr>
            <w:r w:rsidRPr="00EB147D">
              <w:t>90 000</w:t>
            </w:r>
          </w:p>
        </w:tc>
      </w:tr>
    </w:tbl>
    <w:p w14:paraId="54DCA7F7" w14:textId="77777777" w:rsidR="00E4299B" w:rsidRPr="006C4B2D" w:rsidRDefault="00E4299B" w:rsidP="0068615A">
      <w:pPr>
        <w:jc w:val="right"/>
        <w:sectPr w:rsidR="00E4299B" w:rsidRPr="006C4B2D" w:rsidSect="00837EA1">
          <w:pgSz w:w="11906" w:h="16838"/>
          <w:pgMar w:top="1134" w:right="851" w:bottom="1134" w:left="1701" w:header="567" w:footer="0" w:gutter="0"/>
          <w:cols w:space="708"/>
          <w:docGrid w:linePitch="360"/>
        </w:sectPr>
      </w:pPr>
    </w:p>
    <w:p w14:paraId="302487AC" w14:textId="77777777" w:rsidR="00E4299B" w:rsidRPr="006C4B2D" w:rsidRDefault="00E4299B" w:rsidP="002A75D6">
      <w:pPr>
        <w:pStyle w:val="2"/>
        <w:numPr>
          <w:ilvl w:val="0"/>
          <w:numId w:val="0"/>
        </w:numPr>
        <w:ind w:left="1134" w:hanging="567"/>
      </w:pPr>
      <w:bookmarkStart w:id="178" w:name="_Toc170717023"/>
      <w:r w:rsidRPr="006C4B2D">
        <w:lastRenderedPageBreak/>
        <w:t>2.7. ПЛАНОВЫЕ ЗНАЧЕНИЯ ПОКАЗАТЕЛЕЙ РАЗВИТИЯ ЦЕНТРАЛИЗОВАННЫХ СИСТЕМ ВОДООТВЕДЕНИЯ</w:t>
      </w:r>
      <w:bookmarkEnd w:id="178"/>
    </w:p>
    <w:p w14:paraId="04759C44" w14:textId="76EBB6EB" w:rsidR="00E4299B" w:rsidRPr="006C4B2D" w:rsidRDefault="00E4299B" w:rsidP="003E34EC">
      <w:r w:rsidRPr="006C4B2D">
        <w:t>В соответствии с постановлением Правительства РФ от 05</w:t>
      </w:r>
      <w:r w:rsidR="007B74F6">
        <w:t xml:space="preserve"> сентября </w:t>
      </w:r>
      <w:r w:rsidRPr="006C4B2D">
        <w:t>2013</w:t>
      </w:r>
      <w:r w:rsidR="007B74F6">
        <w:t xml:space="preserve"> г.</w:t>
      </w:r>
      <w:r w:rsidRPr="006C4B2D">
        <w:t xml:space="preserve"> №782 «О схемах</w:t>
      </w:r>
      <w:r w:rsidR="00416921">
        <w:t xml:space="preserve"> </w:t>
      </w:r>
      <w:r w:rsidRPr="006C4B2D">
        <w:t>водоснабжения и водоотведения» (вместе с «Правилами разработки и утверждения схем</w:t>
      </w:r>
      <w:r w:rsidR="00416921">
        <w:t xml:space="preserve"> </w:t>
      </w:r>
      <w:r w:rsidRPr="006C4B2D">
        <w:t>водоснабжения и водоотведения», «Требованиями к содержанию схем водоснабжения и</w:t>
      </w:r>
      <w:r w:rsidR="00416921">
        <w:t xml:space="preserve"> </w:t>
      </w:r>
      <w:r w:rsidRPr="006C4B2D">
        <w:t>водоотведения») к целевым показателям развития централизованных систем водоотведения</w:t>
      </w:r>
      <w:r w:rsidR="00416921">
        <w:t xml:space="preserve"> </w:t>
      </w:r>
      <w:r w:rsidRPr="006C4B2D">
        <w:t>относятся:</w:t>
      </w:r>
    </w:p>
    <w:p w14:paraId="2EF89AD2" w14:textId="77777777" w:rsidR="00E4299B" w:rsidRPr="006C4B2D" w:rsidRDefault="00E4299B" w:rsidP="003E34EC">
      <w:r w:rsidRPr="006C4B2D">
        <w:t>- показатели надежности и бесперебойности водоотведения;</w:t>
      </w:r>
    </w:p>
    <w:p w14:paraId="12583406" w14:textId="77777777" w:rsidR="00E4299B" w:rsidRPr="006C4B2D" w:rsidRDefault="00E4299B" w:rsidP="003E34EC">
      <w:r w:rsidRPr="006C4B2D">
        <w:t>- показатели очистки сточных вод;</w:t>
      </w:r>
    </w:p>
    <w:p w14:paraId="5CD07377" w14:textId="77777777" w:rsidR="00E4299B" w:rsidRPr="006C4B2D" w:rsidRDefault="00E4299B" w:rsidP="003E34EC">
      <w:r w:rsidRPr="006C4B2D">
        <w:t>- показатели эффективности использования ресурсов при транспортировке сточных вод;</w:t>
      </w:r>
    </w:p>
    <w:p w14:paraId="43EA794B" w14:textId="77777777" w:rsidR="00E4299B" w:rsidRPr="006C4B2D" w:rsidRDefault="00E4299B" w:rsidP="003E34EC">
      <w:proofErr w:type="gramStart"/>
      <w:r w:rsidRPr="006C4B2D">
        <w:t>-</w:t>
      </w:r>
      <w:r w:rsidR="00416921">
        <w:t xml:space="preserve"> </w:t>
      </w:r>
      <w:r w:rsidRPr="006C4B2D">
        <w:t>иные</w:t>
      </w:r>
      <w:r w:rsidR="00416921">
        <w:t xml:space="preserve"> </w:t>
      </w:r>
      <w:r w:rsidRPr="006C4B2D">
        <w:t>показатели,</w:t>
      </w:r>
      <w:r w:rsidR="00416921">
        <w:t xml:space="preserve"> </w:t>
      </w:r>
      <w:r w:rsidRPr="006C4B2D">
        <w:t>установленные</w:t>
      </w:r>
      <w:r w:rsidR="00416921">
        <w:t xml:space="preserve"> </w:t>
      </w:r>
      <w:r w:rsidRPr="006C4B2D">
        <w:t>федеральным</w:t>
      </w:r>
      <w:r w:rsidR="00416921">
        <w:t xml:space="preserve"> </w:t>
      </w:r>
      <w:r w:rsidRPr="006C4B2D">
        <w:t>органом</w:t>
      </w:r>
      <w:r w:rsidR="00416921">
        <w:t xml:space="preserve"> </w:t>
      </w:r>
      <w:r w:rsidRPr="006C4B2D">
        <w:t>исполнительной</w:t>
      </w:r>
      <w:r w:rsidR="00416921">
        <w:t xml:space="preserve"> </w:t>
      </w:r>
      <w:r w:rsidRPr="006C4B2D">
        <w:t>власти,</w:t>
      </w:r>
      <w:r w:rsidR="00416921">
        <w:t xml:space="preserve"> </w:t>
      </w:r>
      <w:r w:rsidRPr="006C4B2D">
        <w:t>осуществляющим функции по выработке государственной политики и нормативно-правовом</w:t>
      </w:r>
      <w:r w:rsidR="00416921">
        <w:t xml:space="preserve"> </w:t>
      </w:r>
      <w:r w:rsidRPr="006C4B2D">
        <w:t>урегулированию в сфере жилищно-коммунального хозяйства.</w:t>
      </w:r>
      <w:proofErr w:type="gramEnd"/>
    </w:p>
    <w:p w14:paraId="153BFCA7" w14:textId="77777777" w:rsidR="00E4299B" w:rsidRPr="006C4B2D" w:rsidRDefault="00E4299B" w:rsidP="00D345EA">
      <w:r w:rsidRPr="006C4B2D">
        <w:t>Правила формирования целевых показателей деятельности организаций, осуществляющих водоотведение,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958544E" w14:textId="77777777" w:rsidR="00E4299B" w:rsidRPr="006C4B2D" w:rsidRDefault="00E4299B" w:rsidP="00441DA2">
      <w:r w:rsidRPr="006C4B2D">
        <w:t>Плановые значения показателей развития централизованн</w:t>
      </w:r>
      <w:r w:rsidR="001F4204">
        <w:t>ых систем</w:t>
      </w:r>
      <w:r w:rsidRPr="006C4B2D">
        <w:t xml:space="preserve"> водоотведения представлены в таблиц</w:t>
      </w:r>
      <w:r w:rsidR="001F4204">
        <w:t>ах</w:t>
      </w:r>
      <w:r w:rsidRPr="006C4B2D">
        <w:t xml:space="preserve"> 2.7.1</w:t>
      </w:r>
      <w:r w:rsidR="001F4204">
        <w:t>-2.7.3</w:t>
      </w:r>
      <w:r w:rsidRPr="006C4B2D">
        <w:t>.</w:t>
      </w:r>
    </w:p>
    <w:p w14:paraId="0CA712AD" w14:textId="77777777" w:rsidR="00E4299B" w:rsidRPr="006C4B2D" w:rsidRDefault="00E4299B" w:rsidP="00441DA2">
      <w:pPr>
        <w:keepNext/>
        <w:jc w:val="right"/>
        <w:sectPr w:rsidR="00E4299B" w:rsidRPr="006C4B2D" w:rsidSect="00837EA1">
          <w:pgSz w:w="11906" w:h="16838"/>
          <w:pgMar w:top="1134" w:right="851" w:bottom="1134" w:left="1701" w:header="567" w:footer="0" w:gutter="0"/>
          <w:cols w:space="708"/>
          <w:docGrid w:linePitch="360"/>
        </w:sectPr>
      </w:pPr>
    </w:p>
    <w:p w14:paraId="00841E44" w14:textId="77777777" w:rsidR="00E4299B" w:rsidRPr="0049384F" w:rsidRDefault="00E4299B" w:rsidP="00441DA2">
      <w:pPr>
        <w:keepNext/>
        <w:jc w:val="right"/>
      </w:pPr>
      <w:r w:rsidRPr="0049384F">
        <w:lastRenderedPageBreak/>
        <w:t>Таблица 2.7.1</w:t>
      </w:r>
    </w:p>
    <w:p w14:paraId="6789B8A5" w14:textId="07E84D6A" w:rsidR="00E4299B" w:rsidRPr="0049384F" w:rsidRDefault="00E4299B" w:rsidP="00441DA2">
      <w:pPr>
        <w:keepNext/>
        <w:ind w:firstLine="0"/>
        <w:jc w:val="center"/>
      </w:pPr>
      <w:r w:rsidRPr="0049384F">
        <w:t>Плановые значения показателей р</w:t>
      </w:r>
      <w:r w:rsidR="001F4204" w:rsidRPr="0049384F">
        <w:t>азвития централизованных систем</w:t>
      </w:r>
      <w:r w:rsidRPr="0049384F">
        <w:t xml:space="preserve"> водоотведения</w:t>
      </w:r>
      <w:r w:rsidR="001F4204" w:rsidRPr="0049384F">
        <w:t xml:space="preserve"> </w:t>
      </w:r>
      <w:proofErr w:type="spellStart"/>
      <w:r w:rsidR="000D2C8D" w:rsidRPr="000D2C8D">
        <w:rPr>
          <w:bCs/>
          <w:color w:val="000000"/>
          <w:szCs w:val="20"/>
        </w:rPr>
        <w:t>Ф</w:t>
      </w:r>
      <w:r w:rsidR="000D2C8D">
        <w:rPr>
          <w:bCs/>
          <w:color w:val="000000"/>
          <w:szCs w:val="20"/>
        </w:rPr>
        <w:t>ф</w:t>
      </w:r>
      <w:r w:rsidR="000D2C8D" w:rsidRPr="000D2C8D">
        <w:rPr>
          <w:bCs/>
          <w:color w:val="000000"/>
          <w:szCs w:val="20"/>
        </w:rPr>
        <w:t>илиал</w:t>
      </w:r>
      <w:proofErr w:type="spellEnd"/>
      <w:r w:rsidR="000D2C8D" w:rsidRPr="000D2C8D">
        <w:rPr>
          <w:bCs/>
          <w:color w:val="000000"/>
          <w:szCs w:val="20"/>
        </w:rPr>
        <w:t xml:space="preserve"> ПАО «ОГК-2» -Череповецкая ГРЭС</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74"/>
        <w:gridCol w:w="1985"/>
        <w:gridCol w:w="2129"/>
        <w:gridCol w:w="1096"/>
        <w:gridCol w:w="726"/>
        <w:gridCol w:w="726"/>
        <w:gridCol w:w="726"/>
        <w:gridCol w:w="726"/>
        <w:gridCol w:w="726"/>
        <w:gridCol w:w="726"/>
        <w:gridCol w:w="726"/>
        <w:gridCol w:w="726"/>
        <w:gridCol w:w="726"/>
        <w:gridCol w:w="723"/>
      </w:tblGrid>
      <w:tr w:rsidR="001C398B" w:rsidRPr="0049384F" w14:paraId="1996F505" w14:textId="77777777" w:rsidTr="001A76D4">
        <w:trPr>
          <w:trHeight w:val="20"/>
        </w:trPr>
        <w:tc>
          <w:tcPr>
            <w:tcW w:w="742" w:type="pct"/>
            <w:vAlign w:val="center"/>
          </w:tcPr>
          <w:p w14:paraId="297D76A6" w14:textId="77777777" w:rsidR="00A81C19" w:rsidRPr="0049384F" w:rsidRDefault="00A81C19" w:rsidP="001D11D4">
            <w:pPr>
              <w:autoSpaceDE w:val="0"/>
              <w:autoSpaceDN w:val="0"/>
              <w:adjustRightInd w:val="0"/>
              <w:spacing w:line="240" w:lineRule="auto"/>
              <w:ind w:firstLine="0"/>
              <w:jc w:val="center"/>
              <w:rPr>
                <w:b/>
                <w:sz w:val="20"/>
              </w:rPr>
            </w:pPr>
            <w:r w:rsidRPr="0049384F">
              <w:rPr>
                <w:b/>
                <w:sz w:val="20"/>
              </w:rPr>
              <w:t>Группа</w:t>
            </w:r>
          </w:p>
        </w:tc>
        <w:tc>
          <w:tcPr>
            <w:tcW w:w="1405" w:type="pct"/>
            <w:gridSpan w:val="2"/>
            <w:vAlign w:val="center"/>
          </w:tcPr>
          <w:p w14:paraId="4D3D820A" w14:textId="77777777" w:rsidR="00A81C19" w:rsidRPr="0049384F" w:rsidRDefault="00A81C19" w:rsidP="001D11D4">
            <w:pPr>
              <w:autoSpaceDE w:val="0"/>
              <w:autoSpaceDN w:val="0"/>
              <w:adjustRightInd w:val="0"/>
              <w:spacing w:line="240" w:lineRule="auto"/>
              <w:ind w:firstLine="0"/>
              <w:jc w:val="center"/>
              <w:rPr>
                <w:b/>
                <w:sz w:val="20"/>
              </w:rPr>
            </w:pPr>
            <w:r w:rsidRPr="0049384F">
              <w:rPr>
                <w:b/>
                <w:sz w:val="20"/>
              </w:rPr>
              <w:t>Целевые индикаторы</w:t>
            </w:r>
          </w:p>
        </w:tc>
        <w:tc>
          <w:tcPr>
            <w:tcW w:w="374" w:type="pct"/>
            <w:vAlign w:val="center"/>
          </w:tcPr>
          <w:p w14:paraId="4BB29B44" w14:textId="413635BB" w:rsidR="00A81C19" w:rsidRPr="0049384F" w:rsidRDefault="00A81C19" w:rsidP="00B50005">
            <w:pPr>
              <w:keepNext/>
              <w:spacing w:line="240" w:lineRule="auto"/>
              <w:ind w:firstLine="0"/>
              <w:jc w:val="center"/>
              <w:rPr>
                <w:b/>
                <w:sz w:val="20"/>
                <w:szCs w:val="20"/>
              </w:rPr>
            </w:pPr>
            <w:r w:rsidRPr="0049384F">
              <w:rPr>
                <w:b/>
                <w:sz w:val="20"/>
              </w:rPr>
              <w:t xml:space="preserve">Базовый показатель на </w:t>
            </w:r>
            <w:r w:rsidR="004A6ED1" w:rsidRPr="0049384F">
              <w:rPr>
                <w:b/>
                <w:sz w:val="20"/>
              </w:rPr>
              <w:t>2023</w:t>
            </w:r>
            <w:r w:rsidRPr="0049384F">
              <w:rPr>
                <w:b/>
                <w:sz w:val="20"/>
              </w:rPr>
              <w:t xml:space="preserve"> год</w:t>
            </w:r>
          </w:p>
        </w:tc>
        <w:tc>
          <w:tcPr>
            <w:tcW w:w="248" w:type="pct"/>
            <w:vAlign w:val="center"/>
          </w:tcPr>
          <w:p w14:paraId="1DFB4D2E" w14:textId="77777777" w:rsidR="00A81C19" w:rsidRPr="0049384F" w:rsidRDefault="00A81C19" w:rsidP="0076740C">
            <w:pPr>
              <w:keepNext/>
              <w:spacing w:line="240" w:lineRule="auto"/>
              <w:ind w:firstLine="0"/>
              <w:jc w:val="center"/>
              <w:rPr>
                <w:b/>
                <w:sz w:val="20"/>
                <w:szCs w:val="20"/>
              </w:rPr>
            </w:pPr>
            <w:r w:rsidRPr="0049384F">
              <w:rPr>
                <w:b/>
                <w:sz w:val="20"/>
                <w:szCs w:val="20"/>
              </w:rPr>
              <w:t>2024 г.</w:t>
            </w:r>
          </w:p>
        </w:tc>
        <w:tc>
          <w:tcPr>
            <w:tcW w:w="248" w:type="pct"/>
            <w:vAlign w:val="center"/>
          </w:tcPr>
          <w:p w14:paraId="4CCCB082" w14:textId="77777777" w:rsidR="00A81C19" w:rsidRPr="0049384F" w:rsidRDefault="00A81C19" w:rsidP="0076740C">
            <w:pPr>
              <w:keepNext/>
              <w:spacing w:line="240" w:lineRule="auto"/>
              <w:ind w:firstLine="0"/>
              <w:jc w:val="center"/>
              <w:rPr>
                <w:b/>
                <w:sz w:val="20"/>
                <w:szCs w:val="20"/>
              </w:rPr>
            </w:pPr>
            <w:r w:rsidRPr="0049384F">
              <w:rPr>
                <w:b/>
                <w:sz w:val="20"/>
                <w:szCs w:val="20"/>
              </w:rPr>
              <w:t>2025 г.</w:t>
            </w:r>
          </w:p>
        </w:tc>
        <w:tc>
          <w:tcPr>
            <w:tcW w:w="248" w:type="pct"/>
            <w:vAlign w:val="center"/>
          </w:tcPr>
          <w:p w14:paraId="639C3A0D" w14:textId="77777777" w:rsidR="00A81C19" w:rsidRPr="0049384F" w:rsidRDefault="00A81C19" w:rsidP="0076740C">
            <w:pPr>
              <w:keepNext/>
              <w:spacing w:line="240" w:lineRule="auto"/>
              <w:ind w:firstLine="0"/>
              <w:jc w:val="center"/>
              <w:rPr>
                <w:b/>
                <w:sz w:val="20"/>
                <w:szCs w:val="20"/>
              </w:rPr>
            </w:pPr>
            <w:r w:rsidRPr="0049384F">
              <w:rPr>
                <w:b/>
                <w:sz w:val="20"/>
                <w:szCs w:val="20"/>
              </w:rPr>
              <w:t>2026 г.</w:t>
            </w:r>
          </w:p>
        </w:tc>
        <w:tc>
          <w:tcPr>
            <w:tcW w:w="248" w:type="pct"/>
            <w:vAlign w:val="center"/>
          </w:tcPr>
          <w:p w14:paraId="7B6BE1DB" w14:textId="77777777" w:rsidR="00A81C19" w:rsidRPr="0049384F" w:rsidRDefault="00A81C19" w:rsidP="0076740C">
            <w:pPr>
              <w:keepNext/>
              <w:spacing w:line="240" w:lineRule="auto"/>
              <w:ind w:firstLine="0"/>
              <w:jc w:val="center"/>
              <w:rPr>
                <w:b/>
                <w:sz w:val="20"/>
                <w:szCs w:val="20"/>
              </w:rPr>
            </w:pPr>
            <w:r w:rsidRPr="0049384F">
              <w:rPr>
                <w:b/>
                <w:sz w:val="20"/>
                <w:szCs w:val="20"/>
              </w:rPr>
              <w:t>2027 г.</w:t>
            </w:r>
          </w:p>
        </w:tc>
        <w:tc>
          <w:tcPr>
            <w:tcW w:w="248" w:type="pct"/>
            <w:vAlign w:val="center"/>
          </w:tcPr>
          <w:p w14:paraId="74C4864B" w14:textId="77777777" w:rsidR="00A81C19" w:rsidRPr="0049384F" w:rsidRDefault="00A81C19" w:rsidP="0076740C">
            <w:pPr>
              <w:keepNext/>
              <w:spacing w:line="240" w:lineRule="auto"/>
              <w:ind w:firstLine="0"/>
              <w:jc w:val="center"/>
              <w:rPr>
                <w:b/>
                <w:sz w:val="20"/>
                <w:szCs w:val="20"/>
              </w:rPr>
            </w:pPr>
            <w:r w:rsidRPr="0049384F">
              <w:rPr>
                <w:b/>
                <w:sz w:val="20"/>
                <w:szCs w:val="20"/>
              </w:rPr>
              <w:t>2028 г.</w:t>
            </w:r>
          </w:p>
        </w:tc>
        <w:tc>
          <w:tcPr>
            <w:tcW w:w="248" w:type="pct"/>
            <w:vAlign w:val="center"/>
          </w:tcPr>
          <w:p w14:paraId="3260CF47" w14:textId="77777777" w:rsidR="00A81C19" w:rsidRPr="0049384F" w:rsidRDefault="00A81C19" w:rsidP="0076740C">
            <w:pPr>
              <w:keepNext/>
              <w:spacing w:line="240" w:lineRule="auto"/>
              <w:ind w:firstLine="0"/>
              <w:jc w:val="center"/>
              <w:rPr>
                <w:b/>
                <w:sz w:val="20"/>
                <w:szCs w:val="20"/>
              </w:rPr>
            </w:pPr>
            <w:r w:rsidRPr="0049384F">
              <w:rPr>
                <w:b/>
                <w:sz w:val="20"/>
                <w:szCs w:val="20"/>
              </w:rPr>
              <w:t>2029 г.</w:t>
            </w:r>
          </w:p>
        </w:tc>
        <w:tc>
          <w:tcPr>
            <w:tcW w:w="248" w:type="pct"/>
            <w:vAlign w:val="center"/>
          </w:tcPr>
          <w:p w14:paraId="46FC9D27" w14:textId="77777777" w:rsidR="00A81C19" w:rsidRPr="0049384F" w:rsidRDefault="00A81C19" w:rsidP="0076740C">
            <w:pPr>
              <w:keepNext/>
              <w:spacing w:line="240" w:lineRule="auto"/>
              <w:ind w:firstLine="0"/>
              <w:jc w:val="center"/>
              <w:rPr>
                <w:b/>
                <w:sz w:val="20"/>
                <w:szCs w:val="20"/>
              </w:rPr>
            </w:pPr>
            <w:r w:rsidRPr="0049384F">
              <w:rPr>
                <w:b/>
                <w:sz w:val="20"/>
                <w:szCs w:val="20"/>
              </w:rPr>
              <w:t>2030 г.</w:t>
            </w:r>
          </w:p>
        </w:tc>
        <w:tc>
          <w:tcPr>
            <w:tcW w:w="248" w:type="pct"/>
            <w:vAlign w:val="center"/>
          </w:tcPr>
          <w:p w14:paraId="6425AA25" w14:textId="77777777" w:rsidR="00A81C19" w:rsidRPr="0049384F" w:rsidRDefault="00A81C19" w:rsidP="00A81C19">
            <w:pPr>
              <w:keepNext/>
              <w:spacing w:line="240" w:lineRule="auto"/>
              <w:ind w:firstLine="0"/>
              <w:jc w:val="center"/>
              <w:rPr>
                <w:b/>
                <w:sz w:val="20"/>
                <w:szCs w:val="20"/>
              </w:rPr>
            </w:pPr>
            <w:r w:rsidRPr="0049384F">
              <w:rPr>
                <w:b/>
                <w:sz w:val="20"/>
                <w:szCs w:val="20"/>
              </w:rPr>
              <w:t>2031 г.</w:t>
            </w:r>
          </w:p>
        </w:tc>
        <w:tc>
          <w:tcPr>
            <w:tcW w:w="248" w:type="pct"/>
            <w:vAlign w:val="center"/>
          </w:tcPr>
          <w:p w14:paraId="13FD4A80" w14:textId="77777777" w:rsidR="00A81C19" w:rsidRPr="0049384F" w:rsidRDefault="00A81C19" w:rsidP="00A81C19">
            <w:pPr>
              <w:keepNext/>
              <w:spacing w:line="240" w:lineRule="auto"/>
              <w:ind w:firstLine="0"/>
              <w:jc w:val="center"/>
              <w:rPr>
                <w:b/>
                <w:sz w:val="20"/>
                <w:szCs w:val="20"/>
              </w:rPr>
            </w:pPr>
            <w:r w:rsidRPr="0049384F">
              <w:rPr>
                <w:b/>
                <w:sz w:val="20"/>
                <w:szCs w:val="20"/>
              </w:rPr>
              <w:t>2032 г.</w:t>
            </w:r>
          </w:p>
        </w:tc>
        <w:tc>
          <w:tcPr>
            <w:tcW w:w="247" w:type="pct"/>
            <w:vAlign w:val="center"/>
          </w:tcPr>
          <w:p w14:paraId="771FCA0B" w14:textId="398D03C8" w:rsidR="00A81C19" w:rsidRPr="0049384F" w:rsidRDefault="00D17CD3" w:rsidP="00A81C19">
            <w:pPr>
              <w:keepNext/>
              <w:spacing w:line="240" w:lineRule="auto"/>
              <w:ind w:firstLine="0"/>
              <w:jc w:val="center"/>
              <w:rPr>
                <w:b/>
                <w:sz w:val="20"/>
                <w:szCs w:val="20"/>
              </w:rPr>
            </w:pPr>
            <w:r w:rsidRPr="0049384F">
              <w:rPr>
                <w:b/>
                <w:sz w:val="20"/>
                <w:szCs w:val="20"/>
              </w:rPr>
              <w:t>2034</w:t>
            </w:r>
            <w:r w:rsidR="00A81C19" w:rsidRPr="0049384F">
              <w:rPr>
                <w:b/>
                <w:sz w:val="20"/>
                <w:szCs w:val="20"/>
              </w:rPr>
              <w:t xml:space="preserve"> г.</w:t>
            </w:r>
          </w:p>
        </w:tc>
      </w:tr>
      <w:tr w:rsidR="001A76D4" w:rsidRPr="0049384F" w14:paraId="35307638" w14:textId="77777777" w:rsidTr="001A76D4">
        <w:trPr>
          <w:trHeight w:val="20"/>
        </w:trPr>
        <w:tc>
          <w:tcPr>
            <w:tcW w:w="742" w:type="pct"/>
            <w:vMerge w:val="restart"/>
            <w:vAlign w:val="center"/>
          </w:tcPr>
          <w:p w14:paraId="4F427F62"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Показатели надежности и бесперебойности водоотведения</w:t>
            </w:r>
          </w:p>
        </w:tc>
        <w:tc>
          <w:tcPr>
            <w:tcW w:w="1405" w:type="pct"/>
            <w:gridSpan w:val="2"/>
            <w:vAlign w:val="center"/>
          </w:tcPr>
          <w:p w14:paraId="451D9FC7"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 xml:space="preserve">1. Канализационные сети, нуждающиеся в замене, </w:t>
            </w:r>
            <w:proofErr w:type="gramStart"/>
            <w:r w:rsidRPr="0049384F">
              <w:rPr>
                <w:sz w:val="20"/>
              </w:rPr>
              <w:t>км</w:t>
            </w:r>
            <w:proofErr w:type="gramEnd"/>
          </w:p>
        </w:tc>
        <w:tc>
          <w:tcPr>
            <w:tcW w:w="374" w:type="pct"/>
            <w:shd w:val="clear" w:color="auto" w:fill="auto"/>
            <w:vAlign w:val="center"/>
          </w:tcPr>
          <w:p w14:paraId="1C877295" w14:textId="523FCD20"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3437714" w14:textId="124744A5"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E3BEF8B" w14:textId="6A68A830"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C616097" w14:textId="49216A4D"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EC36A6E" w14:textId="313CFE44"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9D6D540" w14:textId="5957DE4D"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1BFE98A" w14:textId="3F0D56F4"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A6F458C" w14:textId="6BF9880F"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9CBF3C9" w14:textId="6B10B69B"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30543D63" w14:textId="4AC62C85"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2AC3D0DD" w14:textId="22219DE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9384F" w14:paraId="625D51CD" w14:textId="77777777" w:rsidTr="001A76D4">
        <w:trPr>
          <w:trHeight w:val="20"/>
        </w:trPr>
        <w:tc>
          <w:tcPr>
            <w:tcW w:w="742" w:type="pct"/>
            <w:vMerge/>
            <w:vAlign w:val="center"/>
          </w:tcPr>
          <w:p w14:paraId="1F340435" w14:textId="77777777" w:rsidR="001A76D4" w:rsidRPr="0049384F" w:rsidRDefault="001A76D4" w:rsidP="001A76D4">
            <w:pPr>
              <w:autoSpaceDE w:val="0"/>
              <w:autoSpaceDN w:val="0"/>
              <w:adjustRightInd w:val="0"/>
              <w:spacing w:line="240" w:lineRule="auto"/>
              <w:ind w:firstLine="0"/>
              <w:jc w:val="left"/>
              <w:rPr>
                <w:sz w:val="20"/>
              </w:rPr>
            </w:pPr>
          </w:p>
        </w:tc>
        <w:tc>
          <w:tcPr>
            <w:tcW w:w="1405" w:type="pct"/>
            <w:gridSpan w:val="2"/>
            <w:vAlign w:val="center"/>
          </w:tcPr>
          <w:p w14:paraId="29923222"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2. Удельное количество засоров на сетях канализации, шт. на 1 км</w:t>
            </w:r>
          </w:p>
        </w:tc>
        <w:tc>
          <w:tcPr>
            <w:tcW w:w="374" w:type="pct"/>
            <w:shd w:val="clear" w:color="auto" w:fill="auto"/>
            <w:vAlign w:val="center"/>
          </w:tcPr>
          <w:p w14:paraId="689A03C3" w14:textId="74AD238E"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78F3FA1" w14:textId="5321300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D8903FD" w14:textId="4C091B4B"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C6AEE88" w14:textId="21F7D4E2"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D4DA748" w14:textId="0BF34D53"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71740C3" w14:textId="1AF808C4"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21C36E2" w14:textId="7DCDA4CE"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F723EDC" w14:textId="5EE5960B"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3CE2780E" w14:textId="7B3A5835"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57248DC5" w14:textId="2FA6CCB3"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305FB2DB" w14:textId="7EB43688"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9384F" w14:paraId="0CB088EC" w14:textId="77777777" w:rsidTr="001A76D4">
        <w:trPr>
          <w:trHeight w:val="77"/>
        </w:trPr>
        <w:tc>
          <w:tcPr>
            <w:tcW w:w="742" w:type="pct"/>
            <w:vMerge/>
            <w:vAlign w:val="center"/>
          </w:tcPr>
          <w:p w14:paraId="311801EF" w14:textId="77777777" w:rsidR="001A76D4" w:rsidRPr="0049384F" w:rsidRDefault="001A76D4" w:rsidP="001A76D4">
            <w:pPr>
              <w:autoSpaceDE w:val="0"/>
              <w:autoSpaceDN w:val="0"/>
              <w:adjustRightInd w:val="0"/>
              <w:spacing w:line="240" w:lineRule="auto"/>
              <w:ind w:firstLine="0"/>
              <w:jc w:val="left"/>
              <w:rPr>
                <w:sz w:val="20"/>
              </w:rPr>
            </w:pPr>
          </w:p>
        </w:tc>
        <w:tc>
          <w:tcPr>
            <w:tcW w:w="1405" w:type="pct"/>
            <w:gridSpan w:val="2"/>
            <w:vAlign w:val="center"/>
          </w:tcPr>
          <w:p w14:paraId="010F0D36"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3. Износ канализационных сетей, %</w:t>
            </w:r>
          </w:p>
        </w:tc>
        <w:tc>
          <w:tcPr>
            <w:tcW w:w="374" w:type="pct"/>
            <w:shd w:val="clear" w:color="auto" w:fill="auto"/>
            <w:vAlign w:val="center"/>
          </w:tcPr>
          <w:p w14:paraId="397A8CDC" w14:textId="313A041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2D7AAF43" w14:textId="3B3C5E53"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6A26C63" w14:textId="1468EEA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0250402" w14:textId="3BAEA27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71785BD" w14:textId="0FEA1BBB"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C72624C" w14:textId="3875040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B31F81E" w14:textId="55386EB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7087023" w14:textId="28BA01B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79C2D55D" w14:textId="0856EBD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2804B25" w14:textId="2D07B576"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4ECF95BE" w14:textId="629CEA6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9384F" w14:paraId="2FAF0522" w14:textId="77777777" w:rsidTr="001A76D4">
        <w:trPr>
          <w:trHeight w:val="77"/>
        </w:trPr>
        <w:tc>
          <w:tcPr>
            <w:tcW w:w="742" w:type="pct"/>
            <w:vAlign w:val="center"/>
          </w:tcPr>
          <w:p w14:paraId="6B81729D"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2. Показатели качества обслуживания абонентов</w:t>
            </w:r>
          </w:p>
        </w:tc>
        <w:tc>
          <w:tcPr>
            <w:tcW w:w="1405" w:type="pct"/>
            <w:gridSpan w:val="2"/>
            <w:vAlign w:val="center"/>
          </w:tcPr>
          <w:p w14:paraId="6016E9AB"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Обеспеченность населения централизованным водоотведением, % от численности населения</w:t>
            </w:r>
          </w:p>
        </w:tc>
        <w:tc>
          <w:tcPr>
            <w:tcW w:w="374" w:type="pct"/>
            <w:shd w:val="clear" w:color="auto" w:fill="auto"/>
            <w:vAlign w:val="center"/>
          </w:tcPr>
          <w:p w14:paraId="6A0F300B" w14:textId="19BC7406"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3B2F78D" w14:textId="15FB719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3CFC917" w14:textId="18975CE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56274A3" w14:textId="359B8A32"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D215FAB" w14:textId="23369FB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245FDD6B" w14:textId="7C2906B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CBE117D" w14:textId="70FB5FE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2B1A40D" w14:textId="02E145B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23EF770B" w14:textId="09A2FB1E"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34B69F43" w14:textId="1BC93FD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5D08A501" w14:textId="38D959F2"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6C4B2D" w14:paraId="4E5F1424" w14:textId="77777777" w:rsidTr="001A76D4">
        <w:trPr>
          <w:trHeight w:val="20"/>
        </w:trPr>
        <w:tc>
          <w:tcPr>
            <w:tcW w:w="742" w:type="pct"/>
            <w:vMerge w:val="restart"/>
            <w:vAlign w:val="center"/>
          </w:tcPr>
          <w:p w14:paraId="6864C729"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3. Показатели очистки сточных вод</w:t>
            </w:r>
          </w:p>
        </w:tc>
        <w:tc>
          <w:tcPr>
            <w:tcW w:w="1405" w:type="pct"/>
            <w:gridSpan w:val="2"/>
            <w:vAlign w:val="center"/>
          </w:tcPr>
          <w:p w14:paraId="7D39599D"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Доля сточных вод (хозяйственно-бытовых), пропущенных через очистные сооружения, в общем объеме сточных вод, %</w:t>
            </w:r>
          </w:p>
        </w:tc>
        <w:tc>
          <w:tcPr>
            <w:tcW w:w="374" w:type="pct"/>
            <w:shd w:val="clear" w:color="auto" w:fill="auto"/>
            <w:vAlign w:val="center"/>
          </w:tcPr>
          <w:p w14:paraId="1C2FE78E" w14:textId="6DBBD974"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4D2EE73" w14:textId="6A40923A"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B12B700" w14:textId="01D499B0"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8035356" w14:textId="2B116746"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2A1105D" w14:textId="0199ED9A"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7FD9F04" w14:textId="4CF389D3"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7CA577D" w14:textId="769A23EF"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88B13A0" w14:textId="173B5A3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0A7CCA54" w14:textId="4C88571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706AACE3" w14:textId="12A20780"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47777F65" w14:textId="055C5B4E"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6C4B2D" w14:paraId="13A66EBD" w14:textId="77777777" w:rsidTr="001A76D4">
        <w:trPr>
          <w:trHeight w:val="20"/>
        </w:trPr>
        <w:tc>
          <w:tcPr>
            <w:tcW w:w="742" w:type="pct"/>
            <w:vMerge/>
            <w:vAlign w:val="center"/>
          </w:tcPr>
          <w:p w14:paraId="309489BD" w14:textId="77777777" w:rsidR="001A76D4" w:rsidRPr="006C4B2D" w:rsidRDefault="001A76D4" w:rsidP="001A76D4">
            <w:pPr>
              <w:autoSpaceDE w:val="0"/>
              <w:autoSpaceDN w:val="0"/>
              <w:adjustRightInd w:val="0"/>
              <w:spacing w:line="240" w:lineRule="auto"/>
              <w:ind w:firstLine="0"/>
              <w:jc w:val="left"/>
              <w:rPr>
                <w:sz w:val="20"/>
              </w:rPr>
            </w:pPr>
          </w:p>
        </w:tc>
        <w:tc>
          <w:tcPr>
            <w:tcW w:w="1405" w:type="pct"/>
            <w:gridSpan w:val="2"/>
            <w:vAlign w:val="center"/>
          </w:tcPr>
          <w:p w14:paraId="4D74D746" w14:textId="77777777" w:rsidR="001A76D4" w:rsidRPr="000755A2" w:rsidRDefault="001A76D4" w:rsidP="001A76D4">
            <w:pPr>
              <w:autoSpaceDE w:val="0"/>
              <w:autoSpaceDN w:val="0"/>
              <w:adjustRightInd w:val="0"/>
              <w:spacing w:line="240" w:lineRule="auto"/>
              <w:ind w:firstLine="0"/>
              <w:jc w:val="left"/>
              <w:rPr>
                <w:sz w:val="20"/>
              </w:rPr>
            </w:pPr>
            <w:r w:rsidRPr="000755A2">
              <w:rPr>
                <w:sz w:val="20"/>
              </w:rPr>
              <w:t>2. Доля сточных вод (хозяйственно-бытовых), очищенных до нормативных значений, в общем объеме сточных вод</w:t>
            </w:r>
            <w:proofErr w:type="gramStart"/>
            <w:r w:rsidRPr="000755A2">
              <w:rPr>
                <w:sz w:val="20"/>
              </w:rPr>
              <w:t>.</w:t>
            </w:r>
            <w:proofErr w:type="gramEnd"/>
            <w:r w:rsidRPr="000755A2">
              <w:rPr>
                <w:sz w:val="20"/>
              </w:rPr>
              <w:t xml:space="preserve"> </w:t>
            </w:r>
            <w:proofErr w:type="gramStart"/>
            <w:r w:rsidRPr="000755A2">
              <w:rPr>
                <w:sz w:val="20"/>
              </w:rPr>
              <w:t>п</w:t>
            </w:r>
            <w:proofErr w:type="gramEnd"/>
            <w:r w:rsidRPr="000755A2">
              <w:rPr>
                <w:sz w:val="20"/>
              </w:rPr>
              <w:t>ропущенных через очистные сооружения, %</w:t>
            </w:r>
          </w:p>
        </w:tc>
        <w:tc>
          <w:tcPr>
            <w:tcW w:w="374" w:type="pct"/>
            <w:shd w:val="clear" w:color="auto" w:fill="auto"/>
            <w:vAlign w:val="center"/>
          </w:tcPr>
          <w:p w14:paraId="16737A70" w14:textId="5A9217B9"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72CE4A4" w14:textId="4A36B102"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04C4C22" w14:textId="5418A125"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A11850D" w14:textId="55B3AA5E"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D2A0F41" w14:textId="093CD051"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197E7AF" w14:textId="35FB3A7F"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BA011D1" w14:textId="126188EE"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6D878D5" w14:textId="5B00AB53"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69A07199" w14:textId="2582A344"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B32DBEA" w14:textId="6D06736B"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792B77F8" w14:textId="43277044"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F3233" w14:paraId="4D735F92" w14:textId="77777777" w:rsidTr="001A76D4">
        <w:trPr>
          <w:trHeight w:val="268"/>
        </w:trPr>
        <w:tc>
          <w:tcPr>
            <w:tcW w:w="742" w:type="pct"/>
            <w:vAlign w:val="center"/>
          </w:tcPr>
          <w:p w14:paraId="021A89A9" w14:textId="42BBD8E2" w:rsidR="001A76D4" w:rsidRPr="006C4B2D" w:rsidRDefault="001A76D4" w:rsidP="001A76D4">
            <w:pPr>
              <w:autoSpaceDE w:val="0"/>
              <w:autoSpaceDN w:val="0"/>
              <w:adjustRightInd w:val="0"/>
              <w:spacing w:line="240" w:lineRule="auto"/>
              <w:ind w:firstLine="0"/>
              <w:jc w:val="left"/>
              <w:rPr>
                <w:sz w:val="20"/>
              </w:rPr>
            </w:pPr>
            <w:r>
              <w:rPr>
                <w:sz w:val="20"/>
              </w:rPr>
              <w:t xml:space="preserve">4. Показатели </w:t>
            </w:r>
            <w:proofErr w:type="spellStart"/>
            <w:r>
              <w:rPr>
                <w:sz w:val="20"/>
              </w:rPr>
              <w:t>энергоэффективности</w:t>
            </w:r>
            <w:proofErr w:type="spellEnd"/>
            <w:r>
              <w:rPr>
                <w:sz w:val="20"/>
              </w:rPr>
              <w:t xml:space="preserve"> и энергосбережения</w:t>
            </w:r>
          </w:p>
        </w:tc>
        <w:tc>
          <w:tcPr>
            <w:tcW w:w="1405" w:type="pct"/>
            <w:gridSpan w:val="2"/>
            <w:vAlign w:val="center"/>
          </w:tcPr>
          <w:p w14:paraId="13302C6E" w14:textId="3B7C1FC2" w:rsidR="001A76D4" w:rsidRPr="000755A2" w:rsidRDefault="001A76D4" w:rsidP="001A76D4">
            <w:pPr>
              <w:autoSpaceDE w:val="0"/>
              <w:autoSpaceDN w:val="0"/>
              <w:adjustRightInd w:val="0"/>
              <w:spacing w:line="240" w:lineRule="auto"/>
              <w:ind w:firstLine="0"/>
              <w:jc w:val="left"/>
              <w:rPr>
                <w:sz w:val="20"/>
              </w:rPr>
            </w:pPr>
            <w:r>
              <w:rPr>
                <w:sz w:val="20"/>
              </w:rPr>
              <w:t xml:space="preserve">1. Объем снижения потребления электроэнергии, </w:t>
            </w:r>
            <w:proofErr w:type="spellStart"/>
            <w:proofErr w:type="gramStart"/>
            <w:r>
              <w:rPr>
                <w:sz w:val="20"/>
              </w:rPr>
              <w:t>тыс</w:t>
            </w:r>
            <w:proofErr w:type="spellEnd"/>
            <w:proofErr w:type="gramEnd"/>
            <w:r>
              <w:rPr>
                <w:sz w:val="20"/>
              </w:rPr>
              <w:t xml:space="preserve"> </w:t>
            </w:r>
            <w:proofErr w:type="spellStart"/>
            <w:r>
              <w:rPr>
                <w:sz w:val="20"/>
              </w:rPr>
              <w:t>кВтчгод</w:t>
            </w:r>
            <w:proofErr w:type="spellEnd"/>
          </w:p>
        </w:tc>
        <w:tc>
          <w:tcPr>
            <w:tcW w:w="374" w:type="pct"/>
            <w:shd w:val="clear" w:color="auto" w:fill="auto"/>
            <w:vAlign w:val="center"/>
          </w:tcPr>
          <w:p w14:paraId="3A252811" w14:textId="31A4F34B"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E7EDF2E" w14:textId="2F316FD2"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2444BABC" w14:textId="4FEAE8BA"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BBC7BA9" w14:textId="689BABFE"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8E0F989" w14:textId="7D105CB6"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9D1A90E" w14:textId="01FFE19F"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B4F3EF9" w14:textId="42CEC4BD"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A2FBBD5" w14:textId="43B97A9A"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445D15D" w14:textId="1FBE363B"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57DC7B5" w14:textId="2B86B95F"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05634C50" w14:textId="5B0AABA1"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F3233" w14:paraId="3A911D57" w14:textId="77777777" w:rsidTr="001A76D4">
        <w:trPr>
          <w:trHeight w:val="268"/>
        </w:trPr>
        <w:tc>
          <w:tcPr>
            <w:tcW w:w="742" w:type="pct"/>
            <w:vAlign w:val="center"/>
          </w:tcPr>
          <w:p w14:paraId="357243FB" w14:textId="23DB1E29" w:rsidR="001A76D4" w:rsidRPr="006C4B2D" w:rsidRDefault="001A76D4" w:rsidP="001A76D4">
            <w:pPr>
              <w:autoSpaceDE w:val="0"/>
              <w:autoSpaceDN w:val="0"/>
              <w:adjustRightInd w:val="0"/>
              <w:spacing w:line="240" w:lineRule="auto"/>
              <w:ind w:firstLine="0"/>
              <w:jc w:val="left"/>
              <w:rPr>
                <w:sz w:val="20"/>
              </w:rPr>
            </w:pPr>
            <w:r>
              <w:rPr>
                <w:sz w:val="20"/>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405" w:type="pct"/>
            <w:gridSpan w:val="2"/>
            <w:vAlign w:val="center"/>
          </w:tcPr>
          <w:p w14:paraId="49180F67" w14:textId="2820C5B7" w:rsidR="001A76D4" w:rsidRPr="000755A2" w:rsidRDefault="001A76D4" w:rsidP="001A76D4">
            <w:pPr>
              <w:autoSpaceDE w:val="0"/>
              <w:autoSpaceDN w:val="0"/>
              <w:adjustRightInd w:val="0"/>
              <w:spacing w:line="240" w:lineRule="auto"/>
              <w:ind w:firstLine="0"/>
              <w:jc w:val="left"/>
              <w:rPr>
                <w:sz w:val="20"/>
              </w:rPr>
            </w:pPr>
            <w:r>
              <w:rPr>
                <w:sz w:val="20"/>
              </w:rPr>
              <w:t>1. Доля расходов на оплату услуг в совокупном доходе населения (в процентах)</w:t>
            </w:r>
          </w:p>
        </w:tc>
        <w:tc>
          <w:tcPr>
            <w:tcW w:w="374" w:type="pct"/>
            <w:shd w:val="clear" w:color="auto" w:fill="auto"/>
            <w:vAlign w:val="center"/>
          </w:tcPr>
          <w:p w14:paraId="3B13C70C" w14:textId="20164AFB"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0C7EF08" w14:textId="169B99D1"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129A6F4" w14:textId="01EF01B7"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5F69618" w14:textId="372212EE"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FE8BF37" w14:textId="77C19AAD"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EFC94C7" w14:textId="507F4F2D"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AE49F1D" w14:textId="115E5BEF"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FB8E915" w14:textId="3DA12B8E"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23D2CAC2" w14:textId="5F3336B2"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68B93F54" w14:textId="6A8241C2"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25BF64F7" w14:textId="436731E7"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6C4B2D" w14:paraId="0152F945" w14:textId="77777777" w:rsidTr="001A76D4">
        <w:trPr>
          <w:trHeight w:val="268"/>
        </w:trPr>
        <w:tc>
          <w:tcPr>
            <w:tcW w:w="742" w:type="pct"/>
            <w:vMerge w:val="restart"/>
            <w:vAlign w:val="center"/>
          </w:tcPr>
          <w:p w14:paraId="72F3160F" w14:textId="1EEBB1C0" w:rsidR="001A76D4" w:rsidRPr="006C4B2D" w:rsidRDefault="001A76D4" w:rsidP="001A76D4">
            <w:pPr>
              <w:autoSpaceDE w:val="0"/>
              <w:autoSpaceDN w:val="0"/>
              <w:adjustRightInd w:val="0"/>
              <w:spacing w:line="240" w:lineRule="auto"/>
              <w:ind w:firstLine="0"/>
              <w:jc w:val="left"/>
              <w:rPr>
                <w:sz w:val="20"/>
              </w:rPr>
            </w:pPr>
            <w:r>
              <w:rPr>
                <w:sz w:val="20"/>
              </w:rPr>
              <w:t>6</w:t>
            </w:r>
            <w:r w:rsidRPr="006C4B2D">
              <w:rPr>
                <w:sz w:val="20"/>
              </w:rPr>
              <w:t>. Иные показатели</w:t>
            </w:r>
          </w:p>
        </w:tc>
        <w:tc>
          <w:tcPr>
            <w:tcW w:w="678" w:type="pct"/>
            <w:vMerge w:val="restart"/>
            <w:vAlign w:val="center"/>
          </w:tcPr>
          <w:p w14:paraId="72A22FA3" w14:textId="77777777" w:rsidR="001A76D4" w:rsidRPr="006C4B2D" w:rsidRDefault="001A76D4" w:rsidP="001A76D4">
            <w:pPr>
              <w:autoSpaceDE w:val="0"/>
              <w:autoSpaceDN w:val="0"/>
              <w:adjustRightInd w:val="0"/>
              <w:spacing w:line="240" w:lineRule="auto"/>
              <w:ind w:firstLine="0"/>
              <w:jc w:val="left"/>
              <w:rPr>
                <w:sz w:val="20"/>
              </w:rPr>
            </w:pPr>
            <w:r w:rsidRPr="006C4B2D">
              <w:rPr>
                <w:sz w:val="20"/>
              </w:rPr>
              <w:t>1. Удельное энергопотребление</w:t>
            </w:r>
            <w:r>
              <w:rPr>
                <w:sz w:val="20"/>
              </w:rPr>
              <w:t xml:space="preserve">, </w:t>
            </w:r>
            <w:r w:rsidRPr="006C4B2D">
              <w:rPr>
                <w:sz w:val="20"/>
              </w:rPr>
              <w:t xml:space="preserve">кВт </w:t>
            </w:r>
            <w:proofErr w:type="gramStart"/>
            <w:r w:rsidRPr="006C4B2D">
              <w:rPr>
                <w:sz w:val="20"/>
              </w:rPr>
              <w:t>ч</w:t>
            </w:r>
            <w:proofErr w:type="gramEnd"/>
            <w:r w:rsidRPr="006C4B2D">
              <w:rPr>
                <w:sz w:val="20"/>
              </w:rPr>
              <w:t>/м</w:t>
            </w:r>
            <w:r w:rsidRPr="006C4B2D">
              <w:rPr>
                <w:sz w:val="20"/>
                <w:vertAlign w:val="superscript"/>
              </w:rPr>
              <w:t>3</w:t>
            </w:r>
          </w:p>
        </w:tc>
        <w:tc>
          <w:tcPr>
            <w:tcW w:w="727" w:type="pct"/>
            <w:vAlign w:val="center"/>
          </w:tcPr>
          <w:p w14:paraId="530A7986" w14:textId="77777777" w:rsidR="001A76D4" w:rsidRPr="000755A2" w:rsidRDefault="001A76D4" w:rsidP="001A76D4">
            <w:pPr>
              <w:autoSpaceDE w:val="0"/>
              <w:autoSpaceDN w:val="0"/>
              <w:adjustRightInd w:val="0"/>
              <w:spacing w:line="240" w:lineRule="auto"/>
              <w:ind w:firstLine="0"/>
              <w:rPr>
                <w:sz w:val="20"/>
              </w:rPr>
            </w:pPr>
            <w:r w:rsidRPr="000755A2">
              <w:rPr>
                <w:sz w:val="20"/>
              </w:rPr>
              <w:t>на перекачку</w:t>
            </w:r>
          </w:p>
        </w:tc>
        <w:tc>
          <w:tcPr>
            <w:tcW w:w="374" w:type="pct"/>
            <w:shd w:val="clear" w:color="auto" w:fill="auto"/>
            <w:vAlign w:val="center"/>
          </w:tcPr>
          <w:p w14:paraId="53E4E684" w14:textId="45971E9D"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0F6C31D2" w14:textId="728EE6C5"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44BFECED" w14:textId="558EFBFC"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11F11D50" w14:textId="02BD73DD"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69FE380A" w14:textId="18CECA47"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58B8B764" w14:textId="452B3B8A"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4160566A" w14:textId="2FD91565"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27DFE73E" w14:textId="1D10974C"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vAlign w:val="center"/>
          </w:tcPr>
          <w:p w14:paraId="53B6FAFB" w14:textId="40D026C2"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vAlign w:val="center"/>
          </w:tcPr>
          <w:p w14:paraId="2DC757A3" w14:textId="1D335774"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7" w:type="pct"/>
            <w:vAlign w:val="center"/>
          </w:tcPr>
          <w:p w14:paraId="5379C3A2" w14:textId="29AC0FB8"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r>
      <w:tr w:rsidR="001A76D4" w:rsidRPr="006C4B2D" w14:paraId="3B432BDB" w14:textId="77777777" w:rsidTr="001A76D4">
        <w:trPr>
          <w:trHeight w:val="268"/>
        </w:trPr>
        <w:tc>
          <w:tcPr>
            <w:tcW w:w="742" w:type="pct"/>
            <w:vMerge/>
            <w:vAlign w:val="center"/>
          </w:tcPr>
          <w:p w14:paraId="67317041" w14:textId="77777777" w:rsidR="001A76D4" w:rsidRPr="006C4B2D" w:rsidRDefault="001A76D4" w:rsidP="001A76D4">
            <w:pPr>
              <w:autoSpaceDE w:val="0"/>
              <w:autoSpaceDN w:val="0"/>
              <w:adjustRightInd w:val="0"/>
              <w:spacing w:line="240" w:lineRule="auto"/>
              <w:ind w:firstLine="0"/>
              <w:jc w:val="left"/>
              <w:rPr>
                <w:sz w:val="20"/>
              </w:rPr>
            </w:pPr>
          </w:p>
        </w:tc>
        <w:tc>
          <w:tcPr>
            <w:tcW w:w="678" w:type="pct"/>
            <w:vMerge/>
            <w:vAlign w:val="center"/>
          </w:tcPr>
          <w:p w14:paraId="6EAC638D" w14:textId="77777777" w:rsidR="001A76D4" w:rsidRPr="006C4B2D" w:rsidRDefault="001A76D4" w:rsidP="001A76D4">
            <w:pPr>
              <w:autoSpaceDE w:val="0"/>
              <w:autoSpaceDN w:val="0"/>
              <w:adjustRightInd w:val="0"/>
              <w:spacing w:line="240" w:lineRule="auto"/>
              <w:ind w:firstLine="0"/>
              <w:jc w:val="left"/>
              <w:rPr>
                <w:sz w:val="20"/>
              </w:rPr>
            </w:pPr>
          </w:p>
        </w:tc>
        <w:tc>
          <w:tcPr>
            <w:tcW w:w="727" w:type="pct"/>
            <w:vAlign w:val="center"/>
          </w:tcPr>
          <w:p w14:paraId="6673F9C7" w14:textId="77777777" w:rsidR="001A76D4" w:rsidRPr="000755A2" w:rsidRDefault="001A76D4" w:rsidP="001A76D4">
            <w:pPr>
              <w:autoSpaceDE w:val="0"/>
              <w:autoSpaceDN w:val="0"/>
              <w:adjustRightInd w:val="0"/>
              <w:spacing w:line="240" w:lineRule="auto"/>
              <w:ind w:firstLine="0"/>
              <w:rPr>
                <w:sz w:val="20"/>
              </w:rPr>
            </w:pPr>
            <w:r>
              <w:rPr>
                <w:sz w:val="20"/>
              </w:rPr>
              <w:t>на очистку</w:t>
            </w:r>
          </w:p>
        </w:tc>
        <w:tc>
          <w:tcPr>
            <w:tcW w:w="374" w:type="pct"/>
            <w:shd w:val="clear" w:color="auto" w:fill="auto"/>
            <w:vAlign w:val="center"/>
          </w:tcPr>
          <w:p w14:paraId="0A423451" w14:textId="517E3A49"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28DDC5EB" w14:textId="6F38151D"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5EFE8E94" w14:textId="6965D586"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66B0A52C" w14:textId="39129444"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21BD67EC" w14:textId="5032BA8B"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7A488187" w14:textId="2697FD31"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4A9E0C1B" w14:textId="3616A04E"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2C434F96" w14:textId="2088F29D"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vAlign w:val="center"/>
          </w:tcPr>
          <w:p w14:paraId="2D50F6EC" w14:textId="0C6BC363"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vAlign w:val="center"/>
          </w:tcPr>
          <w:p w14:paraId="161D95E0" w14:textId="55AEB03E"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7" w:type="pct"/>
            <w:vAlign w:val="center"/>
          </w:tcPr>
          <w:p w14:paraId="080B7990" w14:textId="48E3CD7A" w:rsidR="001A76D4" w:rsidRDefault="001A76D4" w:rsidP="001A76D4">
            <w:pPr>
              <w:autoSpaceDE w:val="0"/>
              <w:autoSpaceDN w:val="0"/>
              <w:adjustRightInd w:val="0"/>
              <w:spacing w:line="240" w:lineRule="auto"/>
              <w:ind w:firstLine="0"/>
              <w:jc w:val="center"/>
              <w:rPr>
                <w:sz w:val="20"/>
              </w:rPr>
            </w:pPr>
            <w:r w:rsidRPr="00FC5544">
              <w:rPr>
                <w:sz w:val="20"/>
              </w:rPr>
              <w:t>-</w:t>
            </w:r>
          </w:p>
        </w:tc>
      </w:tr>
    </w:tbl>
    <w:p w14:paraId="1AF64049" w14:textId="77777777" w:rsidR="001C398B" w:rsidRDefault="001C398B" w:rsidP="00D345EA"/>
    <w:p w14:paraId="740CEE2F" w14:textId="77777777" w:rsidR="00E44309" w:rsidRPr="006C4B2D" w:rsidRDefault="00E44309" w:rsidP="00E44309">
      <w:pPr>
        <w:keepNext/>
        <w:jc w:val="right"/>
      </w:pPr>
      <w:r>
        <w:lastRenderedPageBreak/>
        <w:t>Таблица 2.7.2</w:t>
      </w:r>
    </w:p>
    <w:p w14:paraId="2F1A6DB9" w14:textId="60E8B328" w:rsidR="00E44309" w:rsidRDefault="00E44309" w:rsidP="00E44309">
      <w:pPr>
        <w:keepNext/>
        <w:ind w:firstLine="0"/>
        <w:jc w:val="center"/>
        <w:rPr>
          <w:bCs/>
          <w:color w:val="000000"/>
          <w:szCs w:val="24"/>
        </w:rPr>
      </w:pPr>
      <w:r w:rsidRPr="006C4B2D">
        <w:t>Плановые значения показателей р</w:t>
      </w:r>
      <w:r>
        <w:t>азвития централизованных систем</w:t>
      </w:r>
      <w:r w:rsidRPr="006C4B2D">
        <w:t xml:space="preserve"> водоотведения</w:t>
      </w:r>
      <w:r>
        <w:t xml:space="preserve"> </w:t>
      </w:r>
      <w:r w:rsidR="000D2C8D" w:rsidRPr="000D2C8D">
        <w:rPr>
          <w:bCs/>
          <w:color w:val="000000"/>
          <w:szCs w:val="24"/>
        </w:rPr>
        <w:t>МУП «Услуга»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48"/>
        <w:gridCol w:w="1224"/>
        <w:gridCol w:w="669"/>
        <w:gridCol w:w="1038"/>
        <w:gridCol w:w="1038"/>
        <w:gridCol w:w="1037"/>
        <w:gridCol w:w="1037"/>
        <w:gridCol w:w="1037"/>
        <w:gridCol w:w="1037"/>
        <w:gridCol w:w="1037"/>
        <w:gridCol w:w="1037"/>
        <w:gridCol w:w="1037"/>
        <w:gridCol w:w="1037"/>
        <w:gridCol w:w="1037"/>
      </w:tblGrid>
      <w:tr w:rsidR="00C07013" w:rsidRPr="0049384F" w14:paraId="452F14E6" w14:textId="77777777" w:rsidTr="009D719D">
        <w:trPr>
          <w:trHeight w:val="20"/>
        </w:trPr>
        <w:tc>
          <w:tcPr>
            <w:tcW w:w="460" w:type="pct"/>
            <w:vAlign w:val="center"/>
          </w:tcPr>
          <w:p w14:paraId="77758857" w14:textId="77777777" w:rsidR="00C07013" w:rsidRPr="0049384F" w:rsidRDefault="00C07013" w:rsidP="00B56DE0">
            <w:pPr>
              <w:autoSpaceDE w:val="0"/>
              <w:autoSpaceDN w:val="0"/>
              <w:adjustRightInd w:val="0"/>
              <w:spacing w:line="240" w:lineRule="auto"/>
              <w:ind w:firstLine="0"/>
              <w:jc w:val="center"/>
              <w:rPr>
                <w:b/>
                <w:sz w:val="20"/>
              </w:rPr>
            </w:pPr>
            <w:r w:rsidRPr="0049384F">
              <w:rPr>
                <w:b/>
                <w:sz w:val="20"/>
              </w:rPr>
              <w:t>Группа</w:t>
            </w:r>
          </w:p>
        </w:tc>
        <w:tc>
          <w:tcPr>
            <w:tcW w:w="646" w:type="pct"/>
            <w:gridSpan w:val="2"/>
            <w:vAlign w:val="center"/>
          </w:tcPr>
          <w:p w14:paraId="72FC7301" w14:textId="77777777" w:rsidR="00C07013" w:rsidRPr="0049384F" w:rsidRDefault="00C07013" w:rsidP="00B56DE0">
            <w:pPr>
              <w:autoSpaceDE w:val="0"/>
              <w:autoSpaceDN w:val="0"/>
              <w:adjustRightInd w:val="0"/>
              <w:spacing w:line="240" w:lineRule="auto"/>
              <w:ind w:firstLine="0"/>
              <w:jc w:val="center"/>
              <w:rPr>
                <w:b/>
                <w:sz w:val="20"/>
              </w:rPr>
            </w:pPr>
            <w:r w:rsidRPr="0049384F">
              <w:rPr>
                <w:b/>
                <w:sz w:val="20"/>
              </w:rPr>
              <w:t>Целевые индикаторы</w:t>
            </w:r>
          </w:p>
        </w:tc>
        <w:tc>
          <w:tcPr>
            <w:tcW w:w="354" w:type="pct"/>
            <w:vAlign w:val="center"/>
          </w:tcPr>
          <w:p w14:paraId="59D4E1E0" w14:textId="77777777" w:rsidR="00C07013" w:rsidRPr="0049384F" w:rsidRDefault="00C07013" w:rsidP="00B56DE0">
            <w:pPr>
              <w:keepNext/>
              <w:spacing w:line="240" w:lineRule="auto"/>
              <w:ind w:firstLine="0"/>
              <w:jc w:val="center"/>
              <w:rPr>
                <w:b/>
                <w:sz w:val="20"/>
                <w:szCs w:val="20"/>
              </w:rPr>
            </w:pPr>
            <w:r w:rsidRPr="0049384F">
              <w:rPr>
                <w:b/>
                <w:sz w:val="20"/>
              </w:rPr>
              <w:t>Базовый показатель на 2023 год</w:t>
            </w:r>
          </w:p>
        </w:tc>
        <w:tc>
          <w:tcPr>
            <w:tcW w:w="354" w:type="pct"/>
            <w:vAlign w:val="center"/>
          </w:tcPr>
          <w:p w14:paraId="56EA3999" w14:textId="77777777" w:rsidR="00C07013" w:rsidRPr="0049384F" w:rsidRDefault="00C07013" w:rsidP="00B56DE0">
            <w:pPr>
              <w:keepNext/>
              <w:spacing w:line="240" w:lineRule="auto"/>
              <w:ind w:firstLine="0"/>
              <w:jc w:val="center"/>
              <w:rPr>
                <w:b/>
                <w:sz w:val="20"/>
                <w:szCs w:val="20"/>
              </w:rPr>
            </w:pPr>
            <w:r w:rsidRPr="0049384F">
              <w:rPr>
                <w:b/>
                <w:sz w:val="20"/>
                <w:szCs w:val="20"/>
              </w:rPr>
              <w:t>2024 г.</w:t>
            </w:r>
          </w:p>
        </w:tc>
        <w:tc>
          <w:tcPr>
            <w:tcW w:w="354" w:type="pct"/>
            <w:vAlign w:val="center"/>
          </w:tcPr>
          <w:p w14:paraId="72B079A5" w14:textId="77777777" w:rsidR="00C07013" w:rsidRPr="0049384F" w:rsidRDefault="00C07013" w:rsidP="00B56DE0">
            <w:pPr>
              <w:keepNext/>
              <w:spacing w:line="240" w:lineRule="auto"/>
              <w:ind w:firstLine="0"/>
              <w:jc w:val="center"/>
              <w:rPr>
                <w:b/>
                <w:sz w:val="20"/>
                <w:szCs w:val="20"/>
              </w:rPr>
            </w:pPr>
            <w:r w:rsidRPr="0049384F">
              <w:rPr>
                <w:b/>
                <w:sz w:val="20"/>
                <w:szCs w:val="20"/>
              </w:rPr>
              <w:t>2025 г.</w:t>
            </w:r>
          </w:p>
        </w:tc>
        <w:tc>
          <w:tcPr>
            <w:tcW w:w="354" w:type="pct"/>
            <w:vAlign w:val="center"/>
          </w:tcPr>
          <w:p w14:paraId="7737B1B0" w14:textId="77777777" w:rsidR="00C07013" w:rsidRPr="0049384F" w:rsidRDefault="00C07013" w:rsidP="00B56DE0">
            <w:pPr>
              <w:keepNext/>
              <w:spacing w:line="240" w:lineRule="auto"/>
              <w:ind w:firstLine="0"/>
              <w:jc w:val="center"/>
              <w:rPr>
                <w:b/>
                <w:sz w:val="20"/>
                <w:szCs w:val="20"/>
              </w:rPr>
            </w:pPr>
            <w:r w:rsidRPr="0049384F">
              <w:rPr>
                <w:b/>
                <w:sz w:val="20"/>
                <w:szCs w:val="20"/>
              </w:rPr>
              <w:t>2026 г.</w:t>
            </w:r>
          </w:p>
        </w:tc>
        <w:tc>
          <w:tcPr>
            <w:tcW w:w="354" w:type="pct"/>
            <w:vAlign w:val="center"/>
          </w:tcPr>
          <w:p w14:paraId="2EA8ABCB" w14:textId="77777777" w:rsidR="00C07013" w:rsidRPr="0049384F" w:rsidRDefault="00C07013" w:rsidP="00B56DE0">
            <w:pPr>
              <w:keepNext/>
              <w:spacing w:line="240" w:lineRule="auto"/>
              <w:ind w:firstLine="0"/>
              <w:jc w:val="center"/>
              <w:rPr>
                <w:b/>
                <w:sz w:val="20"/>
                <w:szCs w:val="20"/>
              </w:rPr>
            </w:pPr>
            <w:r w:rsidRPr="0049384F">
              <w:rPr>
                <w:b/>
                <w:sz w:val="20"/>
                <w:szCs w:val="20"/>
              </w:rPr>
              <w:t>2027 г.</w:t>
            </w:r>
          </w:p>
        </w:tc>
        <w:tc>
          <w:tcPr>
            <w:tcW w:w="354" w:type="pct"/>
            <w:vAlign w:val="center"/>
          </w:tcPr>
          <w:p w14:paraId="17D35228" w14:textId="77777777" w:rsidR="00C07013" w:rsidRPr="0049384F" w:rsidRDefault="00C07013" w:rsidP="00B56DE0">
            <w:pPr>
              <w:keepNext/>
              <w:spacing w:line="240" w:lineRule="auto"/>
              <w:ind w:firstLine="0"/>
              <w:jc w:val="center"/>
              <w:rPr>
                <w:b/>
                <w:sz w:val="20"/>
                <w:szCs w:val="20"/>
              </w:rPr>
            </w:pPr>
            <w:r w:rsidRPr="0049384F">
              <w:rPr>
                <w:b/>
                <w:sz w:val="20"/>
                <w:szCs w:val="20"/>
              </w:rPr>
              <w:t>2028 г.</w:t>
            </w:r>
          </w:p>
        </w:tc>
        <w:tc>
          <w:tcPr>
            <w:tcW w:w="354" w:type="pct"/>
            <w:vAlign w:val="center"/>
          </w:tcPr>
          <w:p w14:paraId="21037FFB" w14:textId="77777777" w:rsidR="00C07013" w:rsidRPr="0049384F" w:rsidRDefault="00C07013" w:rsidP="00B56DE0">
            <w:pPr>
              <w:keepNext/>
              <w:spacing w:line="240" w:lineRule="auto"/>
              <w:ind w:firstLine="0"/>
              <w:jc w:val="center"/>
              <w:rPr>
                <w:b/>
                <w:sz w:val="20"/>
                <w:szCs w:val="20"/>
              </w:rPr>
            </w:pPr>
            <w:r w:rsidRPr="0049384F">
              <w:rPr>
                <w:b/>
                <w:sz w:val="20"/>
                <w:szCs w:val="20"/>
              </w:rPr>
              <w:t>2029 г.</w:t>
            </w:r>
          </w:p>
        </w:tc>
        <w:tc>
          <w:tcPr>
            <w:tcW w:w="354" w:type="pct"/>
            <w:vAlign w:val="center"/>
          </w:tcPr>
          <w:p w14:paraId="1E51838C" w14:textId="77777777" w:rsidR="00C07013" w:rsidRPr="0049384F" w:rsidRDefault="00C07013" w:rsidP="00B56DE0">
            <w:pPr>
              <w:keepNext/>
              <w:spacing w:line="240" w:lineRule="auto"/>
              <w:ind w:firstLine="0"/>
              <w:jc w:val="center"/>
              <w:rPr>
                <w:b/>
                <w:sz w:val="20"/>
                <w:szCs w:val="20"/>
              </w:rPr>
            </w:pPr>
            <w:r w:rsidRPr="0049384F">
              <w:rPr>
                <w:b/>
                <w:sz w:val="20"/>
                <w:szCs w:val="20"/>
              </w:rPr>
              <w:t>2030 г.</w:t>
            </w:r>
          </w:p>
        </w:tc>
        <w:tc>
          <w:tcPr>
            <w:tcW w:w="354" w:type="pct"/>
            <w:vAlign w:val="center"/>
          </w:tcPr>
          <w:p w14:paraId="383050A6" w14:textId="77777777" w:rsidR="00C07013" w:rsidRPr="0049384F" w:rsidRDefault="00C07013" w:rsidP="00B56DE0">
            <w:pPr>
              <w:keepNext/>
              <w:spacing w:line="240" w:lineRule="auto"/>
              <w:ind w:firstLine="0"/>
              <w:jc w:val="center"/>
              <w:rPr>
                <w:b/>
                <w:sz w:val="20"/>
                <w:szCs w:val="20"/>
              </w:rPr>
            </w:pPr>
            <w:r w:rsidRPr="0049384F">
              <w:rPr>
                <w:b/>
                <w:sz w:val="20"/>
                <w:szCs w:val="20"/>
              </w:rPr>
              <w:t>2031 г.</w:t>
            </w:r>
          </w:p>
        </w:tc>
        <w:tc>
          <w:tcPr>
            <w:tcW w:w="354" w:type="pct"/>
            <w:vAlign w:val="center"/>
          </w:tcPr>
          <w:p w14:paraId="3092D263" w14:textId="77777777" w:rsidR="00C07013" w:rsidRPr="0049384F" w:rsidRDefault="00C07013" w:rsidP="00B56DE0">
            <w:pPr>
              <w:keepNext/>
              <w:spacing w:line="240" w:lineRule="auto"/>
              <w:ind w:firstLine="0"/>
              <w:jc w:val="center"/>
              <w:rPr>
                <w:b/>
                <w:sz w:val="20"/>
                <w:szCs w:val="20"/>
              </w:rPr>
            </w:pPr>
            <w:r w:rsidRPr="0049384F">
              <w:rPr>
                <w:b/>
                <w:sz w:val="20"/>
                <w:szCs w:val="20"/>
              </w:rPr>
              <w:t>2032 г.</w:t>
            </w:r>
          </w:p>
        </w:tc>
        <w:tc>
          <w:tcPr>
            <w:tcW w:w="354" w:type="pct"/>
            <w:vAlign w:val="center"/>
          </w:tcPr>
          <w:p w14:paraId="0B9DF0E4" w14:textId="77777777" w:rsidR="00C07013" w:rsidRPr="0049384F" w:rsidRDefault="00C07013" w:rsidP="00B56DE0">
            <w:pPr>
              <w:keepNext/>
              <w:spacing w:line="240" w:lineRule="auto"/>
              <w:ind w:firstLine="0"/>
              <w:jc w:val="center"/>
              <w:rPr>
                <w:b/>
                <w:sz w:val="20"/>
                <w:szCs w:val="20"/>
              </w:rPr>
            </w:pPr>
            <w:r w:rsidRPr="0049384F">
              <w:rPr>
                <w:b/>
                <w:sz w:val="20"/>
                <w:szCs w:val="20"/>
              </w:rPr>
              <w:t>2034 г.</w:t>
            </w:r>
          </w:p>
        </w:tc>
      </w:tr>
      <w:tr w:rsidR="001A76D4" w:rsidRPr="0049384F" w14:paraId="5ECC3DAE" w14:textId="77777777" w:rsidTr="001A76D4">
        <w:trPr>
          <w:trHeight w:val="20"/>
        </w:trPr>
        <w:tc>
          <w:tcPr>
            <w:tcW w:w="460" w:type="pct"/>
            <w:vMerge w:val="restart"/>
            <w:vAlign w:val="center"/>
          </w:tcPr>
          <w:p w14:paraId="3A418CA1"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Показатели надежности и бесперебойности водоотведения</w:t>
            </w:r>
          </w:p>
        </w:tc>
        <w:tc>
          <w:tcPr>
            <w:tcW w:w="646" w:type="pct"/>
            <w:gridSpan w:val="2"/>
            <w:vAlign w:val="center"/>
          </w:tcPr>
          <w:p w14:paraId="7FBCC47E"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 xml:space="preserve">1. Канализационные сети, нуждающиеся в замене, </w:t>
            </w:r>
            <w:proofErr w:type="gramStart"/>
            <w:r w:rsidRPr="0049384F">
              <w:rPr>
                <w:sz w:val="20"/>
              </w:rPr>
              <w:t>км</w:t>
            </w:r>
            <w:proofErr w:type="gramEnd"/>
          </w:p>
        </w:tc>
        <w:tc>
          <w:tcPr>
            <w:tcW w:w="354" w:type="pct"/>
            <w:shd w:val="clear" w:color="auto" w:fill="auto"/>
            <w:vAlign w:val="center"/>
          </w:tcPr>
          <w:p w14:paraId="07CB04F9" w14:textId="5E626F6E"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128A66DA" w14:textId="7214EEF9"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2987AFB" w14:textId="62AFECFE"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0EB2DB75" w14:textId="380B486B"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7E99DD09" w14:textId="0D8E1025"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FC191AF" w14:textId="52CED7B8"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FFEEAAC" w14:textId="0812AB13"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217DAB51" w14:textId="0FC36A3B"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6D220C61" w14:textId="51B5035C"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4E41C9CB" w14:textId="20FFCCC1"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4CE74198" w14:textId="7D79FED1"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r>
      <w:tr w:rsidR="001A76D4" w:rsidRPr="0049384F" w14:paraId="128424D6" w14:textId="77777777" w:rsidTr="001A76D4">
        <w:trPr>
          <w:trHeight w:val="20"/>
        </w:trPr>
        <w:tc>
          <w:tcPr>
            <w:tcW w:w="460" w:type="pct"/>
            <w:vMerge/>
            <w:vAlign w:val="center"/>
          </w:tcPr>
          <w:p w14:paraId="5C6737C4" w14:textId="77777777" w:rsidR="001A76D4" w:rsidRPr="0049384F" w:rsidRDefault="001A76D4" w:rsidP="001A76D4">
            <w:pPr>
              <w:autoSpaceDE w:val="0"/>
              <w:autoSpaceDN w:val="0"/>
              <w:adjustRightInd w:val="0"/>
              <w:spacing w:line="240" w:lineRule="auto"/>
              <w:ind w:firstLine="0"/>
              <w:jc w:val="left"/>
              <w:rPr>
                <w:sz w:val="20"/>
              </w:rPr>
            </w:pPr>
          </w:p>
        </w:tc>
        <w:tc>
          <w:tcPr>
            <w:tcW w:w="646" w:type="pct"/>
            <w:gridSpan w:val="2"/>
            <w:vAlign w:val="center"/>
          </w:tcPr>
          <w:p w14:paraId="7ED34832"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2. Удельное количество засоров на сетях канализации, шт. на 1 км</w:t>
            </w:r>
          </w:p>
        </w:tc>
        <w:tc>
          <w:tcPr>
            <w:tcW w:w="354" w:type="pct"/>
            <w:shd w:val="clear" w:color="auto" w:fill="auto"/>
            <w:vAlign w:val="center"/>
          </w:tcPr>
          <w:p w14:paraId="0A8598E2" w14:textId="0159BBFC"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4246CD2D" w14:textId="2820C3B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3139FE3B" w14:textId="1223AE48"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18DAF0D5" w14:textId="23E60A56"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2255D53A" w14:textId="1E0E1271"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1E1CE3D" w14:textId="643693E5"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EB1CE87" w14:textId="4F399EB7"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64CFF1C" w14:textId="56CF1287"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32E3CEDB" w14:textId="284EB099"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688380CC" w14:textId="105ECDC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17F0F8C4" w14:textId="4C31A4A4"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r>
      <w:tr w:rsidR="001A76D4" w:rsidRPr="0049384F" w14:paraId="295E625F" w14:textId="77777777" w:rsidTr="001A76D4">
        <w:trPr>
          <w:trHeight w:val="77"/>
        </w:trPr>
        <w:tc>
          <w:tcPr>
            <w:tcW w:w="460" w:type="pct"/>
            <w:vMerge/>
            <w:vAlign w:val="center"/>
          </w:tcPr>
          <w:p w14:paraId="7285F0F8" w14:textId="77777777" w:rsidR="001A76D4" w:rsidRPr="0049384F" w:rsidRDefault="001A76D4" w:rsidP="001A76D4">
            <w:pPr>
              <w:autoSpaceDE w:val="0"/>
              <w:autoSpaceDN w:val="0"/>
              <w:adjustRightInd w:val="0"/>
              <w:spacing w:line="240" w:lineRule="auto"/>
              <w:ind w:firstLine="0"/>
              <w:jc w:val="left"/>
              <w:rPr>
                <w:sz w:val="20"/>
              </w:rPr>
            </w:pPr>
          </w:p>
        </w:tc>
        <w:tc>
          <w:tcPr>
            <w:tcW w:w="646" w:type="pct"/>
            <w:gridSpan w:val="2"/>
            <w:vAlign w:val="center"/>
          </w:tcPr>
          <w:p w14:paraId="177A4206"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3. Износ канализационных сетей, %</w:t>
            </w:r>
          </w:p>
        </w:tc>
        <w:tc>
          <w:tcPr>
            <w:tcW w:w="354" w:type="pct"/>
            <w:shd w:val="clear" w:color="auto" w:fill="auto"/>
            <w:vAlign w:val="center"/>
          </w:tcPr>
          <w:p w14:paraId="48439142" w14:textId="6A8D7109"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32869D7" w14:textId="0C01F81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20714748" w14:textId="7DE1CA1B"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34C85765" w14:textId="4B275A6F"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04CD870D" w14:textId="1CE638F8"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BC2AA87" w14:textId="1CD4A12B"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614EEB5" w14:textId="708AAFC3"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7C1684A5" w14:textId="6106AE9E"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06EBA78E" w14:textId="6DD99EB1"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19879E92" w14:textId="2009E21A"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02DB126C" w14:textId="27860637"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r>
      <w:tr w:rsidR="001A76D4" w:rsidRPr="0049384F" w14:paraId="3CC82ABF" w14:textId="77777777" w:rsidTr="001A76D4">
        <w:trPr>
          <w:trHeight w:val="77"/>
        </w:trPr>
        <w:tc>
          <w:tcPr>
            <w:tcW w:w="460" w:type="pct"/>
            <w:vAlign w:val="center"/>
          </w:tcPr>
          <w:p w14:paraId="24F0A5A4"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2. Показатели качества обслуживания абонентов</w:t>
            </w:r>
          </w:p>
        </w:tc>
        <w:tc>
          <w:tcPr>
            <w:tcW w:w="646" w:type="pct"/>
            <w:gridSpan w:val="2"/>
            <w:vAlign w:val="center"/>
          </w:tcPr>
          <w:p w14:paraId="3F0F47DD"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Обеспеченность населения централизованным водоотведением, % от численности населения</w:t>
            </w:r>
          </w:p>
        </w:tc>
        <w:tc>
          <w:tcPr>
            <w:tcW w:w="354" w:type="pct"/>
            <w:shd w:val="clear" w:color="auto" w:fill="auto"/>
            <w:vAlign w:val="center"/>
          </w:tcPr>
          <w:p w14:paraId="4844C778" w14:textId="4F3652D7"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11A52CCD" w14:textId="42982AD4"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08B45EA9" w14:textId="5A1378B9"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0AA036FD" w14:textId="3FC54252"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3F6A473A" w14:textId="4724333F"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B3B4233" w14:textId="2437B475"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B679F54" w14:textId="1385D184"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31583CA6" w14:textId="5865BA9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211B6BB2" w14:textId="50A9E695"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33FF58C4" w14:textId="3633D4D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65FD2D85" w14:textId="5BA92F44"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r>
      <w:tr w:rsidR="00F723FD" w:rsidRPr="006C4B2D" w14:paraId="0F161F02" w14:textId="77777777" w:rsidTr="001A76D4">
        <w:trPr>
          <w:trHeight w:val="20"/>
        </w:trPr>
        <w:tc>
          <w:tcPr>
            <w:tcW w:w="460" w:type="pct"/>
            <w:vMerge w:val="restart"/>
            <w:vAlign w:val="center"/>
          </w:tcPr>
          <w:p w14:paraId="661CBCA6" w14:textId="77777777" w:rsidR="00F723FD" w:rsidRPr="0049384F" w:rsidRDefault="00F723FD" w:rsidP="00F723FD">
            <w:pPr>
              <w:autoSpaceDE w:val="0"/>
              <w:autoSpaceDN w:val="0"/>
              <w:adjustRightInd w:val="0"/>
              <w:spacing w:line="240" w:lineRule="auto"/>
              <w:ind w:firstLine="0"/>
              <w:jc w:val="left"/>
              <w:rPr>
                <w:sz w:val="20"/>
              </w:rPr>
            </w:pPr>
            <w:r w:rsidRPr="0049384F">
              <w:rPr>
                <w:sz w:val="20"/>
              </w:rPr>
              <w:t>3. Показатели очистки сточных вод</w:t>
            </w:r>
          </w:p>
        </w:tc>
        <w:tc>
          <w:tcPr>
            <w:tcW w:w="646" w:type="pct"/>
            <w:gridSpan w:val="2"/>
            <w:vAlign w:val="center"/>
          </w:tcPr>
          <w:p w14:paraId="777E0F48" w14:textId="77777777" w:rsidR="00F723FD" w:rsidRPr="0049384F" w:rsidRDefault="00F723FD" w:rsidP="00F723FD">
            <w:pPr>
              <w:autoSpaceDE w:val="0"/>
              <w:autoSpaceDN w:val="0"/>
              <w:adjustRightInd w:val="0"/>
              <w:spacing w:line="240" w:lineRule="auto"/>
              <w:ind w:firstLine="0"/>
              <w:jc w:val="left"/>
              <w:rPr>
                <w:sz w:val="20"/>
              </w:rPr>
            </w:pPr>
            <w:r w:rsidRPr="0049384F">
              <w:rPr>
                <w:sz w:val="20"/>
              </w:rPr>
              <w:t>1. Доля сточных вод (хозяйственно-бытовых), пропущенных через очистные сооружения, в общем объеме сточных вод, %</w:t>
            </w:r>
          </w:p>
        </w:tc>
        <w:tc>
          <w:tcPr>
            <w:tcW w:w="354" w:type="pct"/>
            <w:shd w:val="clear" w:color="auto" w:fill="auto"/>
            <w:vAlign w:val="center"/>
          </w:tcPr>
          <w:p w14:paraId="2C054608"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3A1D3B56" w14:textId="615C60D2"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2729732D"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0E7A2797" w14:textId="7C3447F5"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63B778C1"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7F4D7B0F" w14:textId="10A06872"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208D8DD5"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5A76D8EC" w14:textId="7186D681"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5895E73A"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1C6CB3EC" w14:textId="09D480DA"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00024EC2"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113F2494" w14:textId="739424CB"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4F48073D"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3E6AEBF3" w14:textId="194A821C"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4B3D15F2"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26EAAD3C" w14:textId="017FC1C1"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73B250FB"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1404961D" w14:textId="1AD9942D"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08162924"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0EFF9CAC" w14:textId="5535123C"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189D976A"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7F2A268E" w14:textId="70C68357"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r>
      <w:tr w:rsidR="00F723FD" w:rsidRPr="006C4B2D" w14:paraId="052D6DE0" w14:textId="77777777" w:rsidTr="001A76D4">
        <w:trPr>
          <w:trHeight w:val="20"/>
        </w:trPr>
        <w:tc>
          <w:tcPr>
            <w:tcW w:w="460" w:type="pct"/>
            <w:vMerge/>
            <w:vAlign w:val="center"/>
          </w:tcPr>
          <w:p w14:paraId="5EB0484C" w14:textId="77777777" w:rsidR="00F723FD" w:rsidRPr="006C4B2D" w:rsidRDefault="00F723FD" w:rsidP="00F723FD">
            <w:pPr>
              <w:autoSpaceDE w:val="0"/>
              <w:autoSpaceDN w:val="0"/>
              <w:adjustRightInd w:val="0"/>
              <w:spacing w:line="240" w:lineRule="auto"/>
              <w:ind w:firstLine="0"/>
              <w:jc w:val="left"/>
              <w:rPr>
                <w:sz w:val="20"/>
              </w:rPr>
            </w:pPr>
          </w:p>
        </w:tc>
        <w:tc>
          <w:tcPr>
            <w:tcW w:w="646" w:type="pct"/>
            <w:gridSpan w:val="2"/>
            <w:vAlign w:val="center"/>
          </w:tcPr>
          <w:p w14:paraId="2BD26AC5" w14:textId="77777777" w:rsidR="00F723FD" w:rsidRPr="000755A2" w:rsidRDefault="00F723FD" w:rsidP="00F723FD">
            <w:pPr>
              <w:autoSpaceDE w:val="0"/>
              <w:autoSpaceDN w:val="0"/>
              <w:adjustRightInd w:val="0"/>
              <w:spacing w:line="240" w:lineRule="auto"/>
              <w:ind w:firstLine="0"/>
              <w:jc w:val="left"/>
              <w:rPr>
                <w:sz w:val="20"/>
              </w:rPr>
            </w:pPr>
            <w:r w:rsidRPr="000755A2">
              <w:rPr>
                <w:sz w:val="20"/>
              </w:rPr>
              <w:t>2. Доля сточных вод (хозяйственно-бытовых), очищенных до нормативных значений, в общем объеме сточных вод</w:t>
            </w:r>
            <w:proofErr w:type="gramStart"/>
            <w:r w:rsidRPr="000755A2">
              <w:rPr>
                <w:sz w:val="20"/>
              </w:rPr>
              <w:t>.</w:t>
            </w:r>
            <w:proofErr w:type="gramEnd"/>
            <w:r w:rsidRPr="000755A2">
              <w:rPr>
                <w:sz w:val="20"/>
              </w:rPr>
              <w:t xml:space="preserve"> </w:t>
            </w:r>
            <w:proofErr w:type="gramStart"/>
            <w:r w:rsidRPr="000755A2">
              <w:rPr>
                <w:sz w:val="20"/>
              </w:rPr>
              <w:t>п</w:t>
            </w:r>
            <w:proofErr w:type="gramEnd"/>
            <w:r w:rsidRPr="000755A2">
              <w:rPr>
                <w:sz w:val="20"/>
              </w:rPr>
              <w:t xml:space="preserve">ропущенных через </w:t>
            </w:r>
            <w:r w:rsidRPr="000755A2">
              <w:rPr>
                <w:sz w:val="20"/>
              </w:rPr>
              <w:lastRenderedPageBreak/>
              <w:t>очистные сооружения, %</w:t>
            </w:r>
          </w:p>
        </w:tc>
        <w:tc>
          <w:tcPr>
            <w:tcW w:w="354" w:type="pct"/>
            <w:shd w:val="clear" w:color="auto" w:fill="auto"/>
            <w:vAlign w:val="center"/>
          </w:tcPr>
          <w:p w14:paraId="2FFB2FCE" w14:textId="77777777" w:rsidR="00F723FD" w:rsidRDefault="00F723FD" w:rsidP="001A76D4">
            <w:pPr>
              <w:ind w:firstLine="0"/>
              <w:jc w:val="center"/>
              <w:rPr>
                <w:sz w:val="20"/>
              </w:rPr>
            </w:pPr>
            <w:proofErr w:type="spellStart"/>
            <w:r>
              <w:rPr>
                <w:sz w:val="20"/>
              </w:rPr>
              <w:lastRenderedPageBreak/>
              <w:t>Кадуй</w:t>
            </w:r>
            <w:proofErr w:type="spellEnd"/>
            <w:r>
              <w:rPr>
                <w:sz w:val="20"/>
              </w:rPr>
              <w:t xml:space="preserve"> 1,46</w:t>
            </w:r>
          </w:p>
          <w:p w14:paraId="4256D544" w14:textId="5265D1AB"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7CB96E32"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18407968" w14:textId="70C57F74"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74D39934"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7C7E4D3D" w14:textId="74A95E24"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5CE0008F"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146621C9" w14:textId="188244CB"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385FEA70"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2D2AE2FA" w14:textId="52B189DA"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1554620E"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61526B2F" w14:textId="6142807C"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5A6E2292"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31E6C62A" w14:textId="4E310FEF"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1D38BE9D"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7D4CF5CC" w14:textId="24F55B0A"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28163C45"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0C7E8A53" w14:textId="7812E633"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70095E90"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6D8D4553" w14:textId="327DA131"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0AA9858A" w14:textId="77777777" w:rsidR="00F723FD" w:rsidRDefault="00F723FD" w:rsidP="001A76D4">
            <w:pPr>
              <w:ind w:firstLine="0"/>
              <w:jc w:val="center"/>
              <w:rPr>
                <w:sz w:val="20"/>
              </w:rPr>
            </w:pPr>
            <w:proofErr w:type="spellStart"/>
            <w:r>
              <w:rPr>
                <w:sz w:val="20"/>
              </w:rPr>
              <w:t>Кадуй</w:t>
            </w:r>
            <w:proofErr w:type="spellEnd"/>
            <w:r>
              <w:rPr>
                <w:sz w:val="20"/>
              </w:rPr>
              <w:t xml:space="preserve"> 1,46</w:t>
            </w:r>
          </w:p>
          <w:p w14:paraId="5FA983AD" w14:textId="2474A606"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r>
      <w:tr w:rsidR="001A76D4" w:rsidRPr="004F3233" w14:paraId="0909C956" w14:textId="77777777" w:rsidTr="001A76D4">
        <w:trPr>
          <w:trHeight w:val="268"/>
        </w:trPr>
        <w:tc>
          <w:tcPr>
            <w:tcW w:w="460" w:type="pct"/>
            <w:vAlign w:val="center"/>
          </w:tcPr>
          <w:p w14:paraId="3ADCDEAD" w14:textId="77777777" w:rsidR="001A76D4" w:rsidRPr="006C4B2D" w:rsidRDefault="001A76D4" w:rsidP="001A76D4">
            <w:pPr>
              <w:autoSpaceDE w:val="0"/>
              <w:autoSpaceDN w:val="0"/>
              <w:adjustRightInd w:val="0"/>
              <w:spacing w:line="240" w:lineRule="auto"/>
              <w:ind w:firstLine="0"/>
              <w:jc w:val="left"/>
              <w:rPr>
                <w:sz w:val="20"/>
              </w:rPr>
            </w:pPr>
            <w:r>
              <w:rPr>
                <w:sz w:val="20"/>
              </w:rPr>
              <w:lastRenderedPageBreak/>
              <w:t xml:space="preserve">4. Показатели </w:t>
            </w:r>
            <w:proofErr w:type="spellStart"/>
            <w:r>
              <w:rPr>
                <w:sz w:val="20"/>
              </w:rPr>
              <w:t>энергоэффективности</w:t>
            </w:r>
            <w:proofErr w:type="spellEnd"/>
            <w:r>
              <w:rPr>
                <w:sz w:val="20"/>
              </w:rPr>
              <w:t xml:space="preserve"> и энергосбережения</w:t>
            </w:r>
          </w:p>
        </w:tc>
        <w:tc>
          <w:tcPr>
            <w:tcW w:w="646" w:type="pct"/>
            <w:gridSpan w:val="2"/>
            <w:vAlign w:val="center"/>
          </w:tcPr>
          <w:p w14:paraId="46576472" w14:textId="77777777" w:rsidR="001A76D4" w:rsidRPr="000755A2" w:rsidRDefault="001A76D4" w:rsidP="001A76D4">
            <w:pPr>
              <w:autoSpaceDE w:val="0"/>
              <w:autoSpaceDN w:val="0"/>
              <w:adjustRightInd w:val="0"/>
              <w:spacing w:line="240" w:lineRule="auto"/>
              <w:ind w:firstLine="0"/>
              <w:jc w:val="left"/>
              <w:rPr>
                <w:sz w:val="20"/>
              </w:rPr>
            </w:pPr>
            <w:r>
              <w:rPr>
                <w:sz w:val="20"/>
              </w:rPr>
              <w:t xml:space="preserve">1. Объем снижения потребления электроэнергии, </w:t>
            </w:r>
            <w:proofErr w:type="spellStart"/>
            <w:proofErr w:type="gramStart"/>
            <w:r>
              <w:rPr>
                <w:sz w:val="20"/>
              </w:rPr>
              <w:t>тыс</w:t>
            </w:r>
            <w:proofErr w:type="spellEnd"/>
            <w:proofErr w:type="gramEnd"/>
            <w:r>
              <w:rPr>
                <w:sz w:val="20"/>
              </w:rPr>
              <w:t xml:space="preserve"> </w:t>
            </w:r>
            <w:proofErr w:type="spellStart"/>
            <w:r>
              <w:rPr>
                <w:sz w:val="20"/>
              </w:rPr>
              <w:t>кВтчгод</w:t>
            </w:r>
            <w:proofErr w:type="spellEnd"/>
          </w:p>
        </w:tc>
        <w:tc>
          <w:tcPr>
            <w:tcW w:w="354" w:type="pct"/>
            <w:shd w:val="clear" w:color="auto" w:fill="auto"/>
            <w:vAlign w:val="center"/>
          </w:tcPr>
          <w:p w14:paraId="21B53BD6" w14:textId="50FAE34B"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40C55317" w14:textId="43EE82FF"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6D1164BB" w14:textId="302446CE"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4F524FCC" w14:textId="7ABD2253"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23CC1450" w14:textId="44DAD405"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6733F450" w14:textId="1A04A60D"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4F308431" w14:textId="3F62F938"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134C318E" w14:textId="52FFB189"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vAlign w:val="center"/>
          </w:tcPr>
          <w:p w14:paraId="6D15E1AF" w14:textId="364AA698"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vAlign w:val="center"/>
          </w:tcPr>
          <w:p w14:paraId="7B7FF340" w14:textId="68E5D62E"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vAlign w:val="center"/>
          </w:tcPr>
          <w:p w14:paraId="76A3E80A" w14:textId="54568F0E"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r>
      <w:tr w:rsidR="009D719D" w:rsidRPr="004F3233" w14:paraId="2187CC4C" w14:textId="77777777" w:rsidTr="001A76D4">
        <w:trPr>
          <w:trHeight w:val="268"/>
        </w:trPr>
        <w:tc>
          <w:tcPr>
            <w:tcW w:w="460" w:type="pct"/>
            <w:vAlign w:val="center"/>
          </w:tcPr>
          <w:p w14:paraId="577DABE7" w14:textId="77777777" w:rsidR="009D719D" w:rsidRPr="006C4B2D" w:rsidRDefault="009D719D" w:rsidP="009D719D">
            <w:pPr>
              <w:autoSpaceDE w:val="0"/>
              <w:autoSpaceDN w:val="0"/>
              <w:adjustRightInd w:val="0"/>
              <w:spacing w:line="240" w:lineRule="auto"/>
              <w:ind w:firstLine="0"/>
              <w:jc w:val="left"/>
              <w:rPr>
                <w:sz w:val="20"/>
              </w:rPr>
            </w:pPr>
            <w:r>
              <w:rPr>
                <w:sz w:val="20"/>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646" w:type="pct"/>
            <w:gridSpan w:val="2"/>
            <w:vAlign w:val="center"/>
          </w:tcPr>
          <w:p w14:paraId="0B389796" w14:textId="77777777" w:rsidR="009D719D" w:rsidRPr="000755A2" w:rsidRDefault="009D719D" w:rsidP="009D719D">
            <w:pPr>
              <w:autoSpaceDE w:val="0"/>
              <w:autoSpaceDN w:val="0"/>
              <w:adjustRightInd w:val="0"/>
              <w:spacing w:line="240" w:lineRule="auto"/>
              <w:ind w:firstLine="0"/>
              <w:jc w:val="left"/>
              <w:rPr>
                <w:sz w:val="20"/>
              </w:rPr>
            </w:pPr>
            <w:r>
              <w:rPr>
                <w:sz w:val="20"/>
              </w:rPr>
              <w:t>1. Доля расходов на оплату услуг в совокупном доходе населения (в процентах)</w:t>
            </w:r>
          </w:p>
        </w:tc>
        <w:tc>
          <w:tcPr>
            <w:tcW w:w="354" w:type="pct"/>
            <w:shd w:val="clear" w:color="auto" w:fill="auto"/>
            <w:vAlign w:val="center"/>
          </w:tcPr>
          <w:p w14:paraId="151C00BB" w14:textId="22EFD89A"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6E54B1FD" w14:textId="66556123"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423D2F9F" w14:textId="747C69B5"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4058B237" w14:textId="63F03778"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25B9BE73" w14:textId="118CD408"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61CC0CC7" w14:textId="62AEFDC9"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6C1327AD" w14:textId="6E4B01C7"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35E5FB94" w14:textId="4E900F80"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vAlign w:val="center"/>
          </w:tcPr>
          <w:p w14:paraId="52F12D9D" w14:textId="07AF8409"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vAlign w:val="center"/>
          </w:tcPr>
          <w:p w14:paraId="096FB981" w14:textId="7368FB46"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vAlign w:val="center"/>
          </w:tcPr>
          <w:p w14:paraId="1E2C38B2" w14:textId="1D7C9A80"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r>
      <w:tr w:rsidR="009D719D" w:rsidRPr="006C4B2D" w14:paraId="6C189818" w14:textId="77777777" w:rsidTr="001A76D4">
        <w:trPr>
          <w:trHeight w:val="268"/>
        </w:trPr>
        <w:tc>
          <w:tcPr>
            <w:tcW w:w="460" w:type="pct"/>
            <w:vMerge w:val="restart"/>
            <w:vAlign w:val="center"/>
          </w:tcPr>
          <w:p w14:paraId="71B54BF5" w14:textId="77777777" w:rsidR="009D719D" w:rsidRPr="006C4B2D" w:rsidRDefault="009D719D" w:rsidP="009D719D">
            <w:pPr>
              <w:autoSpaceDE w:val="0"/>
              <w:autoSpaceDN w:val="0"/>
              <w:adjustRightInd w:val="0"/>
              <w:spacing w:line="240" w:lineRule="auto"/>
              <w:ind w:firstLine="0"/>
              <w:jc w:val="left"/>
              <w:rPr>
                <w:sz w:val="20"/>
              </w:rPr>
            </w:pPr>
            <w:r>
              <w:rPr>
                <w:sz w:val="20"/>
              </w:rPr>
              <w:t>6</w:t>
            </w:r>
            <w:r w:rsidRPr="006C4B2D">
              <w:rPr>
                <w:sz w:val="20"/>
              </w:rPr>
              <w:t>. Иные показатели</w:t>
            </w:r>
          </w:p>
        </w:tc>
        <w:tc>
          <w:tcPr>
            <w:tcW w:w="418" w:type="pct"/>
            <w:vMerge w:val="restart"/>
            <w:vAlign w:val="center"/>
          </w:tcPr>
          <w:p w14:paraId="532FF9BA" w14:textId="77777777" w:rsidR="009D719D" w:rsidRPr="006C4B2D" w:rsidRDefault="009D719D" w:rsidP="009D719D">
            <w:pPr>
              <w:autoSpaceDE w:val="0"/>
              <w:autoSpaceDN w:val="0"/>
              <w:adjustRightInd w:val="0"/>
              <w:spacing w:line="240" w:lineRule="auto"/>
              <w:ind w:firstLine="0"/>
              <w:jc w:val="left"/>
              <w:rPr>
                <w:sz w:val="20"/>
              </w:rPr>
            </w:pPr>
            <w:r w:rsidRPr="006C4B2D">
              <w:rPr>
                <w:sz w:val="20"/>
              </w:rPr>
              <w:t>1. Удельное энергопотребление</w:t>
            </w:r>
            <w:r>
              <w:rPr>
                <w:sz w:val="20"/>
              </w:rPr>
              <w:t xml:space="preserve">, </w:t>
            </w:r>
            <w:r w:rsidRPr="006C4B2D">
              <w:rPr>
                <w:sz w:val="20"/>
              </w:rPr>
              <w:t xml:space="preserve">кВт </w:t>
            </w:r>
            <w:proofErr w:type="gramStart"/>
            <w:r w:rsidRPr="006C4B2D">
              <w:rPr>
                <w:sz w:val="20"/>
              </w:rPr>
              <w:t>ч</w:t>
            </w:r>
            <w:proofErr w:type="gramEnd"/>
            <w:r w:rsidRPr="006C4B2D">
              <w:rPr>
                <w:sz w:val="20"/>
              </w:rPr>
              <w:t>/м</w:t>
            </w:r>
            <w:r w:rsidRPr="006C4B2D">
              <w:rPr>
                <w:sz w:val="20"/>
                <w:vertAlign w:val="superscript"/>
              </w:rPr>
              <w:t>3</w:t>
            </w:r>
          </w:p>
        </w:tc>
        <w:tc>
          <w:tcPr>
            <w:tcW w:w="228" w:type="pct"/>
            <w:vAlign w:val="center"/>
          </w:tcPr>
          <w:p w14:paraId="728C3AFF" w14:textId="77777777" w:rsidR="009D719D" w:rsidRPr="000755A2" w:rsidRDefault="009D719D" w:rsidP="009D719D">
            <w:pPr>
              <w:autoSpaceDE w:val="0"/>
              <w:autoSpaceDN w:val="0"/>
              <w:adjustRightInd w:val="0"/>
              <w:spacing w:line="240" w:lineRule="auto"/>
              <w:ind w:firstLine="0"/>
              <w:rPr>
                <w:sz w:val="20"/>
              </w:rPr>
            </w:pPr>
            <w:r w:rsidRPr="000755A2">
              <w:rPr>
                <w:sz w:val="20"/>
              </w:rPr>
              <w:t>на перекачку</w:t>
            </w:r>
          </w:p>
        </w:tc>
        <w:tc>
          <w:tcPr>
            <w:tcW w:w="354" w:type="pct"/>
            <w:shd w:val="clear" w:color="auto" w:fill="auto"/>
            <w:vAlign w:val="center"/>
          </w:tcPr>
          <w:p w14:paraId="08C02E18" w14:textId="19BB05F2"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shd w:val="clear" w:color="auto" w:fill="auto"/>
            <w:vAlign w:val="center"/>
          </w:tcPr>
          <w:p w14:paraId="4FB50019" w14:textId="18D87D2E"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shd w:val="clear" w:color="auto" w:fill="auto"/>
            <w:vAlign w:val="center"/>
          </w:tcPr>
          <w:p w14:paraId="6DD18D74" w14:textId="5D97E36B"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shd w:val="clear" w:color="auto" w:fill="auto"/>
            <w:vAlign w:val="center"/>
          </w:tcPr>
          <w:p w14:paraId="1B2C9B32" w14:textId="67CCDD08"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shd w:val="clear" w:color="auto" w:fill="auto"/>
            <w:vAlign w:val="center"/>
          </w:tcPr>
          <w:p w14:paraId="194A90FA" w14:textId="6337C10C"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shd w:val="clear" w:color="auto" w:fill="auto"/>
            <w:vAlign w:val="center"/>
          </w:tcPr>
          <w:p w14:paraId="5CA8890E" w14:textId="7B6AE8E4"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shd w:val="clear" w:color="auto" w:fill="auto"/>
            <w:vAlign w:val="center"/>
          </w:tcPr>
          <w:p w14:paraId="489ECDCE" w14:textId="26FD12B2"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shd w:val="clear" w:color="auto" w:fill="auto"/>
            <w:vAlign w:val="center"/>
          </w:tcPr>
          <w:p w14:paraId="0F4A2B02" w14:textId="0EA7E220"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vAlign w:val="center"/>
          </w:tcPr>
          <w:p w14:paraId="2B60B708" w14:textId="17DC1615"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vAlign w:val="center"/>
          </w:tcPr>
          <w:p w14:paraId="385A7670" w14:textId="53497C28"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c>
          <w:tcPr>
            <w:tcW w:w="354" w:type="pct"/>
            <w:vAlign w:val="center"/>
          </w:tcPr>
          <w:p w14:paraId="017E79F0" w14:textId="54AD8EAA" w:rsidR="009D719D" w:rsidRPr="006C4B2D" w:rsidRDefault="009D719D" w:rsidP="001A76D4">
            <w:pPr>
              <w:autoSpaceDE w:val="0"/>
              <w:autoSpaceDN w:val="0"/>
              <w:adjustRightInd w:val="0"/>
              <w:spacing w:line="240" w:lineRule="auto"/>
              <w:ind w:firstLine="0"/>
              <w:jc w:val="center"/>
              <w:rPr>
                <w:sz w:val="20"/>
              </w:rPr>
            </w:pPr>
            <w:proofErr w:type="spellStart"/>
            <w:r>
              <w:rPr>
                <w:sz w:val="20"/>
              </w:rPr>
              <w:t>Кадуй</w:t>
            </w:r>
            <w:proofErr w:type="spellEnd"/>
            <w:r>
              <w:rPr>
                <w:sz w:val="20"/>
              </w:rPr>
              <w:t xml:space="preserve"> 0,249</w:t>
            </w:r>
          </w:p>
        </w:tc>
      </w:tr>
      <w:tr w:rsidR="009D719D" w:rsidRPr="006C4B2D" w14:paraId="442DE076" w14:textId="77777777" w:rsidTr="001A76D4">
        <w:trPr>
          <w:trHeight w:val="268"/>
        </w:trPr>
        <w:tc>
          <w:tcPr>
            <w:tcW w:w="460" w:type="pct"/>
            <w:vMerge/>
            <w:vAlign w:val="center"/>
          </w:tcPr>
          <w:p w14:paraId="068FBB7F" w14:textId="77777777" w:rsidR="009D719D" w:rsidRPr="006C4B2D" w:rsidRDefault="009D719D" w:rsidP="009D719D">
            <w:pPr>
              <w:autoSpaceDE w:val="0"/>
              <w:autoSpaceDN w:val="0"/>
              <w:adjustRightInd w:val="0"/>
              <w:spacing w:line="240" w:lineRule="auto"/>
              <w:ind w:firstLine="0"/>
              <w:jc w:val="left"/>
              <w:rPr>
                <w:sz w:val="20"/>
              </w:rPr>
            </w:pPr>
          </w:p>
        </w:tc>
        <w:tc>
          <w:tcPr>
            <w:tcW w:w="418" w:type="pct"/>
            <w:vMerge/>
            <w:vAlign w:val="center"/>
          </w:tcPr>
          <w:p w14:paraId="5318B002" w14:textId="77777777" w:rsidR="009D719D" w:rsidRPr="006C4B2D" w:rsidRDefault="009D719D" w:rsidP="009D719D">
            <w:pPr>
              <w:autoSpaceDE w:val="0"/>
              <w:autoSpaceDN w:val="0"/>
              <w:adjustRightInd w:val="0"/>
              <w:spacing w:line="240" w:lineRule="auto"/>
              <w:ind w:firstLine="0"/>
              <w:jc w:val="left"/>
              <w:rPr>
                <w:sz w:val="20"/>
              </w:rPr>
            </w:pPr>
          </w:p>
        </w:tc>
        <w:tc>
          <w:tcPr>
            <w:tcW w:w="228" w:type="pct"/>
            <w:vAlign w:val="center"/>
          </w:tcPr>
          <w:p w14:paraId="75251165" w14:textId="77777777" w:rsidR="009D719D" w:rsidRPr="000755A2" w:rsidRDefault="009D719D" w:rsidP="009D719D">
            <w:pPr>
              <w:autoSpaceDE w:val="0"/>
              <w:autoSpaceDN w:val="0"/>
              <w:adjustRightInd w:val="0"/>
              <w:spacing w:line="240" w:lineRule="auto"/>
              <w:ind w:firstLine="0"/>
              <w:rPr>
                <w:sz w:val="20"/>
              </w:rPr>
            </w:pPr>
            <w:r>
              <w:rPr>
                <w:sz w:val="20"/>
              </w:rPr>
              <w:t>на очистку</w:t>
            </w:r>
          </w:p>
        </w:tc>
        <w:tc>
          <w:tcPr>
            <w:tcW w:w="354" w:type="pct"/>
            <w:shd w:val="clear" w:color="auto" w:fill="auto"/>
            <w:vAlign w:val="center"/>
          </w:tcPr>
          <w:p w14:paraId="36DFD222"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2A193346" w14:textId="438D2530"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4446FFEA"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23D0C758" w14:textId="72D4824E"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26FC6E18"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1B7C3651" w14:textId="3D18499D"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3948634F"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073C6F83" w14:textId="29169AA7"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6CF5D507"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348E9CE7" w14:textId="2DFA6E6C"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4F7573DB"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5E26191E" w14:textId="67EA6A4E"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55C300C4"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769E6D82" w14:textId="350151B2"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599A8B8A"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36DC1DB9" w14:textId="18E80387"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vAlign w:val="center"/>
          </w:tcPr>
          <w:p w14:paraId="7147D468"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356D01AC" w14:textId="6BAC7D22"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vAlign w:val="center"/>
          </w:tcPr>
          <w:p w14:paraId="452CFFA5"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31E5F78E" w14:textId="6A58331B"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vAlign w:val="center"/>
          </w:tcPr>
          <w:p w14:paraId="2146F344" w14:textId="77777777" w:rsidR="009D719D" w:rsidRDefault="009D719D" w:rsidP="001A76D4">
            <w:pPr>
              <w:ind w:firstLine="14"/>
              <w:jc w:val="center"/>
              <w:rPr>
                <w:sz w:val="20"/>
              </w:rPr>
            </w:pPr>
            <w:proofErr w:type="spellStart"/>
            <w:r>
              <w:rPr>
                <w:sz w:val="20"/>
              </w:rPr>
              <w:t>Кадуй</w:t>
            </w:r>
            <w:proofErr w:type="spellEnd"/>
            <w:r>
              <w:rPr>
                <w:sz w:val="20"/>
              </w:rPr>
              <w:t xml:space="preserve"> 0,064</w:t>
            </w:r>
          </w:p>
          <w:p w14:paraId="5E56D4C8" w14:textId="39EF3392" w:rsidR="009D719D" w:rsidRDefault="009D719D" w:rsidP="001A76D4">
            <w:pPr>
              <w:autoSpaceDE w:val="0"/>
              <w:autoSpaceDN w:val="0"/>
              <w:adjustRightInd w:val="0"/>
              <w:spacing w:line="240" w:lineRule="auto"/>
              <w:ind w:firstLine="14"/>
              <w:jc w:val="center"/>
              <w:rPr>
                <w:sz w:val="20"/>
              </w:rPr>
            </w:pPr>
            <w:r>
              <w:rPr>
                <w:sz w:val="20"/>
              </w:rPr>
              <w:t>Никольское 1,808</w:t>
            </w:r>
          </w:p>
        </w:tc>
      </w:tr>
    </w:tbl>
    <w:p w14:paraId="5A2DE571" w14:textId="77777777" w:rsidR="00C07013" w:rsidRPr="006C4B2D" w:rsidRDefault="00C07013" w:rsidP="00E44309">
      <w:pPr>
        <w:keepNext/>
        <w:ind w:firstLine="0"/>
        <w:jc w:val="center"/>
      </w:pPr>
    </w:p>
    <w:p w14:paraId="55E9FAEA" w14:textId="77777777" w:rsidR="00E44309" w:rsidRDefault="00E44309" w:rsidP="00D345EA"/>
    <w:p w14:paraId="4B43F32B" w14:textId="77777777" w:rsidR="00E4299B" w:rsidRDefault="00E4299B" w:rsidP="00441DA2"/>
    <w:p w14:paraId="5E4B674E" w14:textId="6A0A657C" w:rsidR="00324F12" w:rsidRPr="006C4B2D" w:rsidRDefault="00324F12" w:rsidP="00324F12">
      <w:pPr>
        <w:keepNext/>
        <w:jc w:val="right"/>
      </w:pPr>
      <w:r>
        <w:t>Таблица 2.7.3</w:t>
      </w:r>
    </w:p>
    <w:p w14:paraId="7A5BA16C" w14:textId="5762D219" w:rsidR="00324F12" w:rsidRPr="006C4B2D" w:rsidRDefault="00324F12" w:rsidP="00324F12">
      <w:pPr>
        <w:keepNext/>
        <w:ind w:firstLine="0"/>
        <w:jc w:val="center"/>
      </w:pPr>
      <w:r w:rsidRPr="006C4B2D">
        <w:t>Плановые значения показателей р</w:t>
      </w:r>
      <w:r>
        <w:t>азвития централизованных систем</w:t>
      </w:r>
      <w:r w:rsidRPr="006C4B2D">
        <w:t xml:space="preserve"> водоотведения</w:t>
      </w:r>
      <w:r>
        <w:t xml:space="preserve"> </w:t>
      </w:r>
      <w:r w:rsidR="000D2C8D" w:rsidRPr="000D2C8D">
        <w:rPr>
          <w:bCs/>
          <w:color w:val="000000"/>
          <w:szCs w:val="24"/>
        </w:rPr>
        <w:t xml:space="preserve">МУП «ЖКХ п. </w:t>
      </w:r>
      <w:proofErr w:type="spellStart"/>
      <w:r w:rsidR="000D2C8D" w:rsidRPr="000D2C8D">
        <w:rPr>
          <w:bCs/>
          <w:color w:val="000000"/>
          <w:szCs w:val="24"/>
        </w:rPr>
        <w:t>Хохлово</w:t>
      </w:r>
      <w:proofErr w:type="spellEnd"/>
      <w:r w:rsidR="000D2C8D" w:rsidRPr="000D2C8D">
        <w:rPr>
          <w:bCs/>
          <w:color w:val="000000"/>
          <w:szCs w:val="24"/>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74"/>
        <w:gridCol w:w="1985"/>
        <w:gridCol w:w="2129"/>
        <w:gridCol w:w="1096"/>
        <w:gridCol w:w="726"/>
        <w:gridCol w:w="726"/>
        <w:gridCol w:w="726"/>
        <w:gridCol w:w="726"/>
        <w:gridCol w:w="726"/>
        <w:gridCol w:w="726"/>
        <w:gridCol w:w="726"/>
        <w:gridCol w:w="726"/>
        <w:gridCol w:w="726"/>
        <w:gridCol w:w="723"/>
      </w:tblGrid>
      <w:tr w:rsidR="00F723FD" w:rsidRPr="0049384F" w14:paraId="252E314B" w14:textId="77777777" w:rsidTr="00B56DE0">
        <w:trPr>
          <w:trHeight w:val="20"/>
        </w:trPr>
        <w:tc>
          <w:tcPr>
            <w:tcW w:w="742" w:type="pct"/>
            <w:vAlign w:val="center"/>
          </w:tcPr>
          <w:p w14:paraId="2C88CD99" w14:textId="77777777" w:rsidR="00F723FD" w:rsidRPr="0049384F" w:rsidRDefault="00F723FD" w:rsidP="00B56DE0">
            <w:pPr>
              <w:autoSpaceDE w:val="0"/>
              <w:autoSpaceDN w:val="0"/>
              <w:adjustRightInd w:val="0"/>
              <w:spacing w:line="240" w:lineRule="auto"/>
              <w:ind w:firstLine="0"/>
              <w:jc w:val="center"/>
              <w:rPr>
                <w:b/>
                <w:sz w:val="20"/>
              </w:rPr>
            </w:pPr>
            <w:r w:rsidRPr="0049384F">
              <w:rPr>
                <w:b/>
                <w:sz w:val="20"/>
              </w:rPr>
              <w:t>Группа</w:t>
            </w:r>
          </w:p>
        </w:tc>
        <w:tc>
          <w:tcPr>
            <w:tcW w:w="1405" w:type="pct"/>
            <w:gridSpan w:val="2"/>
            <w:vAlign w:val="center"/>
          </w:tcPr>
          <w:p w14:paraId="17443569" w14:textId="77777777" w:rsidR="00F723FD" w:rsidRPr="0049384F" w:rsidRDefault="00F723FD" w:rsidP="00B56DE0">
            <w:pPr>
              <w:autoSpaceDE w:val="0"/>
              <w:autoSpaceDN w:val="0"/>
              <w:adjustRightInd w:val="0"/>
              <w:spacing w:line="240" w:lineRule="auto"/>
              <w:ind w:firstLine="0"/>
              <w:jc w:val="center"/>
              <w:rPr>
                <w:b/>
                <w:sz w:val="20"/>
              </w:rPr>
            </w:pPr>
            <w:r w:rsidRPr="0049384F">
              <w:rPr>
                <w:b/>
                <w:sz w:val="20"/>
              </w:rPr>
              <w:t>Целевые индикаторы</w:t>
            </w:r>
          </w:p>
        </w:tc>
        <w:tc>
          <w:tcPr>
            <w:tcW w:w="374" w:type="pct"/>
            <w:vAlign w:val="center"/>
          </w:tcPr>
          <w:p w14:paraId="2EC1B3EB" w14:textId="77777777" w:rsidR="00F723FD" w:rsidRPr="0049384F" w:rsidRDefault="00F723FD" w:rsidP="00B56DE0">
            <w:pPr>
              <w:keepNext/>
              <w:spacing w:line="240" w:lineRule="auto"/>
              <w:ind w:firstLine="0"/>
              <w:jc w:val="center"/>
              <w:rPr>
                <w:b/>
                <w:sz w:val="20"/>
                <w:szCs w:val="20"/>
              </w:rPr>
            </w:pPr>
            <w:r w:rsidRPr="0049384F">
              <w:rPr>
                <w:b/>
                <w:sz w:val="20"/>
              </w:rPr>
              <w:t>Базовый показатель на 2023 год</w:t>
            </w:r>
          </w:p>
        </w:tc>
        <w:tc>
          <w:tcPr>
            <w:tcW w:w="248" w:type="pct"/>
            <w:vAlign w:val="center"/>
          </w:tcPr>
          <w:p w14:paraId="58200FBE" w14:textId="77777777" w:rsidR="00F723FD" w:rsidRPr="0049384F" w:rsidRDefault="00F723FD" w:rsidP="00B56DE0">
            <w:pPr>
              <w:keepNext/>
              <w:spacing w:line="240" w:lineRule="auto"/>
              <w:ind w:firstLine="0"/>
              <w:jc w:val="center"/>
              <w:rPr>
                <w:b/>
                <w:sz w:val="20"/>
                <w:szCs w:val="20"/>
              </w:rPr>
            </w:pPr>
            <w:r w:rsidRPr="0049384F">
              <w:rPr>
                <w:b/>
                <w:sz w:val="20"/>
                <w:szCs w:val="20"/>
              </w:rPr>
              <w:t>2024 г.</w:t>
            </w:r>
          </w:p>
        </w:tc>
        <w:tc>
          <w:tcPr>
            <w:tcW w:w="248" w:type="pct"/>
            <w:vAlign w:val="center"/>
          </w:tcPr>
          <w:p w14:paraId="6108CFE7" w14:textId="77777777" w:rsidR="00F723FD" w:rsidRPr="0049384F" w:rsidRDefault="00F723FD" w:rsidP="00B56DE0">
            <w:pPr>
              <w:keepNext/>
              <w:spacing w:line="240" w:lineRule="auto"/>
              <w:ind w:firstLine="0"/>
              <w:jc w:val="center"/>
              <w:rPr>
                <w:b/>
                <w:sz w:val="20"/>
                <w:szCs w:val="20"/>
              </w:rPr>
            </w:pPr>
            <w:r w:rsidRPr="0049384F">
              <w:rPr>
                <w:b/>
                <w:sz w:val="20"/>
                <w:szCs w:val="20"/>
              </w:rPr>
              <w:t>2025 г.</w:t>
            </w:r>
          </w:p>
        </w:tc>
        <w:tc>
          <w:tcPr>
            <w:tcW w:w="248" w:type="pct"/>
            <w:vAlign w:val="center"/>
          </w:tcPr>
          <w:p w14:paraId="2A1CAFA1" w14:textId="77777777" w:rsidR="00F723FD" w:rsidRPr="0049384F" w:rsidRDefault="00F723FD" w:rsidP="00B56DE0">
            <w:pPr>
              <w:keepNext/>
              <w:spacing w:line="240" w:lineRule="auto"/>
              <w:ind w:firstLine="0"/>
              <w:jc w:val="center"/>
              <w:rPr>
                <w:b/>
                <w:sz w:val="20"/>
                <w:szCs w:val="20"/>
              </w:rPr>
            </w:pPr>
            <w:r w:rsidRPr="0049384F">
              <w:rPr>
                <w:b/>
                <w:sz w:val="20"/>
                <w:szCs w:val="20"/>
              </w:rPr>
              <w:t>2026 г.</w:t>
            </w:r>
          </w:p>
        </w:tc>
        <w:tc>
          <w:tcPr>
            <w:tcW w:w="248" w:type="pct"/>
            <w:vAlign w:val="center"/>
          </w:tcPr>
          <w:p w14:paraId="298A7DBE" w14:textId="77777777" w:rsidR="00F723FD" w:rsidRPr="0049384F" w:rsidRDefault="00F723FD" w:rsidP="00B56DE0">
            <w:pPr>
              <w:keepNext/>
              <w:spacing w:line="240" w:lineRule="auto"/>
              <w:ind w:firstLine="0"/>
              <w:jc w:val="center"/>
              <w:rPr>
                <w:b/>
                <w:sz w:val="20"/>
                <w:szCs w:val="20"/>
              </w:rPr>
            </w:pPr>
            <w:r w:rsidRPr="0049384F">
              <w:rPr>
                <w:b/>
                <w:sz w:val="20"/>
                <w:szCs w:val="20"/>
              </w:rPr>
              <w:t>2027 г.</w:t>
            </w:r>
          </w:p>
        </w:tc>
        <w:tc>
          <w:tcPr>
            <w:tcW w:w="248" w:type="pct"/>
            <w:vAlign w:val="center"/>
          </w:tcPr>
          <w:p w14:paraId="4106BC16" w14:textId="77777777" w:rsidR="00F723FD" w:rsidRPr="0049384F" w:rsidRDefault="00F723FD" w:rsidP="00B56DE0">
            <w:pPr>
              <w:keepNext/>
              <w:spacing w:line="240" w:lineRule="auto"/>
              <w:ind w:firstLine="0"/>
              <w:jc w:val="center"/>
              <w:rPr>
                <w:b/>
                <w:sz w:val="20"/>
                <w:szCs w:val="20"/>
              </w:rPr>
            </w:pPr>
            <w:r w:rsidRPr="0049384F">
              <w:rPr>
                <w:b/>
                <w:sz w:val="20"/>
                <w:szCs w:val="20"/>
              </w:rPr>
              <w:t>2028 г.</w:t>
            </w:r>
          </w:p>
        </w:tc>
        <w:tc>
          <w:tcPr>
            <w:tcW w:w="248" w:type="pct"/>
            <w:vAlign w:val="center"/>
          </w:tcPr>
          <w:p w14:paraId="3A6A7E92" w14:textId="77777777" w:rsidR="00F723FD" w:rsidRPr="0049384F" w:rsidRDefault="00F723FD" w:rsidP="00B56DE0">
            <w:pPr>
              <w:keepNext/>
              <w:spacing w:line="240" w:lineRule="auto"/>
              <w:ind w:firstLine="0"/>
              <w:jc w:val="center"/>
              <w:rPr>
                <w:b/>
                <w:sz w:val="20"/>
                <w:szCs w:val="20"/>
              </w:rPr>
            </w:pPr>
            <w:r w:rsidRPr="0049384F">
              <w:rPr>
                <w:b/>
                <w:sz w:val="20"/>
                <w:szCs w:val="20"/>
              </w:rPr>
              <w:t>2029 г.</w:t>
            </w:r>
          </w:p>
        </w:tc>
        <w:tc>
          <w:tcPr>
            <w:tcW w:w="248" w:type="pct"/>
            <w:vAlign w:val="center"/>
          </w:tcPr>
          <w:p w14:paraId="22867411" w14:textId="77777777" w:rsidR="00F723FD" w:rsidRPr="0049384F" w:rsidRDefault="00F723FD" w:rsidP="00B56DE0">
            <w:pPr>
              <w:keepNext/>
              <w:spacing w:line="240" w:lineRule="auto"/>
              <w:ind w:firstLine="0"/>
              <w:jc w:val="center"/>
              <w:rPr>
                <w:b/>
                <w:sz w:val="20"/>
                <w:szCs w:val="20"/>
              </w:rPr>
            </w:pPr>
            <w:r w:rsidRPr="0049384F">
              <w:rPr>
                <w:b/>
                <w:sz w:val="20"/>
                <w:szCs w:val="20"/>
              </w:rPr>
              <w:t>2030 г.</w:t>
            </w:r>
          </w:p>
        </w:tc>
        <w:tc>
          <w:tcPr>
            <w:tcW w:w="248" w:type="pct"/>
            <w:vAlign w:val="center"/>
          </w:tcPr>
          <w:p w14:paraId="1B1F7F87" w14:textId="77777777" w:rsidR="00F723FD" w:rsidRPr="0049384F" w:rsidRDefault="00F723FD" w:rsidP="00B56DE0">
            <w:pPr>
              <w:keepNext/>
              <w:spacing w:line="240" w:lineRule="auto"/>
              <w:ind w:firstLine="0"/>
              <w:jc w:val="center"/>
              <w:rPr>
                <w:b/>
                <w:sz w:val="20"/>
                <w:szCs w:val="20"/>
              </w:rPr>
            </w:pPr>
            <w:r w:rsidRPr="0049384F">
              <w:rPr>
                <w:b/>
                <w:sz w:val="20"/>
                <w:szCs w:val="20"/>
              </w:rPr>
              <w:t>2031 г.</w:t>
            </w:r>
          </w:p>
        </w:tc>
        <w:tc>
          <w:tcPr>
            <w:tcW w:w="248" w:type="pct"/>
            <w:vAlign w:val="center"/>
          </w:tcPr>
          <w:p w14:paraId="226C1F3C" w14:textId="77777777" w:rsidR="00F723FD" w:rsidRPr="0049384F" w:rsidRDefault="00F723FD" w:rsidP="00B56DE0">
            <w:pPr>
              <w:keepNext/>
              <w:spacing w:line="240" w:lineRule="auto"/>
              <w:ind w:firstLine="0"/>
              <w:jc w:val="center"/>
              <w:rPr>
                <w:b/>
                <w:sz w:val="20"/>
                <w:szCs w:val="20"/>
              </w:rPr>
            </w:pPr>
            <w:r w:rsidRPr="0049384F">
              <w:rPr>
                <w:b/>
                <w:sz w:val="20"/>
                <w:szCs w:val="20"/>
              </w:rPr>
              <w:t>2032 г.</w:t>
            </w:r>
          </w:p>
        </w:tc>
        <w:tc>
          <w:tcPr>
            <w:tcW w:w="247" w:type="pct"/>
            <w:vAlign w:val="center"/>
          </w:tcPr>
          <w:p w14:paraId="28F6F553" w14:textId="77777777" w:rsidR="00F723FD" w:rsidRPr="0049384F" w:rsidRDefault="00F723FD" w:rsidP="00B56DE0">
            <w:pPr>
              <w:keepNext/>
              <w:spacing w:line="240" w:lineRule="auto"/>
              <w:ind w:firstLine="0"/>
              <w:jc w:val="center"/>
              <w:rPr>
                <w:b/>
                <w:sz w:val="20"/>
                <w:szCs w:val="20"/>
              </w:rPr>
            </w:pPr>
            <w:r w:rsidRPr="0049384F">
              <w:rPr>
                <w:b/>
                <w:sz w:val="20"/>
                <w:szCs w:val="20"/>
              </w:rPr>
              <w:t>2034 г.</w:t>
            </w:r>
          </w:p>
        </w:tc>
      </w:tr>
      <w:tr w:rsidR="00F20A52" w:rsidRPr="0049384F" w14:paraId="0AFE1B77" w14:textId="77777777" w:rsidTr="001A76D4">
        <w:trPr>
          <w:trHeight w:val="20"/>
        </w:trPr>
        <w:tc>
          <w:tcPr>
            <w:tcW w:w="742" w:type="pct"/>
            <w:vMerge w:val="restart"/>
            <w:vAlign w:val="center"/>
          </w:tcPr>
          <w:p w14:paraId="7825D04D"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 xml:space="preserve">1. Показатели надежности и бесперебойности </w:t>
            </w:r>
            <w:r w:rsidRPr="0049384F">
              <w:rPr>
                <w:sz w:val="20"/>
              </w:rPr>
              <w:lastRenderedPageBreak/>
              <w:t>водоотведения</w:t>
            </w:r>
          </w:p>
        </w:tc>
        <w:tc>
          <w:tcPr>
            <w:tcW w:w="1405" w:type="pct"/>
            <w:gridSpan w:val="2"/>
            <w:vAlign w:val="center"/>
          </w:tcPr>
          <w:p w14:paraId="5DB513CE"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lastRenderedPageBreak/>
              <w:t xml:space="preserve">1. Канализационные сети, нуждающиеся в замене, </w:t>
            </w:r>
            <w:proofErr w:type="gramStart"/>
            <w:r w:rsidRPr="0049384F">
              <w:rPr>
                <w:sz w:val="20"/>
              </w:rPr>
              <w:t>км</w:t>
            </w:r>
            <w:proofErr w:type="gramEnd"/>
          </w:p>
        </w:tc>
        <w:tc>
          <w:tcPr>
            <w:tcW w:w="374" w:type="pct"/>
            <w:shd w:val="clear" w:color="auto" w:fill="auto"/>
            <w:vAlign w:val="center"/>
          </w:tcPr>
          <w:p w14:paraId="06C5AD2A" w14:textId="44ACE084"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6890EA3D" w14:textId="1761010B"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1A771907" w14:textId="4227D662"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6607E67A" w14:textId="671EB159"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5821B45B" w14:textId="03018936"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2010DF54" w14:textId="617727D4"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42544BF1" w14:textId="4176F434"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36F23FC2" w14:textId="27EC4D37"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vAlign w:val="center"/>
          </w:tcPr>
          <w:p w14:paraId="0684BBD7" w14:textId="46CA7A79"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vAlign w:val="center"/>
          </w:tcPr>
          <w:p w14:paraId="2D26C9B9" w14:textId="7796E56D"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7" w:type="pct"/>
            <w:vAlign w:val="center"/>
          </w:tcPr>
          <w:p w14:paraId="441594E6" w14:textId="1067E0EE" w:rsidR="00F20A52" w:rsidRPr="0049384F" w:rsidRDefault="00F20A52" w:rsidP="001A76D4">
            <w:pPr>
              <w:autoSpaceDE w:val="0"/>
              <w:autoSpaceDN w:val="0"/>
              <w:adjustRightInd w:val="0"/>
              <w:spacing w:line="240" w:lineRule="auto"/>
              <w:ind w:firstLine="0"/>
              <w:jc w:val="center"/>
              <w:rPr>
                <w:sz w:val="20"/>
              </w:rPr>
            </w:pPr>
            <w:r>
              <w:rPr>
                <w:sz w:val="20"/>
              </w:rPr>
              <w:t>7,2</w:t>
            </w:r>
          </w:p>
        </w:tc>
      </w:tr>
      <w:tr w:rsidR="00F20A52" w:rsidRPr="0049384F" w14:paraId="67CD5E7E" w14:textId="77777777" w:rsidTr="001A76D4">
        <w:trPr>
          <w:trHeight w:val="20"/>
        </w:trPr>
        <w:tc>
          <w:tcPr>
            <w:tcW w:w="742" w:type="pct"/>
            <w:vMerge/>
            <w:vAlign w:val="center"/>
          </w:tcPr>
          <w:p w14:paraId="51706AE3" w14:textId="77777777" w:rsidR="00F20A52" w:rsidRPr="0049384F" w:rsidRDefault="00F20A52" w:rsidP="00F20A52">
            <w:pPr>
              <w:autoSpaceDE w:val="0"/>
              <w:autoSpaceDN w:val="0"/>
              <w:adjustRightInd w:val="0"/>
              <w:spacing w:line="240" w:lineRule="auto"/>
              <w:ind w:firstLine="0"/>
              <w:jc w:val="left"/>
              <w:rPr>
                <w:sz w:val="20"/>
              </w:rPr>
            </w:pPr>
          </w:p>
        </w:tc>
        <w:tc>
          <w:tcPr>
            <w:tcW w:w="1405" w:type="pct"/>
            <w:gridSpan w:val="2"/>
            <w:vAlign w:val="center"/>
          </w:tcPr>
          <w:p w14:paraId="60C16B51"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 xml:space="preserve">2. Удельное количество засоров на сетях </w:t>
            </w:r>
            <w:r w:rsidRPr="0049384F">
              <w:rPr>
                <w:sz w:val="20"/>
              </w:rPr>
              <w:lastRenderedPageBreak/>
              <w:t>канализации, шт. на 1 км</w:t>
            </w:r>
          </w:p>
        </w:tc>
        <w:tc>
          <w:tcPr>
            <w:tcW w:w="374" w:type="pct"/>
            <w:shd w:val="clear" w:color="auto" w:fill="auto"/>
            <w:vAlign w:val="center"/>
          </w:tcPr>
          <w:p w14:paraId="773EEEFE" w14:textId="372E0F35" w:rsidR="00F20A52" w:rsidRPr="0049384F" w:rsidRDefault="00F20A52" w:rsidP="001A76D4">
            <w:pPr>
              <w:autoSpaceDE w:val="0"/>
              <w:autoSpaceDN w:val="0"/>
              <w:adjustRightInd w:val="0"/>
              <w:spacing w:line="240" w:lineRule="auto"/>
              <w:ind w:firstLine="0"/>
              <w:jc w:val="center"/>
              <w:rPr>
                <w:sz w:val="20"/>
              </w:rPr>
            </w:pPr>
            <w:r>
              <w:rPr>
                <w:sz w:val="20"/>
              </w:rPr>
              <w:lastRenderedPageBreak/>
              <w:t>15,972</w:t>
            </w:r>
          </w:p>
        </w:tc>
        <w:tc>
          <w:tcPr>
            <w:tcW w:w="248" w:type="pct"/>
            <w:shd w:val="clear" w:color="auto" w:fill="auto"/>
            <w:vAlign w:val="center"/>
          </w:tcPr>
          <w:p w14:paraId="44638E0B" w14:textId="7F71AED3"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3A4D1AEE" w14:textId="0D584DF6"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3B0EFB9F" w14:textId="1F86899D"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48D7D076" w14:textId="6CF99B2E"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1A652692" w14:textId="333FCF1A"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35857180" w14:textId="0B833973"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5B6019C2" w14:textId="2F5AF300"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vAlign w:val="center"/>
          </w:tcPr>
          <w:p w14:paraId="10C914A6" w14:textId="60C942EE"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vAlign w:val="center"/>
          </w:tcPr>
          <w:p w14:paraId="0D29F0BC" w14:textId="72EC8AC5"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7" w:type="pct"/>
            <w:vAlign w:val="center"/>
          </w:tcPr>
          <w:p w14:paraId="1D051A44" w14:textId="7C2CB205" w:rsidR="00F20A52" w:rsidRPr="0049384F" w:rsidRDefault="00F20A52" w:rsidP="001A76D4">
            <w:pPr>
              <w:autoSpaceDE w:val="0"/>
              <w:autoSpaceDN w:val="0"/>
              <w:adjustRightInd w:val="0"/>
              <w:spacing w:line="240" w:lineRule="auto"/>
              <w:ind w:firstLine="0"/>
              <w:jc w:val="center"/>
              <w:rPr>
                <w:sz w:val="20"/>
              </w:rPr>
            </w:pPr>
            <w:r>
              <w:rPr>
                <w:sz w:val="20"/>
              </w:rPr>
              <w:t>15,972</w:t>
            </w:r>
          </w:p>
        </w:tc>
      </w:tr>
      <w:tr w:rsidR="00F20A52" w:rsidRPr="0049384F" w14:paraId="51D346B7" w14:textId="77777777" w:rsidTr="001A76D4">
        <w:trPr>
          <w:trHeight w:val="77"/>
        </w:trPr>
        <w:tc>
          <w:tcPr>
            <w:tcW w:w="742" w:type="pct"/>
            <w:vMerge/>
            <w:vAlign w:val="center"/>
          </w:tcPr>
          <w:p w14:paraId="4CAF0607" w14:textId="77777777" w:rsidR="00F20A52" w:rsidRPr="0049384F" w:rsidRDefault="00F20A52" w:rsidP="00F20A52">
            <w:pPr>
              <w:autoSpaceDE w:val="0"/>
              <w:autoSpaceDN w:val="0"/>
              <w:adjustRightInd w:val="0"/>
              <w:spacing w:line="240" w:lineRule="auto"/>
              <w:ind w:firstLine="0"/>
              <w:jc w:val="left"/>
              <w:rPr>
                <w:sz w:val="20"/>
              </w:rPr>
            </w:pPr>
          </w:p>
        </w:tc>
        <w:tc>
          <w:tcPr>
            <w:tcW w:w="1405" w:type="pct"/>
            <w:gridSpan w:val="2"/>
            <w:vAlign w:val="center"/>
          </w:tcPr>
          <w:p w14:paraId="718716DA"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3. Износ канализационных сетей, %</w:t>
            </w:r>
          </w:p>
        </w:tc>
        <w:tc>
          <w:tcPr>
            <w:tcW w:w="374" w:type="pct"/>
            <w:shd w:val="clear" w:color="auto" w:fill="auto"/>
            <w:vAlign w:val="center"/>
          </w:tcPr>
          <w:p w14:paraId="6684A101" w14:textId="7D0A31A7"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09218E4A" w14:textId="474CDED2"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675C6813" w14:textId="0FB3A079"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5F118DC6" w14:textId="0759FD31"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3F78BBD9" w14:textId="3EC32741"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15CB4249" w14:textId="31F8DF2E"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31BAA4D1" w14:textId="443F99FD"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6051A58A" w14:textId="4F290D6F"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vAlign w:val="center"/>
          </w:tcPr>
          <w:p w14:paraId="37488124" w14:textId="24198F89"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vAlign w:val="center"/>
          </w:tcPr>
          <w:p w14:paraId="738F0C08" w14:textId="7794914A"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7" w:type="pct"/>
            <w:vAlign w:val="center"/>
          </w:tcPr>
          <w:p w14:paraId="51CD7376" w14:textId="59B6666C" w:rsidR="00F20A52" w:rsidRPr="0049384F" w:rsidRDefault="00F20A52" w:rsidP="001A76D4">
            <w:pPr>
              <w:autoSpaceDE w:val="0"/>
              <w:autoSpaceDN w:val="0"/>
              <w:adjustRightInd w:val="0"/>
              <w:spacing w:line="240" w:lineRule="auto"/>
              <w:ind w:firstLine="0"/>
              <w:jc w:val="center"/>
              <w:rPr>
                <w:sz w:val="20"/>
              </w:rPr>
            </w:pPr>
            <w:r>
              <w:rPr>
                <w:sz w:val="20"/>
              </w:rPr>
              <w:t>90</w:t>
            </w:r>
          </w:p>
        </w:tc>
      </w:tr>
      <w:tr w:rsidR="00F20A52" w:rsidRPr="0049384F" w14:paraId="2DD8759D" w14:textId="77777777" w:rsidTr="001A76D4">
        <w:trPr>
          <w:trHeight w:val="77"/>
        </w:trPr>
        <w:tc>
          <w:tcPr>
            <w:tcW w:w="742" w:type="pct"/>
            <w:vAlign w:val="center"/>
          </w:tcPr>
          <w:p w14:paraId="314CB3F2"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2. Показатели качества обслуживания абонентов</w:t>
            </w:r>
          </w:p>
        </w:tc>
        <w:tc>
          <w:tcPr>
            <w:tcW w:w="1405" w:type="pct"/>
            <w:gridSpan w:val="2"/>
            <w:vAlign w:val="center"/>
          </w:tcPr>
          <w:p w14:paraId="66A0201B"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1. Обеспеченность населения централизованным водоотведением, % от численности населения</w:t>
            </w:r>
          </w:p>
        </w:tc>
        <w:tc>
          <w:tcPr>
            <w:tcW w:w="374" w:type="pct"/>
            <w:shd w:val="clear" w:color="auto" w:fill="auto"/>
            <w:vAlign w:val="center"/>
          </w:tcPr>
          <w:p w14:paraId="27FC99CE" w14:textId="0B1FC5DD"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20A54031" w14:textId="6B0CF607"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7E9C4ECB" w14:textId="79200E15"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4D87CE63" w14:textId="2252FA46"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6E05838E" w14:textId="5FC5B69D"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6494C563" w14:textId="3396AD2C"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3A6548E6" w14:textId="57035500"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5AAA628A" w14:textId="74F52B45"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vAlign w:val="center"/>
          </w:tcPr>
          <w:p w14:paraId="559330CF" w14:textId="03A443E7"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vAlign w:val="center"/>
          </w:tcPr>
          <w:p w14:paraId="0AC44587" w14:textId="1996A91D"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7" w:type="pct"/>
            <w:vAlign w:val="center"/>
          </w:tcPr>
          <w:p w14:paraId="26ABF4BB" w14:textId="458419C5" w:rsidR="00F20A52" w:rsidRPr="0049384F" w:rsidRDefault="00F20A52" w:rsidP="001A76D4">
            <w:pPr>
              <w:autoSpaceDE w:val="0"/>
              <w:autoSpaceDN w:val="0"/>
              <w:adjustRightInd w:val="0"/>
              <w:spacing w:line="240" w:lineRule="auto"/>
              <w:ind w:firstLine="0"/>
              <w:jc w:val="center"/>
              <w:rPr>
                <w:sz w:val="20"/>
              </w:rPr>
            </w:pPr>
            <w:r>
              <w:rPr>
                <w:sz w:val="20"/>
              </w:rPr>
              <w:t>91</w:t>
            </w:r>
          </w:p>
        </w:tc>
      </w:tr>
      <w:tr w:rsidR="00F20A52" w:rsidRPr="006C4B2D" w14:paraId="4ED70D18" w14:textId="77777777" w:rsidTr="001A76D4">
        <w:trPr>
          <w:trHeight w:val="20"/>
        </w:trPr>
        <w:tc>
          <w:tcPr>
            <w:tcW w:w="742" w:type="pct"/>
            <w:vMerge w:val="restart"/>
            <w:vAlign w:val="center"/>
          </w:tcPr>
          <w:p w14:paraId="6424CD0B"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3. Показатели очистки сточных вод</w:t>
            </w:r>
          </w:p>
        </w:tc>
        <w:tc>
          <w:tcPr>
            <w:tcW w:w="1405" w:type="pct"/>
            <w:gridSpan w:val="2"/>
            <w:vAlign w:val="center"/>
          </w:tcPr>
          <w:p w14:paraId="72DB03FF"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1. Доля сточных вод (хозяйственно-бытовых), пропущенных через очистные сооружения, в общем объеме сточных вод, %</w:t>
            </w:r>
          </w:p>
        </w:tc>
        <w:tc>
          <w:tcPr>
            <w:tcW w:w="374" w:type="pct"/>
            <w:shd w:val="clear" w:color="auto" w:fill="auto"/>
            <w:vAlign w:val="center"/>
          </w:tcPr>
          <w:p w14:paraId="57354825" w14:textId="5CF65BDE"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321D8CAF" w14:textId="6B475F47"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32AAD5DD" w14:textId="5DC92A72"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5EDB5347" w14:textId="64580F1E"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1F16BC63" w14:textId="3EFB823F"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4645E387" w14:textId="367E3312"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0236896A" w14:textId="35E0D5E4"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0142530C" w14:textId="7C89EEFF"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vAlign w:val="center"/>
          </w:tcPr>
          <w:p w14:paraId="687894ED" w14:textId="4FCDB32F"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vAlign w:val="center"/>
          </w:tcPr>
          <w:p w14:paraId="74F64751" w14:textId="43E2804C"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7" w:type="pct"/>
            <w:vAlign w:val="center"/>
          </w:tcPr>
          <w:p w14:paraId="271AEBDC" w14:textId="77DD80EA" w:rsidR="00F20A52" w:rsidRPr="000755A2" w:rsidRDefault="00F20A52" w:rsidP="001A76D4">
            <w:pPr>
              <w:autoSpaceDE w:val="0"/>
              <w:autoSpaceDN w:val="0"/>
              <w:adjustRightInd w:val="0"/>
              <w:spacing w:line="240" w:lineRule="auto"/>
              <w:ind w:firstLine="0"/>
              <w:jc w:val="center"/>
              <w:rPr>
                <w:sz w:val="20"/>
              </w:rPr>
            </w:pPr>
            <w:r>
              <w:rPr>
                <w:sz w:val="20"/>
              </w:rPr>
              <w:t>100</w:t>
            </w:r>
          </w:p>
        </w:tc>
      </w:tr>
      <w:tr w:rsidR="00F20A52" w:rsidRPr="006C4B2D" w14:paraId="47746016" w14:textId="77777777" w:rsidTr="001A76D4">
        <w:trPr>
          <w:trHeight w:val="20"/>
        </w:trPr>
        <w:tc>
          <w:tcPr>
            <w:tcW w:w="742" w:type="pct"/>
            <w:vMerge/>
            <w:vAlign w:val="center"/>
          </w:tcPr>
          <w:p w14:paraId="2B1E3813" w14:textId="77777777" w:rsidR="00F20A52" w:rsidRPr="006C4B2D" w:rsidRDefault="00F20A52" w:rsidP="00F20A52">
            <w:pPr>
              <w:autoSpaceDE w:val="0"/>
              <w:autoSpaceDN w:val="0"/>
              <w:adjustRightInd w:val="0"/>
              <w:spacing w:line="240" w:lineRule="auto"/>
              <w:ind w:firstLine="0"/>
              <w:jc w:val="left"/>
              <w:rPr>
                <w:sz w:val="20"/>
              </w:rPr>
            </w:pPr>
          </w:p>
        </w:tc>
        <w:tc>
          <w:tcPr>
            <w:tcW w:w="1405" w:type="pct"/>
            <w:gridSpan w:val="2"/>
            <w:vAlign w:val="center"/>
          </w:tcPr>
          <w:p w14:paraId="4159E906" w14:textId="77777777" w:rsidR="00F20A52" w:rsidRPr="000755A2" w:rsidRDefault="00F20A52" w:rsidP="00F20A52">
            <w:pPr>
              <w:autoSpaceDE w:val="0"/>
              <w:autoSpaceDN w:val="0"/>
              <w:adjustRightInd w:val="0"/>
              <w:spacing w:line="240" w:lineRule="auto"/>
              <w:ind w:firstLine="0"/>
              <w:jc w:val="left"/>
              <w:rPr>
                <w:sz w:val="20"/>
              </w:rPr>
            </w:pPr>
            <w:r w:rsidRPr="000755A2">
              <w:rPr>
                <w:sz w:val="20"/>
              </w:rPr>
              <w:t>2. Доля сточных вод (хозяйственно-бытовых), очищенных до нормативных значений, в общем объеме сточных вод</w:t>
            </w:r>
            <w:proofErr w:type="gramStart"/>
            <w:r w:rsidRPr="000755A2">
              <w:rPr>
                <w:sz w:val="20"/>
              </w:rPr>
              <w:t>.</w:t>
            </w:r>
            <w:proofErr w:type="gramEnd"/>
            <w:r w:rsidRPr="000755A2">
              <w:rPr>
                <w:sz w:val="20"/>
              </w:rPr>
              <w:t xml:space="preserve"> </w:t>
            </w:r>
            <w:proofErr w:type="gramStart"/>
            <w:r w:rsidRPr="000755A2">
              <w:rPr>
                <w:sz w:val="20"/>
              </w:rPr>
              <w:t>п</w:t>
            </w:r>
            <w:proofErr w:type="gramEnd"/>
            <w:r w:rsidRPr="000755A2">
              <w:rPr>
                <w:sz w:val="20"/>
              </w:rPr>
              <w:t>ропущенных через очистные сооружения, %</w:t>
            </w:r>
          </w:p>
        </w:tc>
        <w:tc>
          <w:tcPr>
            <w:tcW w:w="374" w:type="pct"/>
            <w:shd w:val="clear" w:color="auto" w:fill="auto"/>
            <w:vAlign w:val="center"/>
          </w:tcPr>
          <w:p w14:paraId="314D66E5" w14:textId="722F3068"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01711F42" w14:textId="2C1F26FF"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6BC8E610" w14:textId="096E4A22"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152EF1C5" w14:textId="2148DAE0"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44FDDE9E" w14:textId="51C0833A"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5A523B3F" w14:textId="227A1B53"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1FB7D6A6" w14:textId="0D7A4D18"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6AB27452" w14:textId="52A2B36F"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vAlign w:val="center"/>
          </w:tcPr>
          <w:p w14:paraId="5B255BB5" w14:textId="215FE9BE"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vAlign w:val="center"/>
          </w:tcPr>
          <w:p w14:paraId="433C1A80" w14:textId="6360B761"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7" w:type="pct"/>
            <w:vAlign w:val="center"/>
          </w:tcPr>
          <w:p w14:paraId="73D181FB" w14:textId="07A795DC" w:rsidR="00F20A52" w:rsidRPr="000755A2" w:rsidRDefault="00F20A52" w:rsidP="001A76D4">
            <w:pPr>
              <w:autoSpaceDE w:val="0"/>
              <w:autoSpaceDN w:val="0"/>
              <w:adjustRightInd w:val="0"/>
              <w:spacing w:line="240" w:lineRule="auto"/>
              <w:ind w:firstLine="0"/>
              <w:jc w:val="center"/>
              <w:rPr>
                <w:sz w:val="20"/>
              </w:rPr>
            </w:pPr>
            <w:r>
              <w:rPr>
                <w:sz w:val="20"/>
              </w:rPr>
              <w:t>100</w:t>
            </w:r>
          </w:p>
        </w:tc>
      </w:tr>
      <w:tr w:rsidR="00F20A52" w:rsidRPr="004F3233" w14:paraId="7F34428D" w14:textId="77777777" w:rsidTr="001A76D4">
        <w:trPr>
          <w:trHeight w:val="268"/>
        </w:trPr>
        <w:tc>
          <w:tcPr>
            <w:tcW w:w="742" w:type="pct"/>
            <w:vAlign w:val="center"/>
          </w:tcPr>
          <w:p w14:paraId="56970707" w14:textId="77777777" w:rsidR="00F20A52" w:rsidRPr="006C4B2D" w:rsidRDefault="00F20A52" w:rsidP="00F20A52">
            <w:pPr>
              <w:autoSpaceDE w:val="0"/>
              <w:autoSpaceDN w:val="0"/>
              <w:adjustRightInd w:val="0"/>
              <w:spacing w:line="240" w:lineRule="auto"/>
              <w:ind w:firstLine="0"/>
              <w:jc w:val="left"/>
              <w:rPr>
                <w:sz w:val="20"/>
              </w:rPr>
            </w:pPr>
            <w:r>
              <w:rPr>
                <w:sz w:val="20"/>
              </w:rPr>
              <w:t xml:space="preserve">4. Показатели </w:t>
            </w:r>
            <w:proofErr w:type="spellStart"/>
            <w:r>
              <w:rPr>
                <w:sz w:val="20"/>
              </w:rPr>
              <w:t>энергоэффективности</w:t>
            </w:r>
            <w:proofErr w:type="spellEnd"/>
            <w:r>
              <w:rPr>
                <w:sz w:val="20"/>
              </w:rPr>
              <w:t xml:space="preserve"> и энергосбережения</w:t>
            </w:r>
          </w:p>
        </w:tc>
        <w:tc>
          <w:tcPr>
            <w:tcW w:w="1405" w:type="pct"/>
            <w:gridSpan w:val="2"/>
            <w:vAlign w:val="center"/>
          </w:tcPr>
          <w:p w14:paraId="7AF58BFA" w14:textId="77777777" w:rsidR="00F20A52" w:rsidRPr="000755A2" w:rsidRDefault="00F20A52" w:rsidP="00F20A52">
            <w:pPr>
              <w:autoSpaceDE w:val="0"/>
              <w:autoSpaceDN w:val="0"/>
              <w:adjustRightInd w:val="0"/>
              <w:spacing w:line="240" w:lineRule="auto"/>
              <w:ind w:firstLine="0"/>
              <w:jc w:val="left"/>
              <w:rPr>
                <w:sz w:val="20"/>
              </w:rPr>
            </w:pPr>
            <w:r>
              <w:rPr>
                <w:sz w:val="20"/>
              </w:rPr>
              <w:t xml:space="preserve">1. Объем снижения потребления электроэнергии, </w:t>
            </w:r>
            <w:proofErr w:type="spellStart"/>
            <w:proofErr w:type="gramStart"/>
            <w:r>
              <w:rPr>
                <w:sz w:val="20"/>
              </w:rPr>
              <w:t>тыс</w:t>
            </w:r>
            <w:proofErr w:type="spellEnd"/>
            <w:proofErr w:type="gramEnd"/>
            <w:r>
              <w:rPr>
                <w:sz w:val="20"/>
              </w:rPr>
              <w:t xml:space="preserve"> </w:t>
            </w:r>
            <w:proofErr w:type="spellStart"/>
            <w:r>
              <w:rPr>
                <w:sz w:val="20"/>
              </w:rPr>
              <w:t>кВтчгод</w:t>
            </w:r>
            <w:proofErr w:type="spellEnd"/>
          </w:p>
        </w:tc>
        <w:tc>
          <w:tcPr>
            <w:tcW w:w="374" w:type="pct"/>
            <w:shd w:val="clear" w:color="auto" w:fill="auto"/>
            <w:vAlign w:val="center"/>
          </w:tcPr>
          <w:p w14:paraId="3908005D" w14:textId="366FC128"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0302C415" w14:textId="79E355D5"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1C291A5F" w14:textId="1825526F"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6FE55F97" w14:textId="7FD2F271"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4D9113B9" w14:textId="0FFF0A3D"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51AE8163" w14:textId="0253F4B9"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2EA6A35C" w14:textId="547F74A7"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49D5C595" w14:textId="1479B9A9"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vAlign w:val="center"/>
          </w:tcPr>
          <w:p w14:paraId="2909B1B5" w14:textId="14E16D7F"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vAlign w:val="center"/>
          </w:tcPr>
          <w:p w14:paraId="73F338A7" w14:textId="53B93C1E"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7" w:type="pct"/>
            <w:vAlign w:val="center"/>
          </w:tcPr>
          <w:p w14:paraId="54D15EF2" w14:textId="44C97DC4"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r>
      <w:tr w:rsidR="00F20A52" w:rsidRPr="004F3233" w14:paraId="3F38C29F" w14:textId="77777777" w:rsidTr="001A76D4">
        <w:trPr>
          <w:trHeight w:val="268"/>
        </w:trPr>
        <w:tc>
          <w:tcPr>
            <w:tcW w:w="742" w:type="pct"/>
            <w:vAlign w:val="center"/>
          </w:tcPr>
          <w:p w14:paraId="12EA16DC" w14:textId="77777777" w:rsidR="00F20A52" w:rsidRPr="006C4B2D" w:rsidRDefault="00F20A52" w:rsidP="00F20A52">
            <w:pPr>
              <w:autoSpaceDE w:val="0"/>
              <w:autoSpaceDN w:val="0"/>
              <w:adjustRightInd w:val="0"/>
              <w:spacing w:line="240" w:lineRule="auto"/>
              <w:ind w:firstLine="0"/>
              <w:jc w:val="left"/>
              <w:rPr>
                <w:sz w:val="20"/>
              </w:rPr>
            </w:pPr>
            <w:r>
              <w:rPr>
                <w:sz w:val="20"/>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405" w:type="pct"/>
            <w:gridSpan w:val="2"/>
            <w:vAlign w:val="center"/>
          </w:tcPr>
          <w:p w14:paraId="397B9E4F" w14:textId="77777777" w:rsidR="00F20A52" w:rsidRPr="000755A2" w:rsidRDefault="00F20A52" w:rsidP="00F20A52">
            <w:pPr>
              <w:autoSpaceDE w:val="0"/>
              <w:autoSpaceDN w:val="0"/>
              <w:adjustRightInd w:val="0"/>
              <w:spacing w:line="240" w:lineRule="auto"/>
              <w:ind w:firstLine="0"/>
              <w:jc w:val="left"/>
              <w:rPr>
                <w:sz w:val="20"/>
              </w:rPr>
            </w:pPr>
            <w:r>
              <w:rPr>
                <w:sz w:val="20"/>
              </w:rPr>
              <w:t>1. Доля расходов на оплату услуг в совокупном доходе населения (в процентах)</w:t>
            </w:r>
          </w:p>
        </w:tc>
        <w:tc>
          <w:tcPr>
            <w:tcW w:w="374" w:type="pct"/>
            <w:shd w:val="clear" w:color="auto" w:fill="auto"/>
            <w:vAlign w:val="center"/>
          </w:tcPr>
          <w:p w14:paraId="567512DE" w14:textId="7851EC4E"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6461A424" w14:textId="2160C2FE"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10E2DC96" w14:textId="6AD81CBA"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6A35225C" w14:textId="5AABE863"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13740249" w14:textId="46388BB2"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64885C58" w14:textId="69E01480"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5E4B9427" w14:textId="38AB08B4"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147F837F" w14:textId="1CD43AD3"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vAlign w:val="center"/>
          </w:tcPr>
          <w:p w14:paraId="7AE4651E" w14:textId="2732677F"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vAlign w:val="center"/>
          </w:tcPr>
          <w:p w14:paraId="270822C4" w14:textId="04442198"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7" w:type="pct"/>
            <w:vAlign w:val="center"/>
          </w:tcPr>
          <w:p w14:paraId="7E2A7E35" w14:textId="00EA8EDD"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r>
      <w:tr w:rsidR="00F20A52" w:rsidRPr="006C4B2D" w14:paraId="7A54C98E" w14:textId="77777777" w:rsidTr="001A76D4">
        <w:trPr>
          <w:trHeight w:val="268"/>
        </w:trPr>
        <w:tc>
          <w:tcPr>
            <w:tcW w:w="742" w:type="pct"/>
            <w:vMerge w:val="restart"/>
            <w:vAlign w:val="center"/>
          </w:tcPr>
          <w:p w14:paraId="7F8F21E7" w14:textId="77777777" w:rsidR="00F20A52" w:rsidRPr="006C4B2D" w:rsidRDefault="00F20A52" w:rsidP="00F20A52">
            <w:pPr>
              <w:autoSpaceDE w:val="0"/>
              <w:autoSpaceDN w:val="0"/>
              <w:adjustRightInd w:val="0"/>
              <w:spacing w:line="240" w:lineRule="auto"/>
              <w:ind w:firstLine="0"/>
              <w:jc w:val="left"/>
              <w:rPr>
                <w:sz w:val="20"/>
              </w:rPr>
            </w:pPr>
            <w:r>
              <w:rPr>
                <w:sz w:val="20"/>
              </w:rPr>
              <w:t>6</w:t>
            </w:r>
            <w:r w:rsidRPr="006C4B2D">
              <w:rPr>
                <w:sz w:val="20"/>
              </w:rPr>
              <w:t>. Иные показатели</w:t>
            </w:r>
          </w:p>
        </w:tc>
        <w:tc>
          <w:tcPr>
            <w:tcW w:w="678" w:type="pct"/>
            <w:vMerge w:val="restart"/>
            <w:vAlign w:val="center"/>
          </w:tcPr>
          <w:p w14:paraId="31149A72" w14:textId="77777777" w:rsidR="00F20A52" w:rsidRPr="006C4B2D" w:rsidRDefault="00F20A52" w:rsidP="00F20A52">
            <w:pPr>
              <w:autoSpaceDE w:val="0"/>
              <w:autoSpaceDN w:val="0"/>
              <w:adjustRightInd w:val="0"/>
              <w:spacing w:line="240" w:lineRule="auto"/>
              <w:ind w:firstLine="0"/>
              <w:jc w:val="left"/>
              <w:rPr>
                <w:sz w:val="20"/>
              </w:rPr>
            </w:pPr>
            <w:r w:rsidRPr="006C4B2D">
              <w:rPr>
                <w:sz w:val="20"/>
              </w:rPr>
              <w:t>1. Удельное энергопотребление</w:t>
            </w:r>
            <w:r>
              <w:rPr>
                <w:sz w:val="20"/>
              </w:rPr>
              <w:t xml:space="preserve">, </w:t>
            </w:r>
            <w:r w:rsidRPr="006C4B2D">
              <w:rPr>
                <w:sz w:val="20"/>
              </w:rPr>
              <w:t xml:space="preserve">кВт </w:t>
            </w:r>
            <w:proofErr w:type="gramStart"/>
            <w:r w:rsidRPr="006C4B2D">
              <w:rPr>
                <w:sz w:val="20"/>
              </w:rPr>
              <w:t>ч</w:t>
            </w:r>
            <w:proofErr w:type="gramEnd"/>
            <w:r w:rsidRPr="006C4B2D">
              <w:rPr>
                <w:sz w:val="20"/>
              </w:rPr>
              <w:t>/м</w:t>
            </w:r>
            <w:r w:rsidRPr="006C4B2D">
              <w:rPr>
                <w:sz w:val="20"/>
                <w:vertAlign w:val="superscript"/>
              </w:rPr>
              <w:t>3</w:t>
            </w:r>
          </w:p>
        </w:tc>
        <w:tc>
          <w:tcPr>
            <w:tcW w:w="727" w:type="pct"/>
            <w:vAlign w:val="center"/>
          </w:tcPr>
          <w:p w14:paraId="7E75E73E" w14:textId="77777777" w:rsidR="00F20A52" w:rsidRPr="000755A2" w:rsidRDefault="00F20A52" w:rsidP="00F20A52">
            <w:pPr>
              <w:autoSpaceDE w:val="0"/>
              <w:autoSpaceDN w:val="0"/>
              <w:adjustRightInd w:val="0"/>
              <w:spacing w:line="240" w:lineRule="auto"/>
              <w:ind w:firstLine="0"/>
              <w:rPr>
                <w:sz w:val="20"/>
              </w:rPr>
            </w:pPr>
            <w:r w:rsidRPr="000755A2">
              <w:rPr>
                <w:sz w:val="20"/>
              </w:rPr>
              <w:t>на перекачку</w:t>
            </w:r>
          </w:p>
        </w:tc>
        <w:tc>
          <w:tcPr>
            <w:tcW w:w="374" w:type="pct"/>
            <w:shd w:val="clear" w:color="auto" w:fill="auto"/>
            <w:vAlign w:val="center"/>
          </w:tcPr>
          <w:p w14:paraId="0C3541F1" w14:textId="31CEFCD5"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722F7D4F" w14:textId="0F51C114"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22E739D6" w14:textId="2824249C"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1BA27D38" w14:textId="61F481A5"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43AA82D8" w14:textId="3B9683C1"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7F6A6677" w14:textId="4F85E513"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2FE9E6CE" w14:textId="68DF88AD"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3B48452D" w14:textId="1514335D"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vAlign w:val="center"/>
          </w:tcPr>
          <w:p w14:paraId="5E92AF1B" w14:textId="6EDD36F4"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vAlign w:val="center"/>
          </w:tcPr>
          <w:p w14:paraId="3C547DE5" w14:textId="7B810437"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7" w:type="pct"/>
            <w:vAlign w:val="center"/>
          </w:tcPr>
          <w:p w14:paraId="106E80ED" w14:textId="4DC6A0D1" w:rsidR="00F20A52" w:rsidRPr="006C4B2D" w:rsidRDefault="00F20A52" w:rsidP="001A76D4">
            <w:pPr>
              <w:autoSpaceDE w:val="0"/>
              <w:autoSpaceDN w:val="0"/>
              <w:adjustRightInd w:val="0"/>
              <w:spacing w:line="240" w:lineRule="auto"/>
              <w:ind w:firstLine="0"/>
              <w:jc w:val="center"/>
              <w:rPr>
                <w:sz w:val="20"/>
              </w:rPr>
            </w:pPr>
            <w:r>
              <w:rPr>
                <w:sz w:val="20"/>
              </w:rPr>
              <w:t>0,25</w:t>
            </w:r>
          </w:p>
        </w:tc>
      </w:tr>
      <w:tr w:rsidR="00F20A52" w:rsidRPr="006C4B2D" w14:paraId="0DA58587" w14:textId="77777777" w:rsidTr="001A76D4">
        <w:trPr>
          <w:trHeight w:val="268"/>
        </w:trPr>
        <w:tc>
          <w:tcPr>
            <w:tcW w:w="742" w:type="pct"/>
            <w:vMerge/>
            <w:vAlign w:val="center"/>
          </w:tcPr>
          <w:p w14:paraId="21C5350A" w14:textId="77777777" w:rsidR="00F20A52" w:rsidRPr="006C4B2D" w:rsidRDefault="00F20A52" w:rsidP="00F20A52">
            <w:pPr>
              <w:autoSpaceDE w:val="0"/>
              <w:autoSpaceDN w:val="0"/>
              <w:adjustRightInd w:val="0"/>
              <w:spacing w:line="240" w:lineRule="auto"/>
              <w:ind w:firstLine="0"/>
              <w:jc w:val="left"/>
              <w:rPr>
                <w:sz w:val="20"/>
              </w:rPr>
            </w:pPr>
          </w:p>
        </w:tc>
        <w:tc>
          <w:tcPr>
            <w:tcW w:w="678" w:type="pct"/>
            <w:vMerge/>
            <w:vAlign w:val="center"/>
          </w:tcPr>
          <w:p w14:paraId="25907C34" w14:textId="77777777" w:rsidR="00F20A52" w:rsidRPr="006C4B2D" w:rsidRDefault="00F20A52" w:rsidP="00F20A52">
            <w:pPr>
              <w:autoSpaceDE w:val="0"/>
              <w:autoSpaceDN w:val="0"/>
              <w:adjustRightInd w:val="0"/>
              <w:spacing w:line="240" w:lineRule="auto"/>
              <w:ind w:firstLine="0"/>
              <w:jc w:val="left"/>
              <w:rPr>
                <w:sz w:val="20"/>
              </w:rPr>
            </w:pPr>
          </w:p>
        </w:tc>
        <w:tc>
          <w:tcPr>
            <w:tcW w:w="727" w:type="pct"/>
            <w:vAlign w:val="center"/>
          </w:tcPr>
          <w:p w14:paraId="32F999E1" w14:textId="77777777" w:rsidR="00F20A52" w:rsidRPr="000755A2" w:rsidRDefault="00F20A52" w:rsidP="00F20A52">
            <w:pPr>
              <w:autoSpaceDE w:val="0"/>
              <w:autoSpaceDN w:val="0"/>
              <w:adjustRightInd w:val="0"/>
              <w:spacing w:line="240" w:lineRule="auto"/>
              <w:ind w:firstLine="0"/>
              <w:rPr>
                <w:sz w:val="20"/>
              </w:rPr>
            </w:pPr>
            <w:r>
              <w:rPr>
                <w:sz w:val="20"/>
              </w:rPr>
              <w:t>на очистку</w:t>
            </w:r>
          </w:p>
        </w:tc>
        <w:tc>
          <w:tcPr>
            <w:tcW w:w="374" w:type="pct"/>
            <w:shd w:val="clear" w:color="auto" w:fill="auto"/>
            <w:vAlign w:val="center"/>
          </w:tcPr>
          <w:p w14:paraId="2C910F0D" w14:textId="6CC65257"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53FB360B" w14:textId="4E68DE47"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67553968" w14:textId="0D9D2DD8"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4B883CD2" w14:textId="7C1E9066"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44922FA9" w14:textId="18494FC5"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373B4B66" w14:textId="5EB1DFB2"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78C85C32" w14:textId="628B4CF5"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3985E9B1" w14:textId="430340E4"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vAlign w:val="center"/>
          </w:tcPr>
          <w:p w14:paraId="61630B22" w14:textId="37921D76"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vAlign w:val="center"/>
          </w:tcPr>
          <w:p w14:paraId="2FAEFD68" w14:textId="1F8BB5B5" w:rsidR="00F20A52" w:rsidRDefault="00F20A52" w:rsidP="001A76D4">
            <w:pPr>
              <w:autoSpaceDE w:val="0"/>
              <w:autoSpaceDN w:val="0"/>
              <w:adjustRightInd w:val="0"/>
              <w:spacing w:line="240" w:lineRule="auto"/>
              <w:ind w:firstLine="0"/>
              <w:jc w:val="center"/>
              <w:rPr>
                <w:sz w:val="20"/>
              </w:rPr>
            </w:pPr>
            <w:r>
              <w:rPr>
                <w:sz w:val="20"/>
              </w:rPr>
              <w:t>0,24</w:t>
            </w:r>
          </w:p>
        </w:tc>
        <w:tc>
          <w:tcPr>
            <w:tcW w:w="247" w:type="pct"/>
            <w:vAlign w:val="center"/>
          </w:tcPr>
          <w:p w14:paraId="673C4164" w14:textId="58145761" w:rsidR="00F20A52" w:rsidRDefault="00F20A52" w:rsidP="001A76D4">
            <w:pPr>
              <w:autoSpaceDE w:val="0"/>
              <w:autoSpaceDN w:val="0"/>
              <w:adjustRightInd w:val="0"/>
              <w:spacing w:line="240" w:lineRule="auto"/>
              <w:ind w:firstLine="0"/>
              <w:jc w:val="center"/>
              <w:rPr>
                <w:sz w:val="20"/>
              </w:rPr>
            </w:pPr>
            <w:r>
              <w:rPr>
                <w:sz w:val="20"/>
              </w:rPr>
              <w:t>0,24</w:t>
            </w:r>
          </w:p>
        </w:tc>
      </w:tr>
    </w:tbl>
    <w:p w14:paraId="18B7B6B5" w14:textId="4BC38F23" w:rsidR="00F723FD" w:rsidRPr="006C4B2D" w:rsidRDefault="00F723FD" w:rsidP="00441DA2">
      <w:pPr>
        <w:sectPr w:rsidR="00F723FD" w:rsidRPr="006C4B2D" w:rsidSect="00837EA1">
          <w:pgSz w:w="16838" w:h="11906" w:orient="landscape"/>
          <w:pgMar w:top="1701" w:right="1134" w:bottom="851" w:left="1134" w:header="567" w:footer="0" w:gutter="0"/>
          <w:cols w:space="708"/>
          <w:docGrid w:linePitch="360"/>
        </w:sectPr>
      </w:pPr>
    </w:p>
    <w:p w14:paraId="5AE90203" w14:textId="77777777" w:rsidR="00E4299B" w:rsidRPr="006C4B2D" w:rsidRDefault="00E4299B" w:rsidP="002A75D6">
      <w:pPr>
        <w:pStyle w:val="2"/>
        <w:numPr>
          <w:ilvl w:val="0"/>
          <w:numId w:val="0"/>
        </w:numPr>
        <w:ind w:left="1134" w:hanging="567"/>
      </w:pPr>
      <w:bookmarkStart w:id="179" w:name="_Toc375685348"/>
      <w:bookmarkStart w:id="180" w:name="_Toc170717024"/>
      <w:r w:rsidRPr="006C4B2D">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79"/>
      <w:bookmarkEnd w:id="180"/>
    </w:p>
    <w:p w14:paraId="37FF1923" w14:textId="77777777" w:rsidR="00E4299B" w:rsidRPr="006C4B2D" w:rsidRDefault="00E4299B" w:rsidP="00B657DE">
      <w:r w:rsidRPr="006C4B2D">
        <w:t>Сведения об объекте, имеющем признаки бесхозяйного, могут поступать от исполнительных органов государственной власти и субъектов Российской Федерации, органов местного самоуправления, а также на основании заявлений юридических и физических лиц.</w:t>
      </w:r>
    </w:p>
    <w:p w14:paraId="50742AB5" w14:textId="159258D2" w:rsidR="00E4299B" w:rsidRPr="006C4B2D" w:rsidRDefault="00E4299B" w:rsidP="007B74F6">
      <w:proofErr w:type="gramStart"/>
      <w:r w:rsidRPr="006C4B2D">
        <w:t xml:space="preserve">Согласно </w:t>
      </w:r>
      <w:r w:rsidR="007B74F6" w:rsidRPr="007D4024">
        <w:t>Федеральн</w:t>
      </w:r>
      <w:r w:rsidR="007B74F6">
        <w:t>ого</w:t>
      </w:r>
      <w:r w:rsidR="007B74F6" w:rsidRPr="007D4024">
        <w:t xml:space="preserve"> Закон</w:t>
      </w:r>
      <w:r w:rsidR="007B74F6">
        <w:t>а</w:t>
      </w:r>
      <w:r w:rsidR="007B74F6" w:rsidRPr="007D4024">
        <w:t xml:space="preserve"> «О водоснабжении и водоотведении» № 416 от 07</w:t>
      </w:r>
      <w:r w:rsidR="007B74F6">
        <w:t xml:space="preserve"> декабря </w:t>
      </w:r>
      <w:r w:rsidR="007B74F6" w:rsidRPr="007D4024">
        <w:t>2011 г.</w:t>
      </w:r>
      <w:r w:rsidR="007B74F6">
        <w:t xml:space="preserve">, </w:t>
      </w:r>
      <w:r w:rsidRPr="006C4B2D">
        <w:t xml:space="preserve">в случае выявления бесхозяйных объектов централизованных систем водоотведения, в </w:t>
      </w:r>
      <w:proofErr w:type="spellStart"/>
      <w:r w:rsidRPr="006C4B2D">
        <w:t>т.ч</w:t>
      </w:r>
      <w:proofErr w:type="spellEnd"/>
      <w:r w:rsidRPr="006C4B2D">
        <w:t>. канализационных сетей, путем эксплуатации которых обеспечивается водоотведение, эксплуатация таких объектов осуществляется гарантирующей организацией либо организацией, которая осуществляет водоотведение,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w:t>
      </w:r>
      <w:proofErr w:type="gramEnd"/>
      <w:r w:rsidRPr="006C4B2D">
        <w:t xml:space="preserve">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1397372D" w14:textId="77777777" w:rsidR="00E4299B" w:rsidRPr="006C4B2D" w:rsidRDefault="00E4299B" w:rsidP="00B657DE">
      <w:r w:rsidRPr="006C4B2D">
        <w:t>Расходы организации, осуществляющей водоотведение,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водоотведения, утвержденными Правительством Российской Федерации.</w:t>
      </w:r>
    </w:p>
    <w:p w14:paraId="2B2C6F86" w14:textId="77777777" w:rsidR="00A81C19" w:rsidRPr="006C4B2D" w:rsidRDefault="00A81C19" w:rsidP="00A81C19">
      <w:r>
        <w:t>Б</w:t>
      </w:r>
      <w:r w:rsidRPr="006C4B2D">
        <w:t>есхозяйны</w:t>
      </w:r>
      <w:r>
        <w:t>е</w:t>
      </w:r>
      <w:r w:rsidRPr="006C4B2D">
        <w:t xml:space="preserve"> объект</w:t>
      </w:r>
      <w:r>
        <w:t>ы</w:t>
      </w:r>
      <w:r w:rsidRPr="006C4B2D">
        <w:t xml:space="preserve"> централизованных систем водо</w:t>
      </w:r>
      <w:r>
        <w:t>отведения</w:t>
      </w:r>
      <w:r w:rsidRPr="006C4B2D">
        <w:t xml:space="preserve"> </w:t>
      </w:r>
      <w:r>
        <w:t>отсутствуют</w:t>
      </w:r>
      <w:r w:rsidRPr="006C4B2D">
        <w:t>.</w:t>
      </w:r>
    </w:p>
    <w:p w14:paraId="62BF27AB" w14:textId="77777777" w:rsidR="00E4299B" w:rsidRDefault="00E4299B"/>
    <w:p w14:paraId="5A61A99B" w14:textId="3E74ADF0" w:rsidR="00004844" w:rsidRDefault="00004844"/>
    <w:p w14:paraId="1D419DE4" w14:textId="7952F52A" w:rsidR="001141C1" w:rsidRDefault="001141C1"/>
    <w:p w14:paraId="7E943514" w14:textId="16C544F7" w:rsidR="001141C1" w:rsidRDefault="001141C1"/>
    <w:p w14:paraId="28F38595" w14:textId="21587468" w:rsidR="001141C1" w:rsidRDefault="001141C1"/>
    <w:p w14:paraId="59767400" w14:textId="304D0303" w:rsidR="001141C1" w:rsidRDefault="001141C1"/>
    <w:p w14:paraId="157949DB" w14:textId="69132023" w:rsidR="001141C1" w:rsidRDefault="001141C1"/>
    <w:p w14:paraId="1DC4C6CB" w14:textId="210B18B0" w:rsidR="001141C1" w:rsidRDefault="001141C1"/>
    <w:p w14:paraId="41BEE198" w14:textId="52E14CE6" w:rsidR="001141C1" w:rsidRDefault="001141C1"/>
    <w:p w14:paraId="284FF4BD" w14:textId="1E6CC0B1" w:rsidR="001141C1" w:rsidRDefault="001141C1"/>
    <w:p w14:paraId="4D290B76" w14:textId="3AA97A72" w:rsidR="001141C1" w:rsidRDefault="001141C1"/>
    <w:p w14:paraId="12CB3352" w14:textId="187C8458" w:rsidR="001141C1" w:rsidRDefault="001141C1"/>
    <w:p w14:paraId="4F494148" w14:textId="485A3D66" w:rsidR="001141C1" w:rsidRDefault="001141C1"/>
    <w:p w14:paraId="48F24E84" w14:textId="12BAFD57" w:rsidR="001141C1" w:rsidRDefault="001141C1"/>
    <w:p w14:paraId="2A95AED9" w14:textId="4B61962B" w:rsidR="001141C1" w:rsidRDefault="001141C1"/>
    <w:p w14:paraId="79CAD991" w14:textId="760989BB" w:rsidR="001141C1" w:rsidRDefault="001141C1"/>
    <w:p w14:paraId="66F5C716" w14:textId="7DE39671" w:rsidR="001141C1" w:rsidRDefault="001141C1"/>
    <w:p w14:paraId="1F0F6C22" w14:textId="2DB40A3A" w:rsidR="001141C1" w:rsidRDefault="001141C1"/>
    <w:p w14:paraId="6EF91D8C" w14:textId="65EF72D4" w:rsidR="001141C1" w:rsidRDefault="001141C1"/>
    <w:p w14:paraId="2E15094E" w14:textId="7812CA74" w:rsidR="001141C1" w:rsidRDefault="001141C1"/>
    <w:p w14:paraId="46A2A6D6" w14:textId="68E74126" w:rsidR="001141C1" w:rsidRDefault="001141C1"/>
    <w:p w14:paraId="6FB47B05" w14:textId="77777777" w:rsidR="00004844" w:rsidRDefault="00004844" w:rsidP="00004844">
      <w:pPr>
        <w:pageBreakBefore/>
        <w:ind w:firstLine="0"/>
        <w:jc w:val="center"/>
      </w:pPr>
      <w:r w:rsidRPr="00FD6E67">
        <w:lastRenderedPageBreak/>
        <w:t xml:space="preserve">СХЕМА </w:t>
      </w:r>
      <w:r>
        <w:t>ВОДОСНАБЖЕНИЯ И ВОДООТВЕДЕНИЯ</w:t>
      </w:r>
    </w:p>
    <w:p w14:paraId="79E0553D" w14:textId="4B3F7957" w:rsidR="00004844" w:rsidRDefault="004F1444" w:rsidP="00004844">
      <w:pPr>
        <w:ind w:firstLine="0"/>
        <w:jc w:val="center"/>
      </w:pPr>
      <w:r>
        <w:t>КАДУЙСКОГО</w:t>
      </w:r>
      <w:r w:rsidR="00004844">
        <w:t xml:space="preserve"> МУНИЦИПАЛЬНОГО ОКРУГА </w:t>
      </w:r>
    </w:p>
    <w:p w14:paraId="2E33110D" w14:textId="752DFB3C" w:rsidR="00004844" w:rsidRDefault="00234653" w:rsidP="00004844">
      <w:pPr>
        <w:ind w:firstLine="0"/>
        <w:jc w:val="center"/>
      </w:pPr>
      <w:r>
        <w:t>ВОЛОГОД</w:t>
      </w:r>
      <w:r w:rsidR="00004844">
        <w:t>СКОЙ ОБЛАСТИ</w:t>
      </w:r>
    </w:p>
    <w:p w14:paraId="7821FE5B" w14:textId="3496F0D6" w:rsidR="00004844" w:rsidRDefault="00004844" w:rsidP="00004844">
      <w:pPr>
        <w:ind w:firstLine="0"/>
        <w:jc w:val="center"/>
      </w:pPr>
      <w:r>
        <w:t xml:space="preserve">на период до </w:t>
      </w:r>
      <w:r w:rsidR="00D17CD3">
        <w:t>2034</w:t>
      </w:r>
      <w:r>
        <w:t xml:space="preserve"> </w:t>
      </w:r>
      <w:r w:rsidRPr="00FD6E67">
        <w:t>год</w:t>
      </w:r>
      <w:r>
        <w:t>а</w:t>
      </w:r>
    </w:p>
    <w:p w14:paraId="4B27D2B5" w14:textId="77777777" w:rsidR="00004844" w:rsidRDefault="00004844" w:rsidP="00004844">
      <w:pPr>
        <w:widowControl w:val="0"/>
        <w:overflowPunct w:val="0"/>
        <w:autoSpaceDE w:val="0"/>
        <w:autoSpaceDN w:val="0"/>
        <w:adjustRightInd w:val="0"/>
        <w:ind w:firstLine="0"/>
      </w:pPr>
    </w:p>
    <w:p w14:paraId="51CB4816" w14:textId="77777777" w:rsidR="00004844" w:rsidRPr="00B44914" w:rsidRDefault="00004844" w:rsidP="00004844">
      <w:pPr>
        <w:widowControl w:val="0"/>
        <w:overflowPunct w:val="0"/>
        <w:autoSpaceDE w:val="0"/>
        <w:autoSpaceDN w:val="0"/>
        <w:adjustRightInd w:val="0"/>
        <w:ind w:firstLine="0"/>
        <w:rPr>
          <w:b/>
        </w:rPr>
      </w:pPr>
    </w:p>
    <w:p w14:paraId="7E996821" w14:textId="77777777" w:rsidR="00004844" w:rsidRPr="00B44914" w:rsidRDefault="00004844" w:rsidP="00004844">
      <w:pPr>
        <w:widowControl w:val="0"/>
        <w:overflowPunct w:val="0"/>
        <w:autoSpaceDE w:val="0"/>
        <w:autoSpaceDN w:val="0"/>
        <w:adjustRightInd w:val="0"/>
        <w:ind w:firstLine="0"/>
        <w:rPr>
          <w:b/>
        </w:rPr>
      </w:pPr>
    </w:p>
    <w:p w14:paraId="5E3CA8A8" w14:textId="77777777" w:rsidR="00004844" w:rsidRPr="00B44914" w:rsidRDefault="00004844" w:rsidP="00004844">
      <w:pPr>
        <w:widowControl w:val="0"/>
        <w:overflowPunct w:val="0"/>
        <w:autoSpaceDE w:val="0"/>
        <w:autoSpaceDN w:val="0"/>
        <w:adjustRightInd w:val="0"/>
        <w:ind w:firstLine="0"/>
      </w:pPr>
      <w:r w:rsidRPr="00B44914">
        <w:rPr>
          <w:b/>
        </w:rPr>
        <w:t>Разработчик:</w:t>
      </w:r>
    </w:p>
    <w:p w14:paraId="581F19CF" w14:textId="77777777" w:rsidR="00004844" w:rsidRPr="00B44914" w:rsidRDefault="00004844" w:rsidP="00004844">
      <w:pPr>
        <w:widowControl w:val="0"/>
        <w:overflowPunct w:val="0"/>
        <w:autoSpaceDE w:val="0"/>
        <w:autoSpaceDN w:val="0"/>
        <w:adjustRightInd w:val="0"/>
        <w:ind w:firstLine="0"/>
        <w:jc w:val="center"/>
      </w:pPr>
      <w:r>
        <w:rPr>
          <w:noProof/>
          <w:lang w:eastAsia="ru-RU"/>
        </w:rPr>
        <w:drawing>
          <wp:inline distT="0" distB="0" distL="0" distR="0" wp14:anchorId="3066E025" wp14:editId="75B1B744">
            <wp:extent cx="885825" cy="885825"/>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3C2DFFCD" w14:textId="77777777" w:rsidR="00004844" w:rsidRPr="00B44914" w:rsidRDefault="00004844" w:rsidP="00004844">
      <w:pPr>
        <w:ind w:firstLine="0"/>
        <w:jc w:val="center"/>
        <w:rPr>
          <w:b/>
        </w:rPr>
      </w:pPr>
      <w:r w:rsidRPr="00B44914">
        <w:rPr>
          <w:b/>
        </w:rPr>
        <w:t>Общество с ограниченной ответственностью «ЭНЕРГОАУДИТ»</w:t>
      </w:r>
    </w:p>
    <w:p w14:paraId="4BBB4100" w14:textId="77777777" w:rsidR="00004844" w:rsidRDefault="00004844" w:rsidP="00004844">
      <w:pPr>
        <w:pStyle w:val="S5"/>
        <w:ind w:firstLine="0"/>
      </w:pPr>
    </w:p>
    <w:p w14:paraId="69B97B8F" w14:textId="77777777" w:rsidR="00004844" w:rsidRPr="00B44914" w:rsidRDefault="00004844" w:rsidP="00004844">
      <w:pPr>
        <w:pStyle w:val="S5"/>
        <w:ind w:firstLine="0"/>
      </w:pPr>
      <w:r w:rsidRPr="00B44914">
        <w:t xml:space="preserve">Юридический/фактический адрес: 160011, г. Вологда, ул. Герцена, д. 56, оф. 202 </w:t>
      </w:r>
    </w:p>
    <w:p w14:paraId="0BC5FFA2" w14:textId="77777777" w:rsidR="00004844" w:rsidRPr="00B44914" w:rsidRDefault="00004844" w:rsidP="00004844">
      <w:pPr>
        <w:pStyle w:val="S5"/>
        <w:ind w:firstLine="0"/>
        <w:rPr>
          <w:vertAlign w:val="superscript"/>
        </w:rPr>
      </w:pPr>
      <w:r w:rsidRPr="00B44914">
        <w:t>тел/факс: 8 (8172) 75-60-06, 733-874, 730-800</w:t>
      </w:r>
    </w:p>
    <w:p w14:paraId="45ECA5CB" w14:textId="77777777" w:rsidR="00004844" w:rsidRPr="00B44914" w:rsidRDefault="00004844" w:rsidP="00004844">
      <w:pPr>
        <w:pStyle w:val="S5"/>
        <w:ind w:firstLine="0"/>
      </w:pPr>
      <w:r w:rsidRPr="00B44914">
        <w:t xml:space="preserve">адрес электронной почты: </w:t>
      </w:r>
      <w:hyperlink r:id="rId27" w:history="1">
        <w:r w:rsidRPr="00B44914">
          <w:rPr>
            <w:rStyle w:val="af1"/>
            <w:lang w:val="en-US"/>
          </w:rPr>
          <w:t>energoaudit</w:t>
        </w:r>
        <w:r w:rsidRPr="00B44914">
          <w:rPr>
            <w:rStyle w:val="af1"/>
          </w:rPr>
          <w:t>35@</w:t>
        </w:r>
        <w:r w:rsidRPr="00B44914">
          <w:rPr>
            <w:rStyle w:val="af1"/>
            <w:lang w:val="en-US"/>
          </w:rPr>
          <w:t>list</w:t>
        </w:r>
        <w:r w:rsidRPr="00B44914">
          <w:rPr>
            <w:rStyle w:val="af1"/>
          </w:rPr>
          <w:t>.</w:t>
        </w:r>
        <w:proofErr w:type="spellStart"/>
        <w:r w:rsidRPr="00B44914">
          <w:rPr>
            <w:rStyle w:val="af1"/>
            <w:lang w:val="en-US"/>
          </w:rPr>
          <w:t>ru</w:t>
        </w:r>
        <w:proofErr w:type="spellEnd"/>
      </w:hyperlink>
    </w:p>
    <w:p w14:paraId="22A14293" w14:textId="77777777" w:rsidR="00004844" w:rsidRPr="00B44914" w:rsidRDefault="00004844" w:rsidP="00004844">
      <w:pPr>
        <w:ind w:firstLine="0"/>
      </w:pPr>
    </w:p>
    <w:p w14:paraId="1FA15528" w14:textId="77777777" w:rsidR="00004844" w:rsidRPr="00B44914" w:rsidRDefault="00004844" w:rsidP="00004844">
      <w:pPr>
        <w:widowControl w:val="0"/>
        <w:autoSpaceDE w:val="0"/>
        <w:autoSpaceDN w:val="0"/>
        <w:adjustRightInd w:val="0"/>
        <w:ind w:firstLine="0"/>
      </w:pPr>
    </w:p>
    <w:tbl>
      <w:tblPr>
        <w:tblW w:w="9889" w:type="dxa"/>
        <w:tblLayout w:type="fixed"/>
        <w:tblLook w:val="04A0" w:firstRow="1" w:lastRow="0" w:firstColumn="1" w:lastColumn="0" w:noHBand="0" w:noVBand="1"/>
      </w:tblPr>
      <w:tblGrid>
        <w:gridCol w:w="5211"/>
        <w:gridCol w:w="2410"/>
        <w:gridCol w:w="2268"/>
      </w:tblGrid>
      <w:tr w:rsidR="00004844" w:rsidRPr="00821A5C" w14:paraId="5AD1559B" w14:textId="77777777" w:rsidTr="00497571">
        <w:tc>
          <w:tcPr>
            <w:tcW w:w="5211" w:type="dxa"/>
            <w:vAlign w:val="bottom"/>
          </w:tcPr>
          <w:p w14:paraId="0B4C9CFA" w14:textId="28766910" w:rsidR="00004844" w:rsidRPr="00821A5C" w:rsidRDefault="00004844" w:rsidP="00497571">
            <w:pPr>
              <w:widowControl w:val="0"/>
              <w:autoSpaceDE w:val="0"/>
              <w:autoSpaceDN w:val="0"/>
              <w:adjustRightInd w:val="0"/>
              <w:ind w:firstLine="0"/>
            </w:pPr>
          </w:p>
        </w:tc>
        <w:tc>
          <w:tcPr>
            <w:tcW w:w="2410" w:type="dxa"/>
            <w:vAlign w:val="bottom"/>
          </w:tcPr>
          <w:p w14:paraId="152ED433" w14:textId="38477593" w:rsidR="00004844" w:rsidRPr="00821A5C" w:rsidRDefault="00004844" w:rsidP="00497571">
            <w:pPr>
              <w:widowControl w:val="0"/>
              <w:autoSpaceDE w:val="0"/>
              <w:autoSpaceDN w:val="0"/>
              <w:adjustRightInd w:val="0"/>
              <w:ind w:firstLine="0"/>
            </w:pPr>
          </w:p>
        </w:tc>
        <w:tc>
          <w:tcPr>
            <w:tcW w:w="2268" w:type="dxa"/>
            <w:vAlign w:val="bottom"/>
          </w:tcPr>
          <w:p w14:paraId="408F76E7" w14:textId="5E88919F" w:rsidR="00004844" w:rsidRPr="00821A5C" w:rsidRDefault="00004844" w:rsidP="00497571">
            <w:pPr>
              <w:widowControl w:val="0"/>
              <w:autoSpaceDE w:val="0"/>
              <w:autoSpaceDN w:val="0"/>
              <w:adjustRightInd w:val="0"/>
              <w:ind w:firstLine="0"/>
            </w:pPr>
          </w:p>
        </w:tc>
      </w:tr>
    </w:tbl>
    <w:p w14:paraId="2BCE0569" w14:textId="77777777" w:rsidR="00004844" w:rsidRPr="00B44914" w:rsidRDefault="00004844" w:rsidP="00004844">
      <w:pPr>
        <w:widowControl w:val="0"/>
        <w:autoSpaceDE w:val="0"/>
        <w:autoSpaceDN w:val="0"/>
        <w:adjustRightInd w:val="0"/>
        <w:ind w:firstLine="0"/>
      </w:pPr>
    </w:p>
    <w:p w14:paraId="19B2486A" w14:textId="77777777" w:rsidR="00004844" w:rsidRDefault="00004844" w:rsidP="00004844">
      <w:pPr>
        <w:widowControl w:val="0"/>
        <w:autoSpaceDE w:val="0"/>
        <w:autoSpaceDN w:val="0"/>
        <w:adjustRightInd w:val="0"/>
        <w:ind w:firstLine="0"/>
      </w:pPr>
    </w:p>
    <w:p w14:paraId="6790D7FB" w14:textId="77777777" w:rsidR="00004844" w:rsidRPr="00B44914" w:rsidRDefault="00004844" w:rsidP="00004844">
      <w:pPr>
        <w:widowControl w:val="0"/>
        <w:autoSpaceDE w:val="0"/>
        <w:autoSpaceDN w:val="0"/>
        <w:adjustRightInd w:val="0"/>
        <w:ind w:firstLine="0"/>
      </w:pPr>
    </w:p>
    <w:p w14:paraId="3ABAB158" w14:textId="77777777" w:rsidR="00004844" w:rsidRPr="00A0472C" w:rsidRDefault="00004844" w:rsidP="00004844">
      <w:pPr>
        <w:ind w:firstLine="0"/>
        <w:rPr>
          <w:b/>
        </w:rPr>
      </w:pPr>
      <w:r w:rsidRPr="00A0472C">
        <w:rPr>
          <w:b/>
        </w:rPr>
        <w:t xml:space="preserve">Заказчик: </w:t>
      </w:r>
    </w:p>
    <w:tbl>
      <w:tblPr>
        <w:tblW w:w="5088" w:type="pct"/>
        <w:tblInd w:w="-85" w:type="dxa"/>
        <w:tblLayout w:type="fixed"/>
        <w:tblLook w:val="04A0" w:firstRow="1" w:lastRow="0" w:firstColumn="1" w:lastColumn="0" w:noHBand="0" w:noVBand="1"/>
      </w:tblPr>
      <w:tblGrid>
        <w:gridCol w:w="9635"/>
      </w:tblGrid>
      <w:tr w:rsidR="00004844" w:rsidRPr="00A0472C" w14:paraId="4F9287E2" w14:textId="77777777" w:rsidTr="00497571">
        <w:tc>
          <w:tcPr>
            <w:tcW w:w="5000" w:type="pct"/>
            <w:tcMar>
              <w:left w:w="57" w:type="dxa"/>
              <w:right w:w="57" w:type="dxa"/>
            </w:tcMar>
          </w:tcPr>
          <w:p w14:paraId="27324BCC" w14:textId="70865DE1" w:rsidR="00004844" w:rsidRPr="00A0472C" w:rsidRDefault="00A0472C" w:rsidP="00497571">
            <w:pPr>
              <w:shd w:val="clear" w:color="auto" w:fill="FFFFFF"/>
              <w:ind w:left="28" w:hanging="28"/>
              <w:jc w:val="center"/>
              <w:rPr>
                <w:b/>
                <w:color w:val="000000"/>
                <w:szCs w:val="24"/>
              </w:rPr>
            </w:pPr>
            <w:r>
              <w:rPr>
                <w:b/>
              </w:rPr>
              <w:t>Управление народно-хозяйственным комплексом Администрации</w:t>
            </w:r>
            <w:r w:rsidR="00004844" w:rsidRPr="00A0472C">
              <w:rPr>
                <w:b/>
              </w:rPr>
              <w:t xml:space="preserve"> </w:t>
            </w:r>
            <w:proofErr w:type="spellStart"/>
            <w:r w:rsidR="004F1444" w:rsidRPr="00A0472C">
              <w:rPr>
                <w:b/>
              </w:rPr>
              <w:t>Кадуйского</w:t>
            </w:r>
            <w:proofErr w:type="spellEnd"/>
            <w:r w:rsidR="00004844" w:rsidRPr="00A0472C">
              <w:rPr>
                <w:b/>
              </w:rPr>
              <w:t xml:space="preserve"> муниципального округа </w:t>
            </w:r>
            <w:r w:rsidR="003220D2" w:rsidRPr="00A0472C">
              <w:rPr>
                <w:b/>
              </w:rPr>
              <w:t>Вологодской</w:t>
            </w:r>
            <w:r w:rsidR="00004844" w:rsidRPr="00A0472C">
              <w:rPr>
                <w:b/>
              </w:rPr>
              <w:t xml:space="preserve"> области</w:t>
            </w:r>
          </w:p>
        </w:tc>
      </w:tr>
    </w:tbl>
    <w:p w14:paraId="4373BA79" w14:textId="77777777" w:rsidR="00004844" w:rsidRPr="00A0472C" w:rsidRDefault="00004844" w:rsidP="00004844">
      <w:pPr>
        <w:ind w:firstLine="0"/>
      </w:pPr>
    </w:p>
    <w:p w14:paraId="49C597D6" w14:textId="03A35F71" w:rsidR="00004844" w:rsidRPr="00A0472C" w:rsidRDefault="00004844" w:rsidP="00004844">
      <w:pPr>
        <w:ind w:firstLine="0"/>
      </w:pPr>
      <w:r w:rsidRPr="00A0472C">
        <w:t xml:space="preserve">Юридический адрес: </w:t>
      </w:r>
      <w:r w:rsidR="00B87D4D" w:rsidRPr="00A0472C">
        <w:t>16</w:t>
      </w:r>
      <w:r w:rsidR="00B8354D">
        <w:t>2</w:t>
      </w:r>
      <w:r w:rsidR="00837291">
        <w:t>511</w:t>
      </w:r>
      <w:r w:rsidRPr="00A0472C">
        <w:t xml:space="preserve">, </w:t>
      </w:r>
      <w:r w:rsidR="003220D2" w:rsidRPr="00A0472C">
        <w:t>Вологод</w:t>
      </w:r>
      <w:r w:rsidRPr="00A0472C">
        <w:t xml:space="preserve">ская область, </w:t>
      </w:r>
      <w:proofErr w:type="spellStart"/>
      <w:r w:rsidR="00837291">
        <w:t>рп</w:t>
      </w:r>
      <w:proofErr w:type="spellEnd"/>
      <w:r w:rsidR="00837291">
        <w:t>. Кадуй</w:t>
      </w:r>
      <w:r w:rsidRPr="00A0472C">
        <w:t>, ул. </w:t>
      </w:r>
      <w:r w:rsidR="00837291">
        <w:t>Мира</w:t>
      </w:r>
      <w:r w:rsidRPr="00A0472C">
        <w:t>, д.</w:t>
      </w:r>
      <w:r w:rsidR="00837291">
        <w:t>33, пом. 7</w:t>
      </w:r>
    </w:p>
    <w:p w14:paraId="3C5ECB74" w14:textId="77777777" w:rsidR="00004844" w:rsidRPr="00A0472C" w:rsidRDefault="00004844" w:rsidP="00004844">
      <w:pPr>
        <w:ind w:firstLine="0"/>
      </w:pPr>
    </w:p>
    <w:tbl>
      <w:tblPr>
        <w:tblW w:w="9923" w:type="dxa"/>
        <w:tblInd w:w="-34" w:type="dxa"/>
        <w:tblLayout w:type="fixed"/>
        <w:tblLook w:val="04A0" w:firstRow="1" w:lastRow="0" w:firstColumn="1" w:lastColumn="0" w:noHBand="0" w:noVBand="1"/>
      </w:tblPr>
      <w:tblGrid>
        <w:gridCol w:w="5245"/>
        <w:gridCol w:w="2410"/>
        <w:gridCol w:w="2268"/>
      </w:tblGrid>
      <w:tr w:rsidR="00004844" w:rsidRPr="00D55E0B" w14:paraId="4F911054" w14:textId="77777777" w:rsidTr="00497571">
        <w:trPr>
          <w:trHeight w:val="594"/>
        </w:trPr>
        <w:tc>
          <w:tcPr>
            <w:tcW w:w="5245" w:type="dxa"/>
            <w:vAlign w:val="center"/>
          </w:tcPr>
          <w:p w14:paraId="1BAFEB66" w14:textId="2A781944" w:rsidR="00004844" w:rsidRPr="00A0472C" w:rsidRDefault="00004844" w:rsidP="00E34628">
            <w:pPr>
              <w:pStyle w:val="S5"/>
              <w:ind w:firstLine="0"/>
              <w:jc w:val="left"/>
              <w:rPr>
                <w:b/>
              </w:rPr>
            </w:pPr>
          </w:p>
        </w:tc>
        <w:tc>
          <w:tcPr>
            <w:tcW w:w="2410" w:type="dxa"/>
            <w:vAlign w:val="center"/>
          </w:tcPr>
          <w:p w14:paraId="46E65BC1" w14:textId="3699199B" w:rsidR="00004844" w:rsidRPr="00A0472C" w:rsidRDefault="00004844" w:rsidP="00497571">
            <w:pPr>
              <w:widowControl w:val="0"/>
              <w:autoSpaceDE w:val="0"/>
              <w:autoSpaceDN w:val="0"/>
              <w:adjustRightInd w:val="0"/>
              <w:ind w:firstLine="0"/>
              <w:jc w:val="center"/>
              <w:rPr>
                <w:szCs w:val="24"/>
              </w:rPr>
            </w:pPr>
          </w:p>
        </w:tc>
        <w:tc>
          <w:tcPr>
            <w:tcW w:w="2268" w:type="dxa"/>
            <w:vAlign w:val="center"/>
          </w:tcPr>
          <w:p w14:paraId="0E5AE1B2" w14:textId="61A94A6D" w:rsidR="00004844" w:rsidRPr="00D55E0B" w:rsidRDefault="00004844" w:rsidP="00497571">
            <w:pPr>
              <w:widowControl w:val="0"/>
              <w:autoSpaceDE w:val="0"/>
              <w:autoSpaceDN w:val="0"/>
              <w:adjustRightInd w:val="0"/>
              <w:ind w:firstLine="0"/>
              <w:jc w:val="left"/>
              <w:rPr>
                <w:szCs w:val="24"/>
              </w:rPr>
            </w:pPr>
          </w:p>
        </w:tc>
      </w:tr>
    </w:tbl>
    <w:p w14:paraId="0B2C35DE" w14:textId="77777777" w:rsidR="00004844" w:rsidRPr="008742E6" w:rsidRDefault="00004844" w:rsidP="00004844"/>
    <w:p w14:paraId="3A1B46D6" w14:textId="77777777" w:rsidR="00004844" w:rsidRPr="006C4B2D" w:rsidRDefault="00004844"/>
    <w:sectPr w:rsidR="00004844" w:rsidRPr="006C4B2D" w:rsidSect="00837EA1">
      <w:pgSz w:w="11906" w:h="16838"/>
      <w:pgMar w:top="1134" w:right="851"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C7C3E" w14:textId="77777777" w:rsidR="002619CE" w:rsidRDefault="002619CE">
      <w:pPr>
        <w:spacing w:line="240" w:lineRule="auto"/>
      </w:pPr>
      <w:r>
        <w:separator/>
      </w:r>
    </w:p>
  </w:endnote>
  <w:endnote w:type="continuationSeparator" w:id="0">
    <w:p w14:paraId="17F8B726" w14:textId="77777777" w:rsidR="002619CE" w:rsidRDefault="00261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OST type B">
    <w:altName w:val="Calibri"/>
    <w:charset w:val="00"/>
    <w:family w:val="auto"/>
    <w:pitch w:val="default"/>
  </w:font>
  <w:font w:name="Trebuchet MS">
    <w:panose1 w:val="020B0603020202020204"/>
    <w:charset w:val="CC"/>
    <w:family w:val="swiss"/>
    <w:pitch w:val="variable"/>
    <w:sig w:usb0="00000687" w:usb1="00000000" w:usb2="00000000" w:usb3="00000000" w:csb0="0000009F" w:csb1="00000000"/>
  </w:font>
  <w:font w:name="MS Sans Serif">
    <w:altName w:val="Arial"/>
    <w:panose1 w:val="020B0500000000000000"/>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yandex-sans">
    <w:altName w:val="Times New Roman"/>
    <w:charset w:val="00"/>
    <w:family w:val="auto"/>
    <w:pitch w:val="default"/>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E4EF6" w14:textId="77777777" w:rsidR="00DF1675" w:rsidRPr="00C35E83" w:rsidRDefault="00DF1675" w:rsidP="00C35E83">
    <w:pPr>
      <w:pStyle w:val="aff1"/>
      <w:tabs>
        <w:tab w:val="clear" w:pos="9355"/>
        <w:tab w:val="left" w:pos="9498"/>
        <w:tab w:val="left" w:pos="9781"/>
      </w:tabs>
      <w:ind w:right="13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86D03" w14:textId="77777777" w:rsidR="00DF1675" w:rsidRDefault="00DF1675">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21C77" w14:textId="77777777" w:rsidR="002619CE" w:rsidRDefault="002619CE">
      <w:pPr>
        <w:spacing w:line="240" w:lineRule="auto"/>
      </w:pPr>
      <w:r>
        <w:separator/>
      </w:r>
    </w:p>
  </w:footnote>
  <w:footnote w:type="continuationSeparator" w:id="0">
    <w:p w14:paraId="1F7121B3" w14:textId="77777777" w:rsidR="002619CE" w:rsidRDefault="002619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79064"/>
      <w:docPartObj>
        <w:docPartGallery w:val="Page Numbers (Top of Page)"/>
        <w:docPartUnique/>
      </w:docPartObj>
    </w:sdtPr>
    <w:sdtEndPr/>
    <w:sdtContent>
      <w:p w14:paraId="5E45ED63" w14:textId="081CF820" w:rsidR="00DF1675" w:rsidRDefault="00DF1675">
        <w:pPr>
          <w:pStyle w:val="aff"/>
          <w:jc w:val="center"/>
        </w:pPr>
        <w:r>
          <w:fldChar w:fldCharType="begin"/>
        </w:r>
        <w:r>
          <w:instrText>PAGE   \* MERGEFORMAT</w:instrText>
        </w:r>
        <w:r>
          <w:fldChar w:fldCharType="separate"/>
        </w:r>
        <w:r w:rsidR="00A90A1B">
          <w:rPr>
            <w:noProof/>
          </w:rPr>
          <w:t>70</w:t>
        </w:r>
        <w:r>
          <w:fldChar w:fldCharType="end"/>
        </w:r>
      </w:p>
    </w:sdtContent>
  </w:sdt>
  <w:p w14:paraId="2FFADCF6" w14:textId="77777777" w:rsidR="00DF1675" w:rsidRDefault="00DF1675">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5F470F"/>
    <w:multiLevelType w:val="hybridMultilevel"/>
    <w:tmpl w:val="957086D0"/>
    <w:lvl w:ilvl="0" w:tplc="3D206DA6">
      <w:start w:val="1"/>
      <w:numFmt w:val="decimal"/>
      <w:lvlText w:val="%1."/>
      <w:lvlJc w:val="left"/>
      <w:pPr>
        <w:ind w:left="786"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4">
    <w:nsid w:val="0CC10727"/>
    <w:multiLevelType w:val="hybridMultilevel"/>
    <w:tmpl w:val="38C429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6374A4"/>
    <w:multiLevelType w:val="hybridMultilevel"/>
    <w:tmpl w:val="1D8AAC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DF7098"/>
    <w:multiLevelType w:val="hybridMultilevel"/>
    <w:tmpl w:val="B35428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BC077D"/>
    <w:multiLevelType w:val="hybridMultilevel"/>
    <w:tmpl w:val="D1683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A01ED1"/>
    <w:multiLevelType w:val="multilevel"/>
    <w:tmpl w:val="1C9A94D2"/>
    <w:lvl w:ilvl="0">
      <w:start w:val="1"/>
      <w:numFmt w:val="decimal"/>
      <w:lvlText w:val="%1."/>
      <w:lvlJc w:val="left"/>
      <w:pPr>
        <w:ind w:left="360" w:hanging="360"/>
      </w:pPr>
      <w:rPr>
        <w:rFonts w:cs="Times New Roman" w:hint="default"/>
      </w:rPr>
    </w:lvl>
    <w:lvl w:ilvl="1">
      <w:start w:val="1"/>
      <w:numFmt w:val="decimal"/>
      <w:pStyle w:val="2"/>
      <w:lvlText w:val="%1.%2."/>
      <w:lvlJc w:val="left"/>
      <w:pPr>
        <w:ind w:left="1854" w:hanging="360"/>
      </w:pPr>
      <w:rPr>
        <w:rFonts w:cs="Times New Roman" w:hint="default"/>
        <w:i w:val="0"/>
      </w:rPr>
    </w:lvl>
    <w:lvl w:ilvl="2">
      <w:start w:val="1"/>
      <w:numFmt w:val="decimal"/>
      <w:pStyle w:val="3"/>
      <w:lvlText w:val="%1.%2.%3."/>
      <w:lvlJc w:val="left"/>
      <w:pPr>
        <w:ind w:left="3708" w:hanging="720"/>
      </w:pPr>
      <w:rPr>
        <w:rFonts w:cs="Times New Roman" w:hint="default"/>
        <w:i w:val="0"/>
      </w:rPr>
    </w:lvl>
    <w:lvl w:ilvl="3">
      <w:start w:val="1"/>
      <w:numFmt w:val="decimal"/>
      <w:pStyle w:val="4"/>
      <w:lvlText w:val="%1.%2.%3.%4."/>
      <w:lvlJc w:val="left"/>
      <w:pPr>
        <w:ind w:left="5202" w:hanging="720"/>
      </w:pPr>
      <w:rPr>
        <w:rFonts w:cs="Times New Roman" w:hint="default"/>
      </w:rPr>
    </w:lvl>
    <w:lvl w:ilvl="4">
      <w:start w:val="1"/>
      <w:numFmt w:val="decimal"/>
      <w:lvlText w:val="%1.%2.%3.%4.%5."/>
      <w:lvlJc w:val="left"/>
      <w:pPr>
        <w:ind w:left="7056" w:hanging="1080"/>
      </w:pPr>
      <w:rPr>
        <w:rFonts w:cs="Times New Roman" w:hint="default"/>
      </w:rPr>
    </w:lvl>
    <w:lvl w:ilvl="5">
      <w:start w:val="1"/>
      <w:numFmt w:val="decimal"/>
      <w:lvlText w:val="%1.%2.%3.%4.%5.%6."/>
      <w:lvlJc w:val="left"/>
      <w:pPr>
        <w:ind w:left="8550" w:hanging="1080"/>
      </w:pPr>
      <w:rPr>
        <w:rFonts w:cs="Times New Roman" w:hint="default"/>
      </w:rPr>
    </w:lvl>
    <w:lvl w:ilvl="6">
      <w:start w:val="1"/>
      <w:numFmt w:val="decimal"/>
      <w:lvlText w:val="%1.%2.%3.%4.%5.%6.%7."/>
      <w:lvlJc w:val="left"/>
      <w:pPr>
        <w:ind w:left="10404" w:hanging="1440"/>
      </w:pPr>
      <w:rPr>
        <w:rFonts w:cs="Times New Roman" w:hint="default"/>
      </w:rPr>
    </w:lvl>
    <w:lvl w:ilvl="7">
      <w:start w:val="1"/>
      <w:numFmt w:val="decimal"/>
      <w:lvlText w:val="%1.%2.%3.%4.%5.%6.%7.%8."/>
      <w:lvlJc w:val="left"/>
      <w:pPr>
        <w:ind w:left="11898" w:hanging="1440"/>
      </w:pPr>
      <w:rPr>
        <w:rFonts w:cs="Times New Roman" w:hint="default"/>
      </w:rPr>
    </w:lvl>
    <w:lvl w:ilvl="8">
      <w:start w:val="1"/>
      <w:numFmt w:val="decimal"/>
      <w:lvlText w:val="%1.%2.%3.%4.%5.%6.%7.%8.%9."/>
      <w:lvlJc w:val="left"/>
      <w:pPr>
        <w:ind w:left="13752" w:hanging="1800"/>
      </w:pPr>
      <w:rPr>
        <w:rFonts w:cs="Times New Roman" w:hint="default"/>
      </w:rPr>
    </w:lvl>
  </w:abstractNum>
  <w:abstractNum w:abstractNumId="9">
    <w:nsid w:val="344212CA"/>
    <w:multiLevelType w:val="multilevel"/>
    <w:tmpl w:val="770EE796"/>
    <w:lvl w:ilvl="0">
      <w:start w:val="1"/>
      <w:numFmt w:val="decimal"/>
      <w:lvlText w:val="%1."/>
      <w:lvlJc w:val="left"/>
      <w:pPr>
        <w:ind w:left="644" w:hanging="360"/>
      </w:pPr>
    </w:lvl>
    <w:lvl w:ilvl="1">
      <w:start w:val="1"/>
      <w:numFmt w:val="decimal"/>
      <w:lvlText w:val="%1.%2."/>
      <w:lvlJc w:val="left"/>
      <w:pPr>
        <w:ind w:left="792" w:hanging="432"/>
      </w:pPr>
      <w:rPr>
        <w:b/>
        <w:i w:val="0"/>
        <w:sz w:val="24"/>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450A45"/>
    <w:multiLevelType w:val="hybridMultilevel"/>
    <w:tmpl w:val="65226A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345307"/>
    <w:multiLevelType w:val="multilevel"/>
    <w:tmpl w:val="54D4E514"/>
    <w:styleLink w:val="1111111"/>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8E734D7"/>
    <w:multiLevelType w:val="hybridMultilevel"/>
    <w:tmpl w:val="CD5AB4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D214AF5"/>
    <w:multiLevelType w:val="hybridMultilevel"/>
    <w:tmpl w:val="D2ACCDA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01406E3"/>
    <w:multiLevelType w:val="hybridMultilevel"/>
    <w:tmpl w:val="D32844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2376CD6"/>
    <w:multiLevelType w:val="hybridMultilevel"/>
    <w:tmpl w:val="FDFA258E"/>
    <w:lvl w:ilvl="0" w:tplc="FFFFFFFF">
      <w:start w:val="1"/>
      <w:numFmt w:val="decimal"/>
      <w:pStyle w:val="S0"/>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FFFFFFFF" w:tentative="1">
      <w:start w:val="1"/>
      <w:numFmt w:val="lowerLetter"/>
      <w:lvlText w:val="%2."/>
      <w:lvlJc w:val="left"/>
      <w:pPr>
        <w:tabs>
          <w:tab w:val="num" w:pos="16901"/>
        </w:tabs>
        <w:ind w:left="16901" w:hanging="360"/>
      </w:pPr>
      <w:rPr>
        <w:rFonts w:cs="Times New Roman"/>
      </w:rPr>
    </w:lvl>
    <w:lvl w:ilvl="2" w:tplc="FFFFFFFF" w:tentative="1">
      <w:start w:val="1"/>
      <w:numFmt w:val="lowerRoman"/>
      <w:lvlText w:val="%3."/>
      <w:lvlJc w:val="right"/>
      <w:pPr>
        <w:tabs>
          <w:tab w:val="num" w:pos="17621"/>
        </w:tabs>
        <w:ind w:left="17621" w:hanging="180"/>
      </w:pPr>
      <w:rPr>
        <w:rFonts w:cs="Times New Roman"/>
      </w:rPr>
    </w:lvl>
    <w:lvl w:ilvl="3" w:tplc="FFFFFFFF" w:tentative="1">
      <w:start w:val="1"/>
      <w:numFmt w:val="decimal"/>
      <w:lvlText w:val="%4."/>
      <w:lvlJc w:val="left"/>
      <w:pPr>
        <w:tabs>
          <w:tab w:val="num" w:pos="18341"/>
        </w:tabs>
        <w:ind w:left="18341" w:hanging="360"/>
      </w:pPr>
      <w:rPr>
        <w:rFonts w:cs="Times New Roman"/>
      </w:rPr>
    </w:lvl>
    <w:lvl w:ilvl="4" w:tplc="FFFFFFFF" w:tentative="1">
      <w:start w:val="1"/>
      <w:numFmt w:val="lowerLetter"/>
      <w:lvlText w:val="%5."/>
      <w:lvlJc w:val="left"/>
      <w:pPr>
        <w:tabs>
          <w:tab w:val="num" w:pos="19061"/>
        </w:tabs>
        <w:ind w:left="19061" w:hanging="360"/>
      </w:pPr>
      <w:rPr>
        <w:rFonts w:cs="Times New Roman"/>
      </w:rPr>
    </w:lvl>
    <w:lvl w:ilvl="5" w:tplc="FFFFFFFF" w:tentative="1">
      <w:start w:val="1"/>
      <w:numFmt w:val="lowerRoman"/>
      <w:lvlText w:val="%6."/>
      <w:lvlJc w:val="right"/>
      <w:pPr>
        <w:tabs>
          <w:tab w:val="num" w:pos="19781"/>
        </w:tabs>
        <w:ind w:left="19781" w:hanging="180"/>
      </w:pPr>
      <w:rPr>
        <w:rFonts w:cs="Times New Roman"/>
      </w:rPr>
    </w:lvl>
    <w:lvl w:ilvl="6" w:tplc="FFFFFFFF" w:tentative="1">
      <w:start w:val="1"/>
      <w:numFmt w:val="decimal"/>
      <w:lvlText w:val="%7."/>
      <w:lvlJc w:val="left"/>
      <w:pPr>
        <w:tabs>
          <w:tab w:val="num" w:pos="20501"/>
        </w:tabs>
        <w:ind w:left="20501" w:hanging="360"/>
      </w:pPr>
      <w:rPr>
        <w:rFonts w:cs="Times New Roman"/>
      </w:rPr>
    </w:lvl>
    <w:lvl w:ilvl="7" w:tplc="FFFFFFFF" w:tentative="1">
      <w:start w:val="1"/>
      <w:numFmt w:val="lowerLetter"/>
      <w:lvlText w:val="%8."/>
      <w:lvlJc w:val="left"/>
      <w:pPr>
        <w:tabs>
          <w:tab w:val="num" w:pos="21221"/>
        </w:tabs>
        <w:ind w:left="21221" w:hanging="360"/>
      </w:pPr>
      <w:rPr>
        <w:rFonts w:cs="Times New Roman"/>
      </w:rPr>
    </w:lvl>
    <w:lvl w:ilvl="8" w:tplc="FFFFFFFF" w:tentative="1">
      <w:start w:val="1"/>
      <w:numFmt w:val="lowerRoman"/>
      <w:lvlText w:val="%9."/>
      <w:lvlJc w:val="right"/>
      <w:pPr>
        <w:tabs>
          <w:tab w:val="num" w:pos="21941"/>
        </w:tabs>
        <w:ind w:left="21941" w:hanging="180"/>
      </w:pPr>
      <w:rPr>
        <w:rFonts w:cs="Times New Roman"/>
      </w:rPr>
    </w:lvl>
  </w:abstractNum>
  <w:abstractNum w:abstractNumId="16">
    <w:nsid w:val="44077C9F"/>
    <w:multiLevelType w:val="hybridMultilevel"/>
    <w:tmpl w:val="76449F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DF40D8"/>
    <w:multiLevelType w:val="hybridMultilevel"/>
    <w:tmpl w:val="B67E933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9C6B34"/>
    <w:multiLevelType w:val="hybridMultilevel"/>
    <w:tmpl w:val="166EC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466482"/>
    <w:multiLevelType w:val="hybridMultilevel"/>
    <w:tmpl w:val="3A30B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15EB3"/>
    <w:multiLevelType w:val="multilevel"/>
    <w:tmpl w:val="65B0731A"/>
    <w:lvl w:ilvl="0">
      <w:start w:val="1"/>
      <w:numFmt w:val="decimal"/>
      <w:pStyle w:val="1"/>
      <w:lvlText w:val="%1."/>
      <w:lvlJc w:val="left"/>
      <w:pPr>
        <w:ind w:left="927" w:hanging="360"/>
      </w:pPr>
      <w:rPr>
        <w:rFonts w:cs="Times New Roman" w:hint="default"/>
      </w:rPr>
    </w:lvl>
    <w:lvl w:ilvl="1">
      <w:start w:val="1"/>
      <w:numFmt w:val="decimal"/>
      <w:isLgl/>
      <w:lvlText w:val="%2."/>
      <w:lvlJc w:val="left"/>
      <w:pPr>
        <w:ind w:left="1287" w:hanging="720"/>
      </w:pPr>
      <w:rPr>
        <w:rFonts w:ascii="Times New Roman" w:eastAsia="TimesNewRomanPS-BoldMT" w:hAnsi="Times New Roman" w:cs="Times New Roman"/>
      </w:rPr>
    </w:lvl>
    <w:lvl w:ilvl="2">
      <w:start w:val="1"/>
      <w:numFmt w:val="decimal"/>
      <w:lvlText w:val="1.4.%3. "/>
      <w:lvlJc w:val="left"/>
      <w:pPr>
        <w:ind w:left="1287" w:hanging="720"/>
      </w:pPr>
      <w:rPr>
        <w:rFonts w:ascii="Times New Roman" w:hAnsi="Times New Roman" w:cs="Times New Roman" w:hint="default"/>
        <w:b/>
        <w:bCs w:val="0"/>
        <w:i w:val="0"/>
        <w:iCs w:val="0"/>
        <w:caps w:val="0"/>
        <w:strike w:val="0"/>
        <w:dstrike w:val="0"/>
        <w:vanish w:val="0"/>
        <w:color w:val="000000"/>
        <w:spacing w:val="0"/>
        <w:kern w:val="0"/>
        <w:position w:val="0"/>
        <w:sz w:val="24"/>
        <w:u w:val="none"/>
        <w:effect w:val="none"/>
        <w:vertAlign w:val="baseline"/>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1">
    <w:nsid w:val="581F6A54"/>
    <w:multiLevelType w:val="hybridMultilevel"/>
    <w:tmpl w:val="AA949538"/>
    <w:lvl w:ilvl="0" w:tplc="3ED8643E">
      <w:start w:val="1"/>
      <w:numFmt w:val="decimal"/>
      <w:lvlText w:val="%1."/>
      <w:lvlJc w:val="left"/>
      <w:pPr>
        <w:ind w:left="2381" w:hanging="153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1C03C0"/>
    <w:multiLevelType w:val="hybridMultilevel"/>
    <w:tmpl w:val="1ADE0CD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CA039F4"/>
    <w:multiLevelType w:val="hybridMultilevel"/>
    <w:tmpl w:val="F90865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F2445C5"/>
    <w:multiLevelType w:val="hybridMultilevel"/>
    <w:tmpl w:val="C3B8E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1B81B33"/>
    <w:multiLevelType w:val="multilevel"/>
    <w:tmpl w:val="488E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6D237D"/>
    <w:multiLevelType w:val="multilevel"/>
    <w:tmpl w:val="0CA8D58A"/>
    <w:styleLink w:val="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7">
    <w:nsid w:val="69953A29"/>
    <w:multiLevelType w:val="hybridMultilevel"/>
    <w:tmpl w:val="F15E44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9A11239"/>
    <w:multiLevelType w:val="hybridMultilevel"/>
    <w:tmpl w:val="6FA2F1C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9C90727"/>
    <w:multiLevelType w:val="multilevel"/>
    <w:tmpl w:val="F2309E50"/>
    <w:lvl w:ilvl="0">
      <w:start w:val="1"/>
      <w:numFmt w:val="bullet"/>
      <w:pStyle w:val="11"/>
      <w:suff w:val="space"/>
      <w:lvlText w:val=""/>
      <w:lvlJc w:val="left"/>
      <w:pPr>
        <w:ind w:left="3686"/>
      </w:pPr>
      <w:rPr>
        <w:rFonts w:ascii="Wingdings" w:hAnsi="Wingdings" w:hint="default"/>
      </w:rPr>
    </w:lvl>
    <w:lvl w:ilvl="1">
      <w:start w:val="1"/>
      <w:numFmt w:val="bullet"/>
      <w:pStyle w:val="20"/>
      <w:suff w:val="space"/>
      <w:lvlText w:val=""/>
      <w:lvlJc w:val="left"/>
      <w:pPr>
        <w:ind w:left="7230"/>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30">
    <w:nsid w:val="6A82562F"/>
    <w:multiLevelType w:val="hybridMultilevel"/>
    <w:tmpl w:val="04FA54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D1802C9"/>
    <w:multiLevelType w:val="hybridMultilevel"/>
    <w:tmpl w:val="04B4CC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0CA4B89"/>
    <w:multiLevelType w:val="hybridMultilevel"/>
    <w:tmpl w:val="19D682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0CC008F"/>
    <w:multiLevelType w:val="multilevel"/>
    <w:tmpl w:val="D3A4E860"/>
    <w:lvl w:ilvl="0">
      <w:start w:val="1"/>
      <w:numFmt w:val="decimal"/>
      <w:pStyle w:val="a"/>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4">
    <w:nsid w:val="71255E72"/>
    <w:multiLevelType w:val="multilevel"/>
    <w:tmpl w:val="F47E4346"/>
    <w:lvl w:ilvl="0">
      <w:start w:val="1"/>
      <w:numFmt w:val="bullet"/>
      <w:lvlText w:val=""/>
      <w:lvlJc w:val="left"/>
      <w:pPr>
        <w:ind w:left="644" w:hanging="360"/>
      </w:pPr>
      <w:rPr>
        <w:rFonts w:ascii="Symbol" w:hAnsi="Symbol" w:hint="default"/>
      </w:rPr>
    </w:lvl>
    <w:lvl w:ilvl="1">
      <w:start w:val="1"/>
      <w:numFmt w:val="decimal"/>
      <w:lvlText w:val="%1.%2."/>
      <w:lvlJc w:val="left"/>
      <w:pPr>
        <w:ind w:left="1000"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3A5BCB"/>
    <w:multiLevelType w:val="hybridMultilevel"/>
    <w:tmpl w:val="795AFD5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51E4E41"/>
    <w:multiLevelType w:val="hybridMultilevel"/>
    <w:tmpl w:val="C6A2DFB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67C4311"/>
    <w:multiLevelType w:val="hybridMultilevel"/>
    <w:tmpl w:val="D8027B02"/>
    <w:lvl w:ilvl="0" w:tplc="9E4448B0">
      <w:start w:val="6"/>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80E0613"/>
    <w:multiLevelType w:val="hybridMultilevel"/>
    <w:tmpl w:val="8074418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A94BA4"/>
    <w:multiLevelType w:val="hybridMultilevel"/>
    <w:tmpl w:val="163AFB8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CBC7E36"/>
    <w:multiLevelType w:val="hybridMultilevel"/>
    <w:tmpl w:val="5180F6A6"/>
    <w:lvl w:ilvl="0" w:tplc="04190001">
      <w:start w:val="1"/>
      <w:numFmt w:val="decimal"/>
      <w:pStyle w:val="a0"/>
      <w:lvlText w:val="%1."/>
      <w:lvlJc w:val="left"/>
      <w:pPr>
        <w:ind w:left="1287" w:hanging="360"/>
      </w:pPr>
      <w:rPr>
        <w:rFonts w:cs="Times New Roman"/>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num w:numId="1">
    <w:abstractNumId w:val="43"/>
  </w:num>
  <w:num w:numId="2">
    <w:abstractNumId w:val="1"/>
  </w:num>
  <w:num w:numId="3">
    <w:abstractNumId w:val="20"/>
  </w:num>
  <w:num w:numId="4">
    <w:abstractNumId w:val="13"/>
  </w:num>
  <w:num w:numId="5">
    <w:abstractNumId w:val="16"/>
  </w:num>
  <w:num w:numId="6">
    <w:abstractNumId w:val="15"/>
  </w:num>
  <w:num w:numId="7">
    <w:abstractNumId w:val="26"/>
  </w:num>
  <w:num w:numId="8">
    <w:abstractNumId w:val="2"/>
  </w:num>
  <w:num w:numId="9">
    <w:abstractNumId w:val="33"/>
  </w:num>
  <w:num w:numId="10">
    <w:abstractNumId w:val="14"/>
  </w:num>
  <w:num w:numId="11">
    <w:abstractNumId w:val="11"/>
  </w:num>
  <w:num w:numId="12">
    <w:abstractNumId w:val="37"/>
  </w:num>
  <w:num w:numId="13">
    <w:abstractNumId w:val="6"/>
  </w:num>
  <w:num w:numId="14">
    <w:abstractNumId w:val="8"/>
  </w:num>
  <w:num w:numId="15">
    <w:abstractNumId w:val="10"/>
  </w:num>
  <w:num w:numId="16">
    <w:abstractNumId w:val="17"/>
  </w:num>
  <w:num w:numId="17">
    <w:abstractNumId w:val="31"/>
  </w:num>
  <w:num w:numId="18">
    <w:abstractNumId w:val="30"/>
  </w:num>
  <w:num w:numId="19">
    <w:abstractNumId w:val="12"/>
  </w:num>
  <w:num w:numId="20">
    <w:abstractNumId w:val="29"/>
  </w:num>
  <w:num w:numId="21">
    <w:abstractNumId w:val="23"/>
  </w:num>
  <w:num w:numId="22">
    <w:abstractNumId w:val="40"/>
  </w:num>
  <w:num w:numId="23">
    <w:abstractNumId w:val="27"/>
  </w:num>
  <w:num w:numId="24">
    <w:abstractNumId w:val="41"/>
  </w:num>
  <w:num w:numId="25">
    <w:abstractNumId w:val="4"/>
  </w:num>
  <w:num w:numId="26">
    <w:abstractNumId w:val="28"/>
  </w:num>
  <w:num w:numId="27">
    <w:abstractNumId w:val="36"/>
  </w:num>
  <w:num w:numId="28">
    <w:abstractNumId w:val="24"/>
  </w:num>
  <w:num w:numId="29">
    <w:abstractNumId w:val="42"/>
  </w:num>
  <w:num w:numId="30">
    <w:abstractNumId w:val="7"/>
  </w:num>
  <w:num w:numId="31">
    <w:abstractNumId w:val="5"/>
  </w:num>
  <w:num w:numId="32">
    <w:abstractNumId w:val="32"/>
  </w:num>
  <w:num w:numId="33">
    <w:abstractNumId w:val="3"/>
  </w:num>
  <w:num w:numId="34">
    <w:abstractNumId w:val="22"/>
  </w:num>
  <w:num w:numId="35">
    <w:abstractNumId w:val="38"/>
  </w:num>
  <w:num w:numId="36">
    <w:abstractNumId w:val="35"/>
  </w:num>
  <w:num w:numId="37">
    <w:abstractNumId w:val="39"/>
  </w:num>
  <w:num w:numId="38">
    <w:abstractNumId w:val="9"/>
  </w:num>
  <w:num w:numId="39">
    <w:abstractNumId w:val="19"/>
  </w:num>
  <w:num w:numId="40">
    <w:abstractNumId w:val="18"/>
  </w:num>
  <w:num w:numId="41">
    <w:abstractNumId w:val="0"/>
  </w:num>
  <w:num w:numId="42">
    <w:abstractNumId w:val="25"/>
  </w:num>
  <w:num w:numId="43">
    <w:abstractNumId w:val="34"/>
  </w:num>
  <w:num w:numId="4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A2"/>
    <w:rsid w:val="00000DBC"/>
    <w:rsid w:val="00000FD2"/>
    <w:rsid w:val="00002663"/>
    <w:rsid w:val="00002E0C"/>
    <w:rsid w:val="00002F1F"/>
    <w:rsid w:val="0000323D"/>
    <w:rsid w:val="00003B28"/>
    <w:rsid w:val="00004599"/>
    <w:rsid w:val="00004844"/>
    <w:rsid w:val="000052CB"/>
    <w:rsid w:val="00005A6E"/>
    <w:rsid w:val="000061B9"/>
    <w:rsid w:val="000066C6"/>
    <w:rsid w:val="0000744F"/>
    <w:rsid w:val="00007710"/>
    <w:rsid w:val="000079EC"/>
    <w:rsid w:val="00007E28"/>
    <w:rsid w:val="00010527"/>
    <w:rsid w:val="000116C8"/>
    <w:rsid w:val="00011B22"/>
    <w:rsid w:val="000135B5"/>
    <w:rsid w:val="000136B6"/>
    <w:rsid w:val="0001409B"/>
    <w:rsid w:val="000146D7"/>
    <w:rsid w:val="00014E1F"/>
    <w:rsid w:val="00014EED"/>
    <w:rsid w:val="000154A3"/>
    <w:rsid w:val="00016708"/>
    <w:rsid w:val="00020100"/>
    <w:rsid w:val="000207B3"/>
    <w:rsid w:val="0002084E"/>
    <w:rsid w:val="00021309"/>
    <w:rsid w:val="00021621"/>
    <w:rsid w:val="00021DF5"/>
    <w:rsid w:val="00022B18"/>
    <w:rsid w:val="00022E59"/>
    <w:rsid w:val="00023084"/>
    <w:rsid w:val="000234D2"/>
    <w:rsid w:val="0002365C"/>
    <w:rsid w:val="0002420A"/>
    <w:rsid w:val="00024D9E"/>
    <w:rsid w:val="0002668D"/>
    <w:rsid w:val="000275D3"/>
    <w:rsid w:val="00027F84"/>
    <w:rsid w:val="00030254"/>
    <w:rsid w:val="00031220"/>
    <w:rsid w:val="000316E6"/>
    <w:rsid w:val="00031749"/>
    <w:rsid w:val="0003202F"/>
    <w:rsid w:val="000331E1"/>
    <w:rsid w:val="0003394A"/>
    <w:rsid w:val="00033A94"/>
    <w:rsid w:val="00033AD4"/>
    <w:rsid w:val="00034AAE"/>
    <w:rsid w:val="000363DB"/>
    <w:rsid w:val="000379FD"/>
    <w:rsid w:val="00037B81"/>
    <w:rsid w:val="00037CB8"/>
    <w:rsid w:val="00040905"/>
    <w:rsid w:val="000418BA"/>
    <w:rsid w:val="000418D3"/>
    <w:rsid w:val="0004197A"/>
    <w:rsid w:val="00042FFE"/>
    <w:rsid w:val="00043388"/>
    <w:rsid w:val="00043F5B"/>
    <w:rsid w:val="0004468B"/>
    <w:rsid w:val="0004669D"/>
    <w:rsid w:val="00047001"/>
    <w:rsid w:val="00047614"/>
    <w:rsid w:val="00051831"/>
    <w:rsid w:val="00052182"/>
    <w:rsid w:val="00052C9E"/>
    <w:rsid w:val="00052E60"/>
    <w:rsid w:val="00052F1A"/>
    <w:rsid w:val="00053270"/>
    <w:rsid w:val="0005363F"/>
    <w:rsid w:val="000538AF"/>
    <w:rsid w:val="00054A81"/>
    <w:rsid w:val="0005519A"/>
    <w:rsid w:val="00055795"/>
    <w:rsid w:val="00056CFF"/>
    <w:rsid w:val="00060008"/>
    <w:rsid w:val="00060B95"/>
    <w:rsid w:val="00060C80"/>
    <w:rsid w:val="00061287"/>
    <w:rsid w:val="00061662"/>
    <w:rsid w:val="000632DE"/>
    <w:rsid w:val="00063A36"/>
    <w:rsid w:val="000641C2"/>
    <w:rsid w:val="00064345"/>
    <w:rsid w:val="00064BFB"/>
    <w:rsid w:val="00065132"/>
    <w:rsid w:val="000657E4"/>
    <w:rsid w:val="0006734A"/>
    <w:rsid w:val="00067B95"/>
    <w:rsid w:val="00067E59"/>
    <w:rsid w:val="00070612"/>
    <w:rsid w:val="00070DBF"/>
    <w:rsid w:val="00070F2F"/>
    <w:rsid w:val="00070F4C"/>
    <w:rsid w:val="00071B6F"/>
    <w:rsid w:val="00073152"/>
    <w:rsid w:val="00074FAA"/>
    <w:rsid w:val="000750D3"/>
    <w:rsid w:val="00075214"/>
    <w:rsid w:val="000755A2"/>
    <w:rsid w:val="0007597F"/>
    <w:rsid w:val="000761E9"/>
    <w:rsid w:val="00076264"/>
    <w:rsid w:val="00076B5E"/>
    <w:rsid w:val="00081605"/>
    <w:rsid w:val="00081B31"/>
    <w:rsid w:val="0008258F"/>
    <w:rsid w:val="000825BE"/>
    <w:rsid w:val="00082CF7"/>
    <w:rsid w:val="00083270"/>
    <w:rsid w:val="00084692"/>
    <w:rsid w:val="00084881"/>
    <w:rsid w:val="000854C2"/>
    <w:rsid w:val="00087A22"/>
    <w:rsid w:val="00087C05"/>
    <w:rsid w:val="00087D35"/>
    <w:rsid w:val="0009076C"/>
    <w:rsid w:val="0009084F"/>
    <w:rsid w:val="000914B9"/>
    <w:rsid w:val="0009161C"/>
    <w:rsid w:val="00092008"/>
    <w:rsid w:val="0009237B"/>
    <w:rsid w:val="00093518"/>
    <w:rsid w:val="000940A6"/>
    <w:rsid w:val="00094BB4"/>
    <w:rsid w:val="00094D03"/>
    <w:rsid w:val="00095E30"/>
    <w:rsid w:val="00096796"/>
    <w:rsid w:val="00096DC7"/>
    <w:rsid w:val="00097D0F"/>
    <w:rsid w:val="000A0150"/>
    <w:rsid w:val="000A02A6"/>
    <w:rsid w:val="000A02FB"/>
    <w:rsid w:val="000A1316"/>
    <w:rsid w:val="000A2EDA"/>
    <w:rsid w:val="000A3108"/>
    <w:rsid w:val="000A472C"/>
    <w:rsid w:val="000A50F3"/>
    <w:rsid w:val="000A63C2"/>
    <w:rsid w:val="000A673A"/>
    <w:rsid w:val="000A6CDB"/>
    <w:rsid w:val="000B0516"/>
    <w:rsid w:val="000B0F16"/>
    <w:rsid w:val="000B159E"/>
    <w:rsid w:val="000B4545"/>
    <w:rsid w:val="000B47E7"/>
    <w:rsid w:val="000B4B9E"/>
    <w:rsid w:val="000B5661"/>
    <w:rsid w:val="000B61A7"/>
    <w:rsid w:val="000C1028"/>
    <w:rsid w:val="000C181F"/>
    <w:rsid w:val="000C1B01"/>
    <w:rsid w:val="000C2432"/>
    <w:rsid w:val="000C2713"/>
    <w:rsid w:val="000C37A7"/>
    <w:rsid w:val="000C3AC7"/>
    <w:rsid w:val="000C3F94"/>
    <w:rsid w:val="000C45A5"/>
    <w:rsid w:val="000C4AFF"/>
    <w:rsid w:val="000C540E"/>
    <w:rsid w:val="000C683A"/>
    <w:rsid w:val="000D017C"/>
    <w:rsid w:val="000D0571"/>
    <w:rsid w:val="000D0C7F"/>
    <w:rsid w:val="000D1037"/>
    <w:rsid w:val="000D1BF2"/>
    <w:rsid w:val="000D202F"/>
    <w:rsid w:val="000D2C8D"/>
    <w:rsid w:val="000D45B9"/>
    <w:rsid w:val="000D4E1E"/>
    <w:rsid w:val="000D6120"/>
    <w:rsid w:val="000D6320"/>
    <w:rsid w:val="000D7DC6"/>
    <w:rsid w:val="000E00BA"/>
    <w:rsid w:val="000E0BA3"/>
    <w:rsid w:val="000E1326"/>
    <w:rsid w:val="000E199F"/>
    <w:rsid w:val="000E2C54"/>
    <w:rsid w:val="000E3589"/>
    <w:rsid w:val="000E3D18"/>
    <w:rsid w:val="000E496F"/>
    <w:rsid w:val="000E5B2C"/>
    <w:rsid w:val="000E5DFC"/>
    <w:rsid w:val="000E619C"/>
    <w:rsid w:val="000E6797"/>
    <w:rsid w:val="000E7E23"/>
    <w:rsid w:val="000F0D55"/>
    <w:rsid w:val="000F1FC1"/>
    <w:rsid w:val="000F255F"/>
    <w:rsid w:val="000F2767"/>
    <w:rsid w:val="000F387B"/>
    <w:rsid w:val="000F391D"/>
    <w:rsid w:val="000F4F1C"/>
    <w:rsid w:val="000F5297"/>
    <w:rsid w:val="000F584E"/>
    <w:rsid w:val="001010C3"/>
    <w:rsid w:val="001029FB"/>
    <w:rsid w:val="0010362E"/>
    <w:rsid w:val="00103AEB"/>
    <w:rsid w:val="00103BDE"/>
    <w:rsid w:val="0010441D"/>
    <w:rsid w:val="001044AC"/>
    <w:rsid w:val="001047D9"/>
    <w:rsid w:val="00104CC5"/>
    <w:rsid w:val="001054C9"/>
    <w:rsid w:val="0010562D"/>
    <w:rsid w:val="001059D1"/>
    <w:rsid w:val="00106371"/>
    <w:rsid w:val="001103C8"/>
    <w:rsid w:val="0011054D"/>
    <w:rsid w:val="00111BD4"/>
    <w:rsid w:val="00111F6C"/>
    <w:rsid w:val="0011288B"/>
    <w:rsid w:val="00114199"/>
    <w:rsid w:val="001141C1"/>
    <w:rsid w:val="00114609"/>
    <w:rsid w:val="001149A0"/>
    <w:rsid w:val="001151CC"/>
    <w:rsid w:val="00115767"/>
    <w:rsid w:val="00115DCD"/>
    <w:rsid w:val="001172AD"/>
    <w:rsid w:val="00117E8A"/>
    <w:rsid w:val="0012207E"/>
    <w:rsid w:val="0012230F"/>
    <w:rsid w:val="001225AE"/>
    <w:rsid w:val="00122650"/>
    <w:rsid w:val="00122FEA"/>
    <w:rsid w:val="00125222"/>
    <w:rsid w:val="0012613A"/>
    <w:rsid w:val="0012700C"/>
    <w:rsid w:val="0012777A"/>
    <w:rsid w:val="00130578"/>
    <w:rsid w:val="00131203"/>
    <w:rsid w:val="0013193B"/>
    <w:rsid w:val="00132BF4"/>
    <w:rsid w:val="00133EAB"/>
    <w:rsid w:val="001351AE"/>
    <w:rsid w:val="00135315"/>
    <w:rsid w:val="00135F0D"/>
    <w:rsid w:val="0014094D"/>
    <w:rsid w:val="00142C15"/>
    <w:rsid w:val="00143C52"/>
    <w:rsid w:val="00143FAE"/>
    <w:rsid w:val="00144635"/>
    <w:rsid w:val="0014482C"/>
    <w:rsid w:val="00144CE8"/>
    <w:rsid w:val="001457F8"/>
    <w:rsid w:val="0014595F"/>
    <w:rsid w:val="00145FAB"/>
    <w:rsid w:val="00146D79"/>
    <w:rsid w:val="0014704F"/>
    <w:rsid w:val="001471B0"/>
    <w:rsid w:val="0014757A"/>
    <w:rsid w:val="00147584"/>
    <w:rsid w:val="0015017A"/>
    <w:rsid w:val="00150645"/>
    <w:rsid w:val="00150EC9"/>
    <w:rsid w:val="0015162A"/>
    <w:rsid w:val="001517FF"/>
    <w:rsid w:val="00151CA7"/>
    <w:rsid w:val="00151D5D"/>
    <w:rsid w:val="00152CC4"/>
    <w:rsid w:val="00152FD4"/>
    <w:rsid w:val="00153D6E"/>
    <w:rsid w:val="00154044"/>
    <w:rsid w:val="00154C30"/>
    <w:rsid w:val="00155C62"/>
    <w:rsid w:val="0015661A"/>
    <w:rsid w:val="00157ACC"/>
    <w:rsid w:val="0016003F"/>
    <w:rsid w:val="00160C65"/>
    <w:rsid w:val="00160E1E"/>
    <w:rsid w:val="001612C8"/>
    <w:rsid w:val="001614E4"/>
    <w:rsid w:val="001629C2"/>
    <w:rsid w:val="00162C33"/>
    <w:rsid w:val="00162D2E"/>
    <w:rsid w:val="001632E4"/>
    <w:rsid w:val="00164D6E"/>
    <w:rsid w:val="00164DC5"/>
    <w:rsid w:val="0016506F"/>
    <w:rsid w:val="00165111"/>
    <w:rsid w:val="00166ABE"/>
    <w:rsid w:val="00166C74"/>
    <w:rsid w:val="00167E98"/>
    <w:rsid w:val="0017053D"/>
    <w:rsid w:val="00170704"/>
    <w:rsid w:val="00171D8F"/>
    <w:rsid w:val="00171EFF"/>
    <w:rsid w:val="001724A7"/>
    <w:rsid w:val="00172C20"/>
    <w:rsid w:val="00172F6F"/>
    <w:rsid w:val="00174FEA"/>
    <w:rsid w:val="00175FF9"/>
    <w:rsid w:val="00175FFC"/>
    <w:rsid w:val="00176713"/>
    <w:rsid w:val="001770C3"/>
    <w:rsid w:val="00177669"/>
    <w:rsid w:val="00177A6B"/>
    <w:rsid w:val="0018095B"/>
    <w:rsid w:val="00180E88"/>
    <w:rsid w:val="001810E0"/>
    <w:rsid w:val="00181694"/>
    <w:rsid w:val="00181735"/>
    <w:rsid w:val="00182CC2"/>
    <w:rsid w:val="00182D23"/>
    <w:rsid w:val="00183BCA"/>
    <w:rsid w:val="001844C6"/>
    <w:rsid w:val="00185966"/>
    <w:rsid w:val="00186C88"/>
    <w:rsid w:val="00186CF2"/>
    <w:rsid w:val="00190035"/>
    <w:rsid w:val="00190ABD"/>
    <w:rsid w:val="0019192B"/>
    <w:rsid w:val="001920B0"/>
    <w:rsid w:val="0019255B"/>
    <w:rsid w:val="001926F9"/>
    <w:rsid w:val="00192E05"/>
    <w:rsid w:val="00192EDD"/>
    <w:rsid w:val="00192FB2"/>
    <w:rsid w:val="0019326F"/>
    <w:rsid w:val="00194BA2"/>
    <w:rsid w:val="00194C9D"/>
    <w:rsid w:val="0019564C"/>
    <w:rsid w:val="00195C51"/>
    <w:rsid w:val="0019609D"/>
    <w:rsid w:val="00196107"/>
    <w:rsid w:val="001966C1"/>
    <w:rsid w:val="0019680A"/>
    <w:rsid w:val="00196D15"/>
    <w:rsid w:val="00197656"/>
    <w:rsid w:val="00197F5F"/>
    <w:rsid w:val="001A045C"/>
    <w:rsid w:val="001A0C3D"/>
    <w:rsid w:val="001A11DF"/>
    <w:rsid w:val="001A13B7"/>
    <w:rsid w:val="001A2175"/>
    <w:rsid w:val="001A35AE"/>
    <w:rsid w:val="001A422D"/>
    <w:rsid w:val="001A482A"/>
    <w:rsid w:val="001A508C"/>
    <w:rsid w:val="001A6C30"/>
    <w:rsid w:val="001A6D6C"/>
    <w:rsid w:val="001A76D4"/>
    <w:rsid w:val="001B0618"/>
    <w:rsid w:val="001B0C9B"/>
    <w:rsid w:val="001B0D72"/>
    <w:rsid w:val="001B10D8"/>
    <w:rsid w:val="001B1349"/>
    <w:rsid w:val="001B15A9"/>
    <w:rsid w:val="001B1E43"/>
    <w:rsid w:val="001B20F0"/>
    <w:rsid w:val="001B24E2"/>
    <w:rsid w:val="001B2831"/>
    <w:rsid w:val="001B3E78"/>
    <w:rsid w:val="001B5145"/>
    <w:rsid w:val="001B584E"/>
    <w:rsid w:val="001B5C53"/>
    <w:rsid w:val="001B6415"/>
    <w:rsid w:val="001B6CA6"/>
    <w:rsid w:val="001C00A1"/>
    <w:rsid w:val="001C2C77"/>
    <w:rsid w:val="001C2E71"/>
    <w:rsid w:val="001C3293"/>
    <w:rsid w:val="001C3734"/>
    <w:rsid w:val="001C398B"/>
    <w:rsid w:val="001C469F"/>
    <w:rsid w:val="001C532E"/>
    <w:rsid w:val="001C5345"/>
    <w:rsid w:val="001C5DE8"/>
    <w:rsid w:val="001C62C8"/>
    <w:rsid w:val="001C6E28"/>
    <w:rsid w:val="001C7006"/>
    <w:rsid w:val="001C7D35"/>
    <w:rsid w:val="001D035A"/>
    <w:rsid w:val="001D0730"/>
    <w:rsid w:val="001D08D4"/>
    <w:rsid w:val="001D11D4"/>
    <w:rsid w:val="001D13E8"/>
    <w:rsid w:val="001D1659"/>
    <w:rsid w:val="001D1846"/>
    <w:rsid w:val="001D1848"/>
    <w:rsid w:val="001D18BB"/>
    <w:rsid w:val="001D1EE1"/>
    <w:rsid w:val="001D2A46"/>
    <w:rsid w:val="001D41C4"/>
    <w:rsid w:val="001D438B"/>
    <w:rsid w:val="001D4D7D"/>
    <w:rsid w:val="001D60E5"/>
    <w:rsid w:val="001D7005"/>
    <w:rsid w:val="001D7BD0"/>
    <w:rsid w:val="001E004D"/>
    <w:rsid w:val="001E0F62"/>
    <w:rsid w:val="001E1152"/>
    <w:rsid w:val="001E11E1"/>
    <w:rsid w:val="001E12A0"/>
    <w:rsid w:val="001E23A8"/>
    <w:rsid w:val="001E24BC"/>
    <w:rsid w:val="001E2917"/>
    <w:rsid w:val="001E2998"/>
    <w:rsid w:val="001E2A33"/>
    <w:rsid w:val="001E4486"/>
    <w:rsid w:val="001E5808"/>
    <w:rsid w:val="001E6806"/>
    <w:rsid w:val="001E69CB"/>
    <w:rsid w:val="001E79FE"/>
    <w:rsid w:val="001F10D4"/>
    <w:rsid w:val="001F18A3"/>
    <w:rsid w:val="001F1A75"/>
    <w:rsid w:val="001F23C8"/>
    <w:rsid w:val="001F30BA"/>
    <w:rsid w:val="001F3651"/>
    <w:rsid w:val="001F3757"/>
    <w:rsid w:val="001F3E85"/>
    <w:rsid w:val="001F4204"/>
    <w:rsid w:val="001F47A7"/>
    <w:rsid w:val="001F4CA8"/>
    <w:rsid w:val="001F511C"/>
    <w:rsid w:val="001F6424"/>
    <w:rsid w:val="001F78BD"/>
    <w:rsid w:val="001F79ED"/>
    <w:rsid w:val="001F7E31"/>
    <w:rsid w:val="0020035A"/>
    <w:rsid w:val="002011F7"/>
    <w:rsid w:val="002015F9"/>
    <w:rsid w:val="0020172D"/>
    <w:rsid w:val="00201AAF"/>
    <w:rsid w:val="00201F52"/>
    <w:rsid w:val="002023CB"/>
    <w:rsid w:val="00202FB2"/>
    <w:rsid w:val="002031D1"/>
    <w:rsid w:val="00203385"/>
    <w:rsid w:val="00203989"/>
    <w:rsid w:val="002054DF"/>
    <w:rsid w:val="00205C80"/>
    <w:rsid w:val="0020697B"/>
    <w:rsid w:val="00206E8E"/>
    <w:rsid w:val="002110BE"/>
    <w:rsid w:val="002117D0"/>
    <w:rsid w:val="00212FC7"/>
    <w:rsid w:val="00213800"/>
    <w:rsid w:val="00215C16"/>
    <w:rsid w:val="00217093"/>
    <w:rsid w:val="002178DF"/>
    <w:rsid w:val="00220415"/>
    <w:rsid w:val="00220A12"/>
    <w:rsid w:val="0022160C"/>
    <w:rsid w:val="00221EE8"/>
    <w:rsid w:val="00222D4C"/>
    <w:rsid w:val="00223051"/>
    <w:rsid w:val="00223FD3"/>
    <w:rsid w:val="002241F0"/>
    <w:rsid w:val="0022519E"/>
    <w:rsid w:val="002257C7"/>
    <w:rsid w:val="00225F4C"/>
    <w:rsid w:val="002262A2"/>
    <w:rsid w:val="002265E9"/>
    <w:rsid w:val="00227530"/>
    <w:rsid w:val="0023011A"/>
    <w:rsid w:val="002318E6"/>
    <w:rsid w:val="00231F33"/>
    <w:rsid w:val="00232336"/>
    <w:rsid w:val="002325FC"/>
    <w:rsid w:val="002327A5"/>
    <w:rsid w:val="002337F0"/>
    <w:rsid w:val="00234653"/>
    <w:rsid w:val="00234D54"/>
    <w:rsid w:val="00234F89"/>
    <w:rsid w:val="00235F4C"/>
    <w:rsid w:val="00235FEA"/>
    <w:rsid w:val="0023624B"/>
    <w:rsid w:val="002375AA"/>
    <w:rsid w:val="0023760A"/>
    <w:rsid w:val="002377BB"/>
    <w:rsid w:val="00240383"/>
    <w:rsid w:val="002413A6"/>
    <w:rsid w:val="0024155B"/>
    <w:rsid w:val="002419EC"/>
    <w:rsid w:val="00242CFA"/>
    <w:rsid w:val="002442AA"/>
    <w:rsid w:val="0024536C"/>
    <w:rsid w:val="00245BEB"/>
    <w:rsid w:val="002460F0"/>
    <w:rsid w:val="00246BFB"/>
    <w:rsid w:val="00250397"/>
    <w:rsid w:val="002503E1"/>
    <w:rsid w:val="002503EF"/>
    <w:rsid w:val="002512EE"/>
    <w:rsid w:val="0025183E"/>
    <w:rsid w:val="002529C6"/>
    <w:rsid w:val="002531C6"/>
    <w:rsid w:val="002539B9"/>
    <w:rsid w:val="00254157"/>
    <w:rsid w:val="00254279"/>
    <w:rsid w:val="00255028"/>
    <w:rsid w:val="002555BE"/>
    <w:rsid w:val="0025566E"/>
    <w:rsid w:val="00256A39"/>
    <w:rsid w:val="00257290"/>
    <w:rsid w:val="00257359"/>
    <w:rsid w:val="00257615"/>
    <w:rsid w:val="00260050"/>
    <w:rsid w:val="00260890"/>
    <w:rsid w:val="002612E5"/>
    <w:rsid w:val="0026161A"/>
    <w:rsid w:val="002619CE"/>
    <w:rsid w:val="00261F4C"/>
    <w:rsid w:val="00262921"/>
    <w:rsid w:val="002639E9"/>
    <w:rsid w:val="0026500E"/>
    <w:rsid w:val="00266283"/>
    <w:rsid w:val="002666CC"/>
    <w:rsid w:val="00266FC3"/>
    <w:rsid w:val="0026715D"/>
    <w:rsid w:val="002674F6"/>
    <w:rsid w:val="00267DB5"/>
    <w:rsid w:val="0027046D"/>
    <w:rsid w:val="00270B59"/>
    <w:rsid w:val="002718FC"/>
    <w:rsid w:val="00272C53"/>
    <w:rsid w:val="00274A71"/>
    <w:rsid w:val="00275257"/>
    <w:rsid w:val="00275D60"/>
    <w:rsid w:val="002778E7"/>
    <w:rsid w:val="00281770"/>
    <w:rsid w:val="00281992"/>
    <w:rsid w:val="002819F4"/>
    <w:rsid w:val="00283694"/>
    <w:rsid w:val="00283B74"/>
    <w:rsid w:val="002860A5"/>
    <w:rsid w:val="002904C9"/>
    <w:rsid w:val="0029075D"/>
    <w:rsid w:val="00290946"/>
    <w:rsid w:val="00291853"/>
    <w:rsid w:val="00291C99"/>
    <w:rsid w:val="00292374"/>
    <w:rsid w:val="002926A2"/>
    <w:rsid w:val="00292828"/>
    <w:rsid w:val="00292A96"/>
    <w:rsid w:val="00292E56"/>
    <w:rsid w:val="00293316"/>
    <w:rsid w:val="00293531"/>
    <w:rsid w:val="00294D46"/>
    <w:rsid w:val="002950EC"/>
    <w:rsid w:val="00295301"/>
    <w:rsid w:val="00295702"/>
    <w:rsid w:val="00296926"/>
    <w:rsid w:val="002A1BCA"/>
    <w:rsid w:val="002A1CF8"/>
    <w:rsid w:val="002A210F"/>
    <w:rsid w:val="002A224C"/>
    <w:rsid w:val="002A23B3"/>
    <w:rsid w:val="002A2DC5"/>
    <w:rsid w:val="002A3777"/>
    <w:rsid w:val="002A43F8"/>
    <w:rsid w:val="002A4906"/>
    <w:rsid w:val="002A4BD9"/>
    <w:rsid w:val="002A4E92"/>
    <w:rsid w:val="002A51CF"/>
    <w:rsid w:val="002A6646"/>
    <w:rsid w:val="002A6AE6"/>
    <w:rsid w:val="002A75D6"/>
    <w:rsid w:val="002B1892"/>
    <w:rsid w:val="002B2E68"/>
    <w:rsid w:val="002B315B"/>
    <w:rsid w:val="002B3A47"/>
    <w:rsid w:val="002B42AB"/>
    <w:rsid w:val="002B4AA1"/>
    <w:rsid w:val="002C0392"/>
    <w:rsid w:val="002C12EF"/>
    <w:rsid w:val="002C1553"/>
    <w:rsid w:val="002C15E6"/>
    <w:rsid w:val="002C2F6C"/>
    <w:rsid w:val="002C3168"/>
    <w:rsid w:val="002C3704"/>
    <w:rsid w:val="002C3E51"/>
    <w:rsid w:val="002C44BD"/>
    <w:rsid w:val="002C4533"/>
    <w:rsid w:val="002C456B"/>
    <w:rsid w:val="002C6B1A"/>
    <w:rsid w:val="002C6EA6"/>
    <w:rsid w:val="002C76AE"/>
    <w:rsid w:val="002D0132"/>
    <w:rsid w:val="002D0658"/>
    <w:rsid w:val="002D07D8"/>
    <w:rsid w:val="002D07EE"/>
    <w:rsid w:val="002D0FF4"/>
    <w:rsid w:val="002D1494"/>
    <w:rsid w:val="002D1673"/>
    <w:rsid w:val="002D20AD"/>
    <w:rsid w:val="002D267F"/>
    <w:rsid w:val="002D26A1"/>
    <w:rsid w:val="002D2827"/>
    <w:rsid w:val="002D28F7"/>
    <w:rsid w:val="002D38AB"/>
    <w:rsid w:val="002D3A9A"/>
    <w:rsid w:val="002D3AEF"/>
    <w:rsid w:val="002D51E8"/>
    <w:rsid w:val="002D54A1"/>
    <w:rsid w:val="002D5657"/>
    <w:rsid w:val="002D6C7A"/>
    <w:rsid w:val="002D6D45"/>
    <w:rsid w:val="002D7044"/>
    <w:rsid w:val="002D716C"/>
    <w:rsid w:val="002D719B"/>
    <w:rsid w:val="002D7C1B"/>
    <w:rsid w:val="002D7F66"/>
    <w:rsid w:val="002E00FE"/>
    <w:rsid w:val="002E0651"/>
    <w:rsid w:val="002E22DE"/>
    <w:rsid w:val="002E2B67"/>
    <w:rsid w:val="002E4CF4"/>
    <w:rsid w:val="002E5202"/>
    <w:rsid w:val="002E52B9"/>
    <w:rsid w:val="002E5E70"/>
    <w:rsid w:val="002E618E"/>
    <w:rsid w:val="002E652C"/>
    <w:rsid w:val="002E6B8F"/>
    <w:rsid w:val="002E7741"/>
    <w:rsid w:val="002F07D6"/>
    <w:rsid w:val="002F1BE2"/>
    <w:rsid w:val="002F2260"/>
    <w:rsid w:val="002F25ED"/>
    <w:rsid w:val="002F35AE"/>
    <w:rsid w:val="002F38A0"/>
    <w:rsid w:val="002F397B"/>
    <w:rsid w:val="002F3E62"/>
    <w:rsid w:val="002F4163"/>
    <w:rsid w:val="002F416C"/>
    <w:rsid w:val="002F54F0"/>
    <w:rsid w:val="002F58E1"/>
    <w:rsid w:val="002F6CC4"/>
    <w:rsid w:val="00300A1C"/>
    <w:rsid w:val="003015A6"/>
    <w:rsid w:val="00301FF6"/>
    <w:rsid w:val="003028AA"/>
    <w:rsid w:val="003039F9"/>
    <w:rsid w:val="00303C60"/>
    <w:rsid w:val="003046CF"/>
    <w:rsid w:val="00304A4E"/>
    <w:rsid w:val="0030529E"/>
    <w:rsid w:val="00306253"/>
    <w:rsid w:val="0030781A"/>
    <w:rsid w:val="00307ED3"/>
    <w:rsid w:val="00310C0B"/>
    <w:rsid w:val="00311181"/>
    <w:rsid w:val="003113C8"/>
    <w:rsid w:val="0031141A"/>
    <w:rsid w:val="0031203A"/>
    <w:rsid w:val="0031219C"/>
    <w:rsid w:val="00313496"/>
    <w:rsid w:val="0031420C"/>
    <w:rsid w:val="003144AA"/>
    <w:rsid w:val="00314B88"/>
    <w:rsid w:val="00314C45"/>
    <w:rsid w:val="00314DC6"/>
    <w:rsid w:val="00315064"/>
    <w:rsid w:val="003151AD"/>
    <w:rsid w:val="00315DF7"/>
    <w:rsid w:val="00315F37"/>
    <w:rsid w:val="00316504"/>
    <w:rsid w:val="0031663D"/>
    <w:rsid w:val="0031688A"/>
    <w:rsid w:val="00316FDD"/>
    <w:rsid w:val="00317F9E"/>
    <w:rsid w:val="0032067B"/>
    <w:rsid w:val="00321461"/>
    <w:rsid w:val="00321DCB"/>
    <w:rsid w:val="003220D2"/>
    <w:rsid w:val="00322FE5"/>
    <w:rsid w:val="003235D3"/>
    <w:rsid w:val="00324128"/>
    <w:rsid w:val="00324F12"/>
    <w:rsid w:val="00325C6B"/>
    <w:rsid w:val="003262E3"/>
    <w:rsid w:val="00326756"/>
    <w:rsid w:val="00326DE8"/>
    <w:rsid w:val="003276F5"/>
    <w:rsid w:val="003306D2"/>
    <w:rsid w:val="0033084E"/>
    <w:rsid w:val="003308E1"/>
    <w:rsid w:val="00331D6A"/>
    <w:rsid w:val="00332839"/>
    <w:rsid w:val="00332974"/>
    <w:rsid w:val="00332C53"/>
    <w:rsid w:val="00334678"/>
    <w:rsid w:val="0033494D"/>
    <w:rsid w:val="00334A5E"/>
    <w:rsid w:val="0033563D"/>
    <w:rsid w:val="00335F7C"/>
    <w:rsid w:val="00335FE9"/>
    <w:rsid w:val="00340436"/>
    <w:rsid w:val="00340C3D"/>
    <w:rsid w:val="003417E3"/>
    <w:rsid w:val="003426B8"/>
    <w:rsid w:val="00343933"/>
    <w:rsid w:val="00344308"/>
    <w:rsid w:val="00345656"/>
    <w:rsid w:val="00345DCD"/>
    <w:rsid w:val="0034629E"/>
    <w:rsid w:val="0034708D"/>
    <w:rsid w:val="00347F27"/>
    <w:rsid w:val="00350371"/>
    <w:rsid w:val="00350B83"/>
    <w:rsid w:val="003514A3"/>
    <w:rsid w:val="00351A41"/>
    <w:rsid w:val="003522A9"/>
    <w:rsid w:val="003527B7"/>
    <w:rsid w:val="00352BE0"/>
    <w:rsid w:val="003531AA"/>
    <w:rsid w:val="00353448"/>
    <w:rsid w:val="00353D74"/>
    <w:rsid w:val="0035498F"/>
    <w:rsid w:val="003549E2"/>
    <w:rsid w:val="00354DF9"/>
    <w:rsid w:val="00354E26"/>
    <w:rsid w:val="00354E2D"/>
    <w:rsid w:val="0035594E"/>
    <w:rsid w:val="00355D3A"/>
    <w:rsid w:val="00355F08"/>
    <w:rsid w:val="003562D6"/>
    <w:rsid w:val="0035686E"/>
    <w:rsid w:val="00356886"/>
    <w:rsid w:val="00356B38"/>
    <w:rsid w:val="003572BC"/>
    <w:rsid w:val="003600FD"/>
    <w:rsid w:val="0036068E"/>
    <w:rsid w:val="0036085F"/>
    <w:rsid w:val="00360A5B"/>
    <w:rsid w:val="00360B9D"/>
    <w:rsid w:val="003610B9"/>
    <w:rsid w:val="0036114E"/>
    <w:rsid w:val="00361E64"/>
    <w:rsid w:val="003621C7"/>
    <w:rsid w:val="0036256C"/>
    <w:rsid w:val="003626DD"/>
    <w:rsid w:val="003628DD"/>
    <w:rsid w:val="00362BD1"/>
    <w:rsid w:val="00362E31"/>
    <w:rsid w:val="003637A1"/>
    <w:rsid w:val="00363920"/>
    <w:rsid w:val="0036398F"/>
    <w:rsid w:val="003648EC"/>
    <w:rsid w:val="00364C11"/>
    <w:rsid w:val="00365548"/>
    <w:rsid w:val="003664CD"/>
    <w:rsid w:val="00366558"/>
    <w:rsid w:val="003665D5"/>
    <w:rsid w:val="003668E5"/>
    <w:rsid w:val="00366C58"/>
    <w:rsid w:val="003675EF"/>
    <w:rsid w:val="003676A5"/>
    <w:rsid w:val="003701BD"/>
    <w:rsid w:val="003702EE"/>
    <w:rsid w:val="00370698"/>
    <w:rsid w:val="0037153B"/>
    <w:rsid w:val="00371BBB"/>
    <w:rsid w:val="00371C72"/>
    <w:rsid w:val="00371EC5"/>
    <w:rsid w:val="0037215C"/>
    <w:rsid w:val="00372A09"/>
    <w:rsid w:val="0037318C"/>
    <w:rsid w:val="00375513"/>
    <w:rsid w:val="00377277"/>
    <w:rsid w:val="003778B8"/>
    <w:rsid w:val="00377B3F"/>
    <w:rsid w:val="003804AB"/>
    <w:rsid w:val="00381651"/>
    <w:rsid w:val="0038210F"/>
    <w:rsid w:val="003822AB"/>
    <w:rsid w:val="00382452"/>
    <w:rsid w:val="00382C96"/>
    <w:rsid w:val="00382F27"/>
    <w:rsid w:val="00383071"/>
    <w:rsid w:val="003831C1"/>
    <w:rsid w:val="00383D87"/>
    <w:rsid w:val="00384B90"/>
    <w:rsid w:val="00384CD8"/>
    <w:rsid w:val="003868D6"/>
    <w:rsid w:val="003877C0"/>
    <w:rsid w:val="00390BB3"/>
    <w:rsid w:val="00390C5A"/>
    <w:rsid w:val="00392F6B"/>
    <w:rsid w:val="003934A3"/>
    <w:rsid w:val="00394931"/>
    <w:rsid w:val="003952DD"/>
    <w:rsid w:val="00395789"/>
    <w:rsid w:val="00395FFA"/>
    <w:rsid w:val="00396148"/>
    <w:rsid w:val="00396626"/>
    <w:rsid w:val="00397331"/>
    <w:rsid w:val="00397FC5"/>
    <w:rsid w:val="003A1795"/>
    <w:rsid w:val="003A179F"/>
    <w:rsid w:val="003A22C2"/>
    <w:rsid w:val="003A244F"/>
    <w:rsid w:val="003A25F5"/>
    <w:rsid w:val="003A2874"/>
    <w:rsid w:val="003A540C"/>
    <w:rsid w:val="003A5D0F"/>
    <w:rsid w:val="003A6134"/>
    <w:rsid w:val="003A72ED"/>
    <w:rsid w:val="003A7453"/>
    <w:rsid w:val="003B07FA"/>
    <w:rsid w:val="003B0845"/>
    <w:rsid w:val="003B1558"/>
    <w:rsid w:val="003B234D"/>
    <w:rsid w:val="003B23F1"/>
    <w:rsid w:val="003B2E08"/>
    <w:rsid w:val="003B3323"/>
    <w:rsid w:val="003B3416"/>
    <w:rsid w:val="003B418B"/>
    <w:rsid w:val="003B4803"/>
    <w:rsid w:val="003B5C82"/>
    <w:rsid w:val="003B7597"/>
    <w:rsid w:val="003B7C89"/>
    <w:rsid w:val="003C0B75"/>
    <w:rsid w:val="003C15F4"/>
    <w:rsid w:val="003C2250"/>
    <w:rsid w:val="003C2830"/>
    <w:rsid w:val="003C3880"/>
    <w:rsid w:val="003C442F"/>
    <w:rsid w:val="003C4956"/>
    <w:rsid w:val="003C6E29"/>
    <w:rsid w:val="003C6F70"/>
    <w:rsid w:val="003D03E6"/>
    <w:rsid w:val="003D0465"/>
    <w:rsid w:val="003D0560"/>
    <w:rsid w:val="003D0818"/>
    <w:rsid w:val="003D0E3E"/>
    <w:rsid w:val="003D12A7"/>
    <w:rsid w:val="003D1B27"/>
    <w:rsid w:val="003D3DE5"/>
    <w:rsid w:val="003D3FA9"/>
    <w:rsid w:val="003D4CD0"/>
    <w:rsid w:val="003D535B"/>
    <w:rsid w:val="003D6339"/>
    <w:rsid w:val="003D6B5C"/>
    <w:rsid w:val="003D74D6"/>
    <w:rsid w:val="003D79EE"/>
    <w:rsid w:val="003E0974"/>
    <w:rsid w:val="003E09BA"/>
    <w:rsid w:val="003E228A"/>
    <w:rsid w:val="003E268B"/>
    <w:rsid w:val="003E295D"/>
    <w:rsid w:val="003E2D32"/>
    <w:rsid w:val="003E34EC"/>
    <w:rsid w:val="003E3834"/>
    <w:rsid w:val="003E41D7"/>
    <w:rsid w:val="003E4CE0"/>
    <w:rsid w:val="003E4FB3"/>
    <w:rsid w:val="003E65B5"/>
    <w:rsid w:val="003E67F7"/>
    <w:rsid w:val="003E6C14"/>
    <w:rsid w:val="003E7861"/>
    <w:rsid w:val="003F099F"/>
    <w:rsid w:val="003F1E9D"/>
    <w:rsid w:val="003F2627"/>
    <w:rsid w:val="003F2725"/>
    <w:rsid w:val="003F2B0C"/>
    <w:rsid w:val="003F33FB"/>
    <w:rsid w:val="003F3924"/>
    <w:rsid w:val="003F4B1E"/>
    <w:rsid w:val="003F4BDC"/>
    <w:rsid w:val="003F5360"/>
    <w:rsid w:val="003F5EA8"/>
    <w:rsid w:val="003F61AF"/>
    <w:rsid w:val="003F663D"/>
    <w:rsid w:val="003F6B1D"/>
    <w:rsid w:val="003F6E27"/>
    <w:rsid w:val="003F7506"/>
    <w:rsid w:val="003F7C18"/>
    <w:rsid w:val="003F7E46"/>
    <w:rsid w:val="003F7F5C"/>
    <w:rsid w:val="00402B99"/>
    <w:rsid w:val="00403915"/>
    <w:rsid w:val="00404E02"/>
    <w:rsid w:val="00405873"/>
    <w:rsid w:val="00406278"/>
    <w:rsid w:val="00407CDE"/>
    <w:rsid w:val="00407FB3"/>
    <w:rsid w:val="00407FCA"/>
    <w:rsid w:val="004101B1"/>
    <w:rsid w:val="00410904"/>
    <w:rsid w:val="00411916"/>
    <w:rsid w:val="00412D5B"/>
    <w:rsid w:val="00413197"/>
    <w:rsid w:val="004141CF"/>
    <w:rsid w:val="004141FA"/>
    <w:rsid w:val="00414632"/>
    <w:rsid w:val="00414721"/>
    <w:rsid w:val="00415EB0"/>
    <w:rsid w:val="0041648F"/>
    <w:rsid w:val="0041679F"/>
    <w:rsid w:val="00416921"/>
    <w:rsid w:val="004179A2"/>
    <w:rsid w:val="00420886"/>
    <w:rsid w:val="00420D96"/>
    <w:rsid w:val="0042187C"/>
    <w:rsid w:val="00422953"/>
    <w:rsid w:val="00423D4C"/>
    <w:rsid w:val="00423D4D"/>
    <w:rsid w:val="00424EA3"/>
    <w:rsid w:val="00425014"/>
    <w:rsid w:val="00425151"/>
    <w:rsid w:val="004259E8"/>
    <w:rsid w:val="0042609D"/>
    <w:rsid w:val="004269DA"/>
    <w:rsid w:val="00430559"/>
    <w:rsid w:val="004306F7"/>
    <w:rsid w:val="004308E2"/>
    <w:rsid w:val="00431A5A"/>
    <w:rsid w:val="00431C0D"/>
    <w:rsid w:val="00431F14"/>
    <w:rsid w:val="00432248"/>
    <w:rsid w:val="0043691A"/>
    <w:rsid w:val="004371BC"/>
    <w:rsid w:val="0043723E"/>
    <w:rsid w:val="0044019F"/>
    <w:rsid w:val="0044162F"/>
    <w:rsid w:val="00441DA2"/>
    <w:rsid w:val="00441FFA"/>
    <w:rsid w:val="00443080"/>
    <w:rsid w:val="004430CD"/>
    <w:rsid w:val="0044322A"/>
    <w:rsid w:val="00443D43"/>
    <w:rsid w:val="00444183"/>
    <w:rsid w:val="00444DAA"/>
    <w:rsid w:val="00445EBB"/>
    <w:rsid w:val="0044672A"/>
    <w:rsid w:val="00446826"/>
    <w:rsid w:val="00446DA1"/>
    <w:rsid w:val="004475A7"/>
    <w:rsid w:val="00450383"/>
    <w:rsid w:val="004503F0"/>
    <w:rsid w:val="00450C9A"/>
    <w:rsid w:val="00450E32"/>
    <w:rsid w:val="0045131B"/>
    <w:rsid w:val="004523B3"/>
    <w:rsid w:val="004527F8"/>
    <w:rsid w:val="0045285B"/>
    <w:rsid w:val="00452A9E"/>
    <w:rsid w:val="00452BFB"/>
    <w:rsid w:val="00454161"/>
    <w:rsid w:val="0045458F"/>
    <w:rsid w:val="004549C6"/>
    <w:rsid w:val="004549EA"/>
    <w:rsid w:val="0045651C"/>
    <w:rsid w:val="004566DA"/>
    <w:rsid w:val="00456B56"/>
    <w:rsid w:val="00457772"/>
    <w:rsid w:val="00457F6B"/>
    <w:rsid w:val="004604F1"/>
    <w:rsid w:val="004605AA"/>
    <w:rsid w:val="00461885"/>
    <w:rsid w:val="004633DE"/>
    <w:rsid w:val="00463EEF"/>
    <w:rsid w:val="00464395"/>
    <w:rsid w:val="00464658"/>
    <w:rsid w:val="004667F0"/>
    <w:rsid w:val="004673D6"/>
    <w:rsid w:val="004675C1"/>
    <w:rsid w:val="00467694"/>
    <w:rsid w:val="0046799E"/>
    <w:rsid w:val="00467A42"/>
    <w:rsid w:val="0047075A"/>
    <w:rsid w:val="00470B95"/>
    <w:rsid w:val="004718BA"/>
    <w:rsid w:val="00472433"/>
    <w:rsid w:val="004726E5"/>
    <w:rsid w:val="004726E6"/>
    <w:rsid w:val="004726FF"/>
    <w:rsid w:val="00472760"/>
    <w:rsid w:val="00472993"/>
    <w:rsid w:val="004732D2"/>
    <w:rsid w:val="004736C6"/>
    <w:rsid w:val="0047482B"/>
    <w:rsid w:val="004748B6"/>
    <w:rsid w:val="00474DCA"/>
    <w:rsid w:val="00474F6D"/>
    <w:rsid w:val="00476587"/>
    <w:rsid w:val="00476B3D"/>
    <w:rsid w:val="00477970"/>
    <w:rsid w:val="0048051C"/>
    <w:rsid w:val="004806F4"/>
    <w:rsid w:val="004807A4"/>
    <w:rsid w:val="004810D1"/>
    <w:rsid w:val="00483787"/>
    <w:rsid w:val="004839AE"/>
    <w:rsid w:val="00484114"/>
    <w:rsid w:val="00484865"/>
    <w:rsid w:val="00484E55"/>
    <w:rsid w:val="004856FF"/>
    <w:rsid w:val="00485C1D"/>
    <w:rsid w:val="00485E05"/>
    <w:rsid w:val="00485E93"/>
    <w:rsid w:val="00486667"/>
    <w:rsid w:val="00486B6C"/>
    <w:rsid w:val="004877BB"/>
    <w:rsid w:val="00490224"/>
    <w:rsid w:val="00490E9E"/>
    <w:rsid w:val="0049128E"/>
    <w:rsid w:val="00491724"/>
    <w:rsid w:val="00491D44"/>
    <w:rsid w:val="00493461"/>
    <w:rsid w:val="0049360C"/>
    <w:rsid w:val="0049384F"/>
    <w:rsid w:val="00493E62"/>
    <w:rsid w:val="004946E0"/>
    <w:rsid w:val="0049509B"/>
    <w:rsid w:val="004952AF"/>
    <w:rsid w:val="0049537B"/>
    <w:rsid w:val="00496122"/>
    <w:rsid w:val="00496D8B"/>
    <w:rsid w:val="004973B4"/>
    <w:rsid w:val="004974A0"/>
    <w:rsid w:val="00497571"/>
    <w:rsid w:val="004A066C"/>
    <w:rsid w:val="004A06E4"/>
    <w:rsid w:val="004A0DA1"/>
    <w:rsid w:val="004A0E3B"/>
    <w:rsid w:val="004A12E5"/>
    <w:rsid w:val="004A136B"/>
    <w:rsid w:val="004A1F93"/>
    <w:rsid w:val="004A283A"/>
    <w:rsid w:val="004A29AD"/>
    <w:rsid w:val="004A3DC7"/>
    <w:rsid w:val="004A3DE8"/>
    <w:rsid w:val="004A3E62"/>
    <w:rsid w:val="004A4855"/>
    <w:rsid w:val="004A5043"/>
    <w:rsid w:val="004A611C"/>
    <w:rsid w:val="004A6E58"/>
    <w:rsid w:val="004A6ED1"/>
    <w:rsid w:val="004A7ABE"/>
    <w:rsid w:val="004A7E2D"/>
    <w:rsid w:val="004B072D"/>
    <w:rsid w:val="004B14DD"/>
    <w:rsid w:val="004B1607"/>
    <w:rsid w:val="004B30A5"/>
    <w:rsid w:val="004B3F7F"/>
    <w:rsid w:val="004B44E7"/>
    <w:rsid w:val="004B55EF"/>
    <w:rsid w:val="004B6332"/>
    <w:rsid w:val="004B661B"/>
    <w:rsid w:val="004B6F95"/>
    <w:rsid w:val="004B789A"/>
    <w:rsid w:val="004B7BF9"/>
    <w:rsid w:val="004C0A87"/>
    <w:rsid w:val="004C1B7A"/>
    <w:rsid w:val="004C289B"/>
    <w:rsid w:val="004C3E83"/>
    <w:rsid w:val="004C6004"/>
    <w:rsid w:val="004C6273"/>
    <w:rsid w:val="004C67FB"/>
    <w:rsid w:val="004C76EF"/>
    <w:rsid w:val="004C7BDB"/>
    <w:rsid w:val="004D210F"/>
    <w:rsid w:val="004D2761"/>
    <w:rsid w:val="004D31E0"/>
    <w:rsid w:val="004D3432"/>
    <w:rsid w:val="004D39BD"/>
    <w:rsid w:val="004D3B50"/>
    <w:rsid w:val="004D480B"/>
    <w:rsid w:val="004D53E6"/>
    <w:rsid w:val="004D55F1"/>
    <w:rsid w:val="004D5D16"/>
    <w:rsid w:val="004D65E0"/>
    <w:rsid w:val="004D6B9D"/>
    <w:rsid w:val="004D6C7C"/>
    <w:rsid w:val="004D6D03"/>
    <w:rsid w:val="004D6FF4"/>
    <w:rsid w:val="004D74B9"/>
    <w:rsid w:val="004D76DF"/>
    <w:rsid w:val="004E025F"/>
    <w:rsid w:val="004E06C1"/>
    <w:rsid w:val="004E079D"/>
    <w:rsid w:val="004E0C4A"/>
    <w:rsid w:val="004E2503"/>
    <w:rsid w:val="004E46CD"/>
    <w:rsid w:val="004E4BA6"/>
    <w:rsid w:val="004E64F7"/>
    <w:rsid w:val="004E6A44"/>
    <w:rsid w:val="004E6CA9"/>
    <w:rsid w:val="004E739A"/>
    <w:rsid w:val="004F04BD"/>
    <w:rsid w:val="004F070A"/>
    <w:rsid w:val="004F1444"/>
    <w:rsid w:val="004F2955"/>
    <w:rsid w:val="004F2DEC"/>
    <w:rsid w:val="004F3233"/>
    <w:rsid w:val="004F44FC"/>
    <w:rsid w:val="004F4F1A"/>
    <w:rsid w:val="004F5060"/>
    <w:rsid w:val="004F54A5"/>
    <w:rsid w:val="004F5AE1"/>
    <w:rsid w:val="004F63EC"/>
    <w:rsid w:val="004F763F"/>
    <w:rsid w:val="004F7905"/>
    <w:rsid w:val="004F7D0E"/>
    <w:rsid w:val="00500317"/>
    <w:rsid w:val="005004DA"/>
    <w:rsid w:val="005021EF"/>
    <w:rsid w:val="005033A1"/>
    <w:rsid w:val="0050352D"/>
    <w:rsid w:val="0050727C"/>
    <w:rsid w:val="0050780A"/>
    <w:rsid w:val="00507D76"/>
    <w:rsid w:val="005117A3"/>
    <w:rsid w:val="00511847"/>
    <w:rsid w:val="00512196"/>
    <w:rsid w:val="005133B6"/>
    <w:rsid w:val="00513A2F"/>
    <w:rsid w:val="00513C00"/>
    <w:rsid w:val="00514E0C"/>
    <w:rsid w:val="00515DD3"/>
    <w:rsid w:val="0051701D"/>
    <w:rsid w:val="005170DD"/>
    <w:rsid w:val="005172AC"/>
    <w:rsid w:val="00517813"/>
    <w:rsid w:val="00517CE2"/>
    <w:rsid w:val="00517DFB"/>
    <w:rsid w:val="0052005D"/>
    <w:rsid w:val="0052167E"/>
    <w:rsid w:val="005225A0"/>
    <w:rsid w:val="0052266F"/>
    <w:rsid w:val="00524F38"/>
    <w:rsid w:val="00525024"/>
    <w:rsid w:val="00525E47"/>
    <w:rsid w:val="005264CA"/>
    <w:rsid w:val="005264E9"/>
    <w:rsid w:val="00526ADD"/>
    <w:rsid w:val="00526EBB"/>
    <w:rsid w:val="0052732E"/>
    <w:rsid w:val="0053037D"/>
    <w:rsid w:val="005317E3"/>
    <w:rsid w:val="0053269C"/>
    <w:rsid w:val="00532A19"/>
    <w:rsid w:val="005331FE"/>
    <w:rsid w:val="005333FE"/>
    <w:rsid w:val="005361AB"/>
    <w:rsid w:val="00536552"/>
    <w:rsid w:val="005369F0"/>
    <w:rsid w:val="00536A26"/>
    <w:rsid w:val="00537290"/>
    <w:rsid w:val="00537373"/>
    <w:rsid w:val="00540EB3"/>
    <w:rsid w:val="005434B2"/>
    <w:rsid w:val="00544118"/>
    <w:rsid w:val="005446FD"/>
    <w:rsid w:val="00544756"/>
    <w:rsid w:val="0054588E"/>
    <w:rsid w:val="00545C53"/>
    <w:rsid w:val="00545CA5"/>
    <w:rsid w:val="0055101F"/>
    <w:rsid w:val="00551B57"/>
    <w:rsid w:val="0055306C"/>
    <w:rsid w:val="00553ACD"/>
    <w:rsid w:val="00553DAE"/>
    <w:rsid w:val="005540DB"/>
    <w:rsid w:val="005557EF"/>
    <w:rsid w:val="0056063E"/>
    <w:rsid w:val="0056075D"/>
    <w:rsid w:val="00560BF3"/>
    <w:rsid w:val="00562028"/>
    <w:rsid w:val="0056213E"/>
    <w:rsid w:val="00562374"/>
    <w:rsid w:val="0056295D"/>
    <w:rsid w:val="005631E6"/>
    <w:rsid w:val="00563784"/>
    <w:rsid w:val="00563F33"/>
    <w:rsid w:val="00563F7F"/>
    <w:rsid w:val="00564CFF"/>
    <w:rsid w:val="00566437"/>
    <w:rsid w:val="00566485"/>
    <w:rsid w:val="00566653"/>
    <w:rsid w:val="00566BB7"/>
    <w:rsid w:val="00566D28"/>
    <w:rsid w:val="00566D6E"/>
    <w:rsid w:val="005672FF"/>
    <w:rsid w:val="00567953"/>
    <w:rsid w:val="00570533"/>
    <w:rsid w:val="0057078A"/>
    <w:rsid w:val="0057146C"/>
    <w:rsid w:val="00571A67"/>
    <w:rsid w:val="00571DF6"/>
    <w:rsid w:val="005720AA"/>
    <w:rsid w:val="00572633"/>
    <w:rsid w:val="005731CB"/>
    <w:rsid w:val="0057343F"/>
    <w:rsid w:val="0057376D"/>
    <w:rsid w:val="0057433B"/>
    <w:rsid w:val="00574A3A"/>
    <w:rsid w:val="00574ADC"/>
    <w:rsid w:val="00576282"/>
    <w:rsid w:val="005770E2"/>
    <w:rsid w:val="0057783C"/>
    <w:rsid w:val="00577A39"/>
    <w:rsid w:val="00577AA3"/>
    <w:rsid w:val="00580C3F"/>
    <w:rsid w:val="00580DF0"/>
    <w:rsid w:val="00580E15"/>
    <w:rsid w:val="00580F35"/>
    <w:rsid w:val="00581991"/>
    <w:rsid w:val="0058294E"/>
    <w:rsid w:val="005832AB"/>
    <w:rsid w:val="00583EDF"/>
    <w:rsid w:val="0058414C"/>
    <w:rsid w:val="0058470C"/>
    <w:rsid w:val="00584A4F"/>
    <w:rsid w:val="0058688D"/>
    <w:rsid w:val="00586F5F"/>
    <w:rsid w:val="005871C9"/>
    <w:rsid w:val="00587939"/>
    <w:rsid w:val="00587B3F"/>
    <w:rsid w:val="00590886"/>
    <w:rsid w:val="005915EA"/>
    <w:rsid w:val="005919B9"/>
    <w:rsid w:val="00592DB6"/>
    <w:rsid w:val="0059317D"/>
    <w:rsid w:val="00596C74"/>
    <w:rsid w:val="00597DC7"/>
    <w:rsid w:val="005A0DD9"/>
    <w:rsid w:val="005A0F6E"/>
    <w:rsid w:val="005A1156"/>
    <w:rsid w:val="005A3053"/>
    <w:rsid w:val="005A3471"/>
    <w:rsid w:val="005A3DB0"/>
    <w:rsid w:val="005A452D"/>
    <w:rsid w:val="005A4F94"/>
    <w:rsid w:val="005A5195"/>
    <w:rsid w:val="005A59FA"/>
    <w:rsid w:val="005A6C1C"/>
    <w:rsid w:val="005A6F4D"/>
    <w:rsid w:val="005A770E"/>
    <w:rsid w:val="005A7901"/>
    <w:rsid w:val="005A7A4B"/>
    <w:rsid w:val="005A7C37"/>
    <w:rsid w:val="005B05D1"/>
    <w:rsid w:val="005B0C5B"/>
    <w:rsid w:val="005B100C"/>
    <w:rsid w:val="005B1F04"/>
    <w:rsid w:val="005B2BC4"/>
    <w:rsid w:val="005B37E2"/>
    <w:rsid w:val="005B39B1"/>
    <w:rsid w:val="005B3E1E"/>
    <w:rsid w:val="005B41D6"/>
    <w:rsid w:val="005B4958"/>
    <w:rsid w:val="005B4CA6"/>
    <w:rsid w:val="005B51C9"/>
    <w:rsid w:val="005B5645"/>
    <w:rsid w:val="005B7225"/>
    <w:rsid w:val="005B7952"/>
    <w:rsid w:val="005B7C0C"/>
    <w:rsid w:val="005C0C16"/>
    <w:rsid w:val="005C14CE"/>
    <w:rsid w:val="005C2463"/>
    <w:rsid w:val="005C3E21"/>
    <w:rsid w:val="005C5254"/>
    <w:rsid w:val="005C5645"/>
    <w:rsid w:val="005C6644"/>
    <w:rsid w:val="005C6B4B"/>
    <w:rsid w:val="005C7F47"/>
    <w:rsid w:val="005D02FB"/>
    <w:rsid w:val="005D0C4D"/>
    <w:rsid w:val="005D1C2F"/>
    <w:rsid w:val="005D390E"/>
    <w:rsid w:val="005D3B5E"/>
    <w:rsid w:val="005D41D2"/>
    <w:rsid w:val="005D450F"/>
    <w:rsid w:val="005D4D37"/>
    <w:rsid w:val="005D5AFF"/>
    <w:rsid w:val="005D663A"/>
    <w:rsid w:val="005D6720"/>
    <w:rsid w:val="005D68C1"/>
    <w:rsid w:val="005D7538"/>
    <w:rsid w:val="005E0901"/>
    <w:rsid w:val="005E0A41"/>
    <w:rsid w:val="005E130E"/>
    <w:rsid w:val="005E1B15"/>
    <w:rsid w:val="005E27E3"/>
    <w:rsid w:val="005E32BE"/>
    <w:rsid w:val="005E334C"/>
    <w:rsid w:val="005E4A8A"/>
    <w:rsid w:val="005E52E3"/>
    <w:rsid w:val="005E561B"/>
    <w:rsid w:val="005E595E"/>
    <w:rsid w:val="005E5D07"/>
    <w:rsid w:val="005E6511"/>
    <w:rsid w:val="005F0E79"/>
    <w:rsid w:val="005F196A"/>
    <w:rsid w:val="005F1CDE"/>
    <w:rsid w:val="005F2198"/>
    <w:rsid w:val="005F2379"/>
    <w:rsid w:val="005F2C4F"/>
    <w:rsid w:val="005F2D4B"/>
    <w:rsid w:val="005F521A"/>
    <w:rsid w:val="005F7646"/>
    <w:rsid w:val="005F7971"/>
    <w:rsid w:val="00600051"/>
    <w:rsid w:val="00600AE8"/>
    <w:rsid w:val="00600B08"/>
    <w:rsid w:val="00600B5E"/>
    <w:rsid w:val="0060139A"/>
    <w:rsid w:val="006015AC"/>
    <w:rsid w:val="006018C0"/>
    <w:rsid w:val="00601F61"/>
    <w:rsid w:val="006026BB"/>
    <w:rsid w:val="00603935"/>
    <w:rsid w:val="00603E79"/>
    <w:rsid w:val="00605164"/>
    <w:rsid w:val="00605360"/>
    <w:rsid w:val="006055C9"/>
    <w:rsid w:val="0060583F"/>
    <w:rsid w:val="006058EB"/>
    <w:rsid w:val="00605EC1"/>
    <w:rsid w:val="00606532"/>
    <w:rsid w:val="00606A87"/>
    <w:rsid w:val="006074E6"/>
    <w:rsid w:val="00607DA4"/>
    <w:rsid w:val="00612452"/>
    <w:rsid w:val="00613C68"/>
    <w:rsid w:val="006146C2"/>
    <w:rsid w:val="0061588B"/>
    <w:rsid w:val="0061596A"/>
    <w:rsid w:val="00615CFA"/>
    <w:rsid w:val="006161DB"/>
    <w:rsid w:val="0061646C"/>
    <w:rsid w:val="00617011"/>
    <w:rsid w:val="006179F6"/>
    <w:rsid w:val="00617B5C"/>
    <w:rsid w:val="006200C7"/>
    <w:rsid w:val="00620FD8"/>
    <w:rsid w:val="006212FD"/>
    <w:rsid w:val="0062287A"/>
    <w:rsid w:val="0062293C"/>
    <w:rsid w:val="00623236"/>
    <w:rsid w:val="00623586"/>
    <w:rsid w:val="00623827"/>
    <w:rsid w:val="00623CE4"/>
    <w:rsid w:val="006240B0"/>
    <w:rsid w:val="00624E2D"/>
    <w:rsid w:val="006254D3"/>
    <w:rsid w:val="006254FD"/>
    <w:rsid w:val="00630AE7"/>
    <w:rsid w:val="00630DAF"/>
    <w:rsid w:val="00630F69"/>
    <w:rsid w:val="00632482"/>
    <w:rsid w:val="00632C94"/>
    <w:rsid w:val="00632DD9"/>
    <w:rsid w:val="00632E18"/>
    <w:rsid w:val="006331C3"/>
    <w:rsid w:val="006332D9"/>
    <w:rsid w:val="0063420E"/>
    <w:rsid w:val="00634332"/>
    <w:rsid w:val="006349D2"/>
    <w:rsid w:val="00634B1E"/>
    <w:rsid w:val="00635142"/>
    <w:rsid w:val="0063726A"/>
    <w:rsid w:val="00640009"/>
    <w:rsid w:val="00640268"/>
    <w:rsid w:val="006408EF"/>
    <w:rsid w:val="00640C66"/>
    <w:rsid w:val="00641433"/>
    <w:rsid w:val="00641750"/>
    <w:rsid w:val="00641A2C"/>
    <w:rsid w:val="00641C95"/>
    <w:rsid w:val="00642653"/>
    <w:rsid w:val="00642DA6"/>
    <w:rsid w:val="0064392A"/>
    <w:rsid w:val="00643B2D"/>
    <w:rsid w:val="00644318"/>
    <w:rsid w:val="006446AF"/>
    <w:rsid w:val="00644F43"/>
    <w:rsid w:val="00645593"/>
    <w:rsid w:val="00646031"/>
    <w:rsid w:val="00646E67"/>
    <w:rsid w:val="00647375"/>
    <w:rsid w:val="006478DD"/>
    <w:rsid w:val="00650891"/>
    <w:rsid w:val="00650CE0"/>
    <w:rsid w:val="00650EB2"/>
    <w:rsid w:val="006512FB"/>
    <w:rsid w:val="00651CA4"/>
    <w:rsid w:val="00652A24"/>
    <w:rsid w:val="006535E2"/>
    <w:rsid w:val="006539A4"/>
    <w:rsid w:val="0065475F"/>
    <w:rsid w:val="00655F02"/>
    <w:rsid w:val="00655FAB"/>
    <w:rsid w:val="00657176"/>
    <w:rsid w:val="006577FC"/>
    <w:rsid w:val="006578C9"/>
    <w:rsid w:val="00657A95"/>
    <w:rsid w:val="00657B1F"/>
    <w:rsid w:val="00657D30"/>
    <w:rsid w:val="00660515"/>
    <w:rsid w:val="00662064"/>
    <w:rsid w:val="006624F6"/>
    <w:rsid w:val="00662DFD"/>
    <w:rsid w:val="0066301B"/>
    <w:rsid w:val="0066333A"/>
    <w:rsid w:val="00664758"/>
    <w:rsid w:val="00664BFF"/>
    <w:rsid w:val="0066555A"/>
    <w:rsid w:val="00665871"/>
    <w:rsid w:val="00665E39"/>
    <w:rsid w:val="00665FA0"/>
    <w:rsid w:val="006661B2"/>
    <w:rsid w:val="00666330"/>
    <w:rsid w:val="006679DD"/>
    <w:rsid w:val="00670267"/>
    <w:rsid w:val="006709E2"/>
    <w:rsid w:val="00670E10"/>
    <w:rsid w:val="00671F69"/>
    <w:rsid w:val="006732C9"/>
    <w:rsid w:val="006733E1"/>
    <w:rsid w:val="006742E1"/>
    <w:rsid w:val="006751EB"/>
    <w:rsid w:val="0067584E"/>
    <w:rsid w:val="00675E4C"/>
    <w:rsid w:val="0067680F"/>
    <w:rsid w:val="00676B29"/>
    <w:rsid w:val="00676BA0"/>
    <w:rsid w:val="006772CD"/>
    <w:rsid w:val="00677420"/>
    <w:rsid w:val="006774C1"/>
    <w:rsid w:val="00677964"/>
    <w:rsid w:val="00677A31"/>
    <w:rsid w:val="00677DEB"/>
    <w:rsid w:val="00677F05"/>
    <w:rsid w:val="00680007"/>
    <w:rsid w:val="0068002F"/>
    <w:rsid w:val="0068061A"/>
    <w:rsid w:val="0068063A"/>
    <w:rsid w:val="0068083B"/>
    <w:rsid w:val="00683961"/>
    <w:rsid w:val="00683D53"/>
    <w:rsid w:val="00683F3B"/>
    <w:rsid w:val="00685503"/>
    <w:rsid w:val="0068615A"/>
    <w:rsid w:val="0068640F"/>
    <w:rsid w:val="0068744A"/>
    <w:rsid w:val="0069095C"/>
    <w:rsid w:val="00690D7E"/>
    <w:rsid w:val="0069195D"/>
    <w:rsid w:val="00692D02"/>
    <w:rsid w:val="00693F67"/>
    <w:rsid w:val="00694A93"/>
    <w:rsid w:val="006953AC"/>
    <w:rsid w:val="006A0467"/>
    <w:rsid w:val="006A12FE"/>
    <w:rsid w:val="006A371A"/>
    <w:rsid w:val="006A3736"/>
    <w:rsid w:val="006A4B17"/>
    <w:rsid w:val="006A5F06"/>
    <w:rsid w:val="006A6CF8"/>
    <w:rsid w:val="006A6D4B"/>
    <w:rsid w:val="006A6E36"/>
    <w:rsid w:val="006B04AD"/>
    <w:rsid w:val="006B0D62"/>
    <w:rsid w:val="006B1916"/>
    <w:rsid w:val="006B1F6A"/>
    <w:rsid w:val="006B2757"/>
    <w:rsid w:val="006B2785"/>
    <w:rsid w:val="006B2926"/>
    <w:rsid w:val="006B3C4C"/>
    <w:rsid w:val="006B4006"/>
    <w:rsid w:val="006B423D"/>
    <w:rsid w:val="006B4253"/>
    <w:rsid w:val="006B4676"/>
    <w:rsid w:val="006B4CD0"/>
    <w:rsid w:val="006B5614"/>
    <w:rsid w:val="006B682C"/>
    <w:rsid w:val="006B694C"/>
    <w:rsid w:val="006B6AD1"/>
    <w:rsid w:val="006B7B0A"/>
    <w:rsid w:val="006B7EDE"/>
    <w:rsid w:val="006C013D"/>
    <w:rsid w:val="006C0AD4"/>
    <w:rsid w:val="006C0CCC"/>
    <w:rsid w:val="006C1D6F"/>
    <w:rsid w:val="006C1DB5"/>
    <w:rsid w:val="006C222E"/>
    <w:rsid w:val="006C276E"/>
    <w:rsid w:val="006C3031"/>
    <w:rsid w:val="006C3C69"/>
    <w:rsid w:val="006C41C0"/>
    <w:rsid w:val="006C4261"/>
    <w:rsid w:val="006C441C"/>
    <w:rsid w:val="006C4B2D"/>
    <w:rsid w:val="006C509F"/>
    <w:rsid w:val="006C5447"/>
    <w:rsid w:val="006C5634"/>
    <w:rsid w:val="006C626A"/>
    <w:rsid w:val="006C62D3"/>
    <w:rsid w:val="006C6597"/>
    <w:rsid w:val="006C6776"/>
    <w:rsid w:val="006C7A7F"/>
    <w:rsid w:val="006C7F59"/>
    <w:rsid w:val="006D03AD"/>
    <w:rsid w:val="006D0A61"/>
    <w:rsid w:val="006D0F44"/>
    <w:rsid w:val="006D1745"/>
    <w:rsid w:val="006D2DE3"/>
    <w:rsid w:val="006D3EAC"/>
    <w:rsid w:val="006D49F4"/>
    <w:rsid w:val="006D56FF"/>
    <w:rsid w:val="006D6A7A"/>
    <w:rsid w:val="006D72C8"/>
    <w:rsid w:val="006D7418"/>
    <w:rsid w:val="006D779B"/>
    <w:rsid w:val="006E0E83"/>
    <w:rsid w:val="006E1135"/>
    <w:rsid w:val="006E1668"/>
    <w:rsid w:val="006E2314"/>
    <w:rsid w:val="006E2842"/>
    <w:rsid w:val="006E2DEB"/>
    <w:rsid w:val="006E3DC3"/>
    <w:rsid w:val="006E50F0"/>
    <w:rsid w:val="006E5A8A"/>
    <w:rsid w:val="006E5D04"/>
    <w:rsid w:val="006E5D1D"/>
    <w:rsid w:val="006E647B"/>
    <w:rsid w:val="006E6CDD"/>
    <w:rsid w:val="006E72C4"/>
    <w:rsid w:val="006F0B60"/>
    <w:rsid w:val="006F2830"/>
    <w:rsid w:val="006F28B6"/>
    <w:rsid w:val="006F4262"/>
    <w:rsid w:val="006F48D4"/>
    <w:rsid w:val="006F5188"/>
    <w:rsid w:val="006F65FE"/>
    <w:rsid w:val="006F6BA2"/>
    <w:rsid w:val="006F6EF3"/>
    <w:rsid w:val="006F71F9"/>
    <w:rsid w:val="006F7FCD"/>
    <w:rsid w:val="007007C8"/>
    <w:rsid w:val="00700EDE"/>
    <w:rsid w:val="007011E4"/>
    <w:rsid w:val="00701E1B"/>
    <w:rsid w:val="007020D6"/>
    <w:rsid w:val="007023D3"/>
    <w:rsid w:val="00702982"/>
    <w:rsid w:val="00702A91"/>
    <w:rsid w:val="00702A92"/>
    <w:rsid w:val="00703349"/>
    <w:rsid w:val="0070374D"/>
    <w:rsid w:val="00703C91"/>
    <w:rsid w:val="00703E53"/>
    <w:rsid w:val="007040BA"/>
    <w:rsid w:val="007047F4"/>
    <w:rsid w:val="007054FE"/>
    <w:rsid w:val="00706212"/>
    <w:rsid w:val="00706658"/>
    <w:rsid w:val="00706F61"/>
    <w:rsid w:val="007073A8"/>
    <w:rsid w:val="00710174"/>
    <w:rsid w:val="00711198"/>
    <w:rsid w:val="0071291D"/>
    <w:rsid w:val="0071321D"/>
    <w:rsid w:val="00713A70"/>
    <w:rsid w:val="0071485C"/>
    <w:rsid w:val="0071489F"/>
    <w:rsid w:val="007175A8"/>
    <w:rsid w:val="0072042D"/>
    <w:rsid w:val="007222C2"/>
    <w:rsid w:val="007223D2"/>
    <w:rsid w:val="00722A6A"/>
    <w:rsid w:val="00722EB3"/>
    <w:rsid w:val="007243E6"/>
    <w:rsid w:val="00724765"/>
    <w:rsid w:val="00724E3B"/>
    <w:rsid w:val="00724FC7"/>
    <w:rsid w:val="00725725"/>
    <w:rsid w:val="0072678F"/>
    <w:rsid w:val="007268E7"/>
    <w:rsid w:val="00727BA9"/>
    <w:rsid w:val="0073029E"/>
    <w:rsid w:val="00730ED0"/>
    <w:rsid w:val="007327FA"/>
    <w:rsid w:val="0073352A"/>
    <w:rsid w:val="007339AA"/>
    <w:rsid w:val="00733B1A"/>
    <w:rsid w:val="00734400"/>
    <w:rsid w:val="007350F7"/>
    <w:rsid w:val="007362F3"/>
    <w:rsid w:val="0073655B"/>
    <w:rsid w:val="00736CC6"/>
    <w:rsid w:val="00737C3A"/>
    <w:rsid w:val="00740EC2"/>
    <w:rsid w:val="007416B8"/>
    <w:rsid w:val="00741BDD"/>
    <w:rsid w:val="007422B3"/>
    <w:rsid w:val="00742E19"/>
    <w:rsid w:val="00742F26"/>
    <w:rsid w:val="007445A1"/>
    <w:rsid w:val="00747077"/>
    <w:rsid w:val="007471D6"/>
    <w:rsid w:val="00747540"/>
    <w:rsid w:val="0074784B"/>
    <w:rsid w:val="00747BD0"/>
    <w:rsid w:val="00747D10"/>
    <w:rsid w:val="00751E6E"/>
    <w:rsid w:val="007520A2"/>
    <w:rsid w:val="007529D1"/>
    <w:rsid w:val="00753059"/>
    <w:rsid w:val="007536D6"/>
    <w:rsid w:val="00753B7C"/>
    <w:rsid w:val="007552AE"/>
    <w:rsid w:val="007564AF"/>
    <w:rsid w:val="0076091B"/>
    <w:rsid w:val="00761517"/>
    <w:rsid w:val="0076158B"/>
    <w:rsid w:val="00761B5E"/>
    <w:rsid w:val="007631B1"/>
    <w:rsid w:val="00763730"/>
    <w:rsid w:val="00763D88"/>
    <w:rsid w:val="00764226"/>
    <w:rsid w:val="00764F9D"/>
    <w:rsid w:val="00766255"/>
    <w:rsid w:val="00766585"/>
    <w:rsid w:val="00766BD0"/>
    <w:rsid w:val="0076702E"/>
    <w:rsid w:val="0076740C"/>
    <w:rsid w:val="00767C8F"/>
    <w:rsid w:val="00767E3B"/>
    <w:rsid w:val="00770AA6"/>
    <w:rsid w:val="007717EB"/>
    <w:rsid w:val="0077272C"/>
    <w:rsid w:val="00772852"/>
    <w:rsid w:val="00772D58"/>
    <w:rsid w:val="007731AB"/>
    <w:rsid w:val="00773F8A"/>
    <w:rsid w:val="00776938"/>
    <w:rsid w:val="007775E6"/>
    <w:rsid w:val="00780939"/>
    <w:rsid w:val="00780B59"/>
    <w:rsid w:val="00780CB9"/>
    <w:rsid w:val="00780D16"/>
    <w:rsid w:val="00781183"/>
    <w:rsid w:val="007814B9"/>
    <w:rsid w:val="007816A5"/>
    <w:rsid w:val="00781C76"/>
    <w:rsid w:val="007830D8"/>
    <w:rsid w:val="007835FE"/>
    <w:rsid w:val="00783DBD"/>
    <w:rsid w:val="007842CF"/>
    <w:rsid w:val="00785654"/>
    <w:rsid w:val="0078583B"/>
    <w:rsid w:val="00787807"/>
    <w:rsid w:val="00790409"/>
    <w:rsid w:val="0079048C"/>
    <w:rsid w:val="007905EF"/>
    <w:rsid w:val="00790746"/>
    <w:rsid w:val="00791B90"/>
    <w:rsid w:val="00792448"/>
    <w:rsid w:val="0079264B"/>
    <w:rsid w:val="00792CD3"/>
    <w:rsid w:val="00793A88"/>
    <w:rsid w:val="007941F1"/>
    <w:rsid w:val="007946F5"/>
    <w:rsid w:val="00794CD0"/>
    <w:rsid w:val="00795ECC"/>
    <w:rsid w:val="00796A81"/>
    <w:rsid w:val="00796E43"/>
    <w:rsid w:val="007A0E10"/>
    <w:rsid w:val="007A0E81"/>
    <w:rsid w:val="007A106D"/>
    <w:rsid w:val="007A157D"/>
    <w:rsid w:val="007A34DC"/>
    <w:rsid w:val="007A38D2"/>
    <w:rsid w:val="007A3A74"/>
    <w:rsid w:val="007A4432"/>
    <w:rsid w:val="007A4866"/>
    <w:rsid w:val="007A4B9D"/>
    <w:rsid w:val="007A4C61"/>
    <w:rsid w:val="007A4E47"/>
    <w:rsid w:val="007A5342"/>
    <w:rsid w:val="007A5456"/>
    <w:rsid w:val="007A6330"/>
    <w:rsid w:val="007A77BF"/>
    <w:rsid w:val="007A7D18"/>
    <w:rsid w:val="007B08E6"/>
    <w:rsid w:val="007B101D"/>
    <w:rsid w:val="007B12FE"/>
    <w:rsid w:val="007B271C"/>
    <w:rsid w:val="007B3900"/>
    <w:rsid w:val="007B3D80"/>
    <w:rsid w:val="007B4D28"/>
    <w:rsid w:val="007B62AD"/>
    <w:rsid w:val="007B64EE"/>
    <w:rsid w:val="007B6B7F"/>
    <w:rsid w:val="007B74F6"/>
    <w:rsid w:val="007B7648"/>
    <w:rsid w:val="007B78B8"/>
    <w:rsid w:val="007B7A68"/>
    <w:rsid w:val="007B7BB2"/>
    <w:rsid w:val="007C0BB7"/>
    <w:rsid w:val="007C1721"/>
    <w:rsid w:val="007C22A6"/>
    <w:rsid w:val="007C2F04"/>
    <w:rsid w:val="007C52FB"/>
    <w:rsid w:val="007C6790"/>
    <w:rsid w:val="007D2499"/>
    <w:rsid w:val="007D2CC6"/>
    <w:rsid w:val="007D31B7"/>
    <w:rsid w:val="007D31ED"/>
    <w:rsid w:val="007D36CD"/>
    <w:rsid w:val="007D5760"/>
    <w:rsid w:val="007D6566"/>
    <w:rsid w:val="007D6AAD"/>
    <w:rsid w:val="007E00E4"/>
    <w:rsid w:val="007E0775"/>
    <w:rsid w:val="007E09A7"/>
    <w:rsid w:val="007E18D5"/>
    <w:rsid w:val="007E1DAF"/>
    <w:rsid w:val="007E2BB9"/>
    <w:rsid w:val="007E3415"/>
    <w:rsid w:val="007E3D6B"/>
    <w:rsid w:val="007E4259"/>
    <w:rsid w:val="007E454E"/>
    <w:rsid w:val="007E53DA"/>
    <w:rsid w:val="007E5B1D"/>
    <w:rsid w:val="007E659C"/>
    <w:rsid w:val="007E78A6"/>
    <w:rsid w:val="007F1126"/>
    <w:rsid w:val="007F1674"/>
    <w:rsid w:val="007F1CE5"/>
    <w:rsid w:val="007F28C1"/>
    <w:rsid w:val="007F2919"/>
    <w:rsid w:val="007F35F2"/>
    <w:rsid w:val="007F3674"/>
    <w:rsid w:val="007F38A8"/>
    <w:rsid w:val="007F3BF5"/>
    <w:rsid w:val="007F3E4D"/>
    <w:rsid w:val="007F4A6C"/>
    <w:rsid w:val="007F51ED"/>
    <w:rsid w:val="007F5419"/>
    <w:rsid w:val="007F59FF"/>
    <w:rsid w:val="007F5EBA"/>
    <w:rsid w:val="007F5F7E"/>
    <w:rsid w:val="007F5FC3"/>
    <w:rsid w:val="007F6AC9"/>
    <w:rsid w:val="007F71CC"/>
    <w:rsid w:val="007F7385"/>
    <w:rsid w:val="007F7E04"/>
    <w:rsid w:val="0080008B"/>
    <w:rsid w:val="008015D0"/>
    <w:rsid w:val="00801D57"/>
    <w:rsid w:val="00802B13"/>
    <w:rsid w:val="00803153"/>
    <w:rsid w:val="00803B0B"/>
    <w:rsid w:val="00803C2A"/>
    <w:rsid w:val="008046D7"/>
    <w:rsid w:val="008048AB"/>
    <w:rsid w:val="00805A28"/>
    <w:rsid w:val="00805B3A"/>
    <w:rsid w:val="00805B4D"/>
    <w:rsid w:val="00806186"/>
    <w:rsid w:val="008067C1"/>
    <w:rsid w:val="00806EE0"/>
    <w:rsid w:val="008115F3"/>
    <w:rsid w:val="00811FDD"/>
    <w:rsid w:val="00813386"/>
    <w:rsid w:val="00814510"/>
    <w:rsid w:val="00814825"/>
    <w:rsid w:val="00815202"/>
    <w:rsid w:val="00815458"/>
    <w:rsid w:val="008164D6"/>
    <w:rsid w:val="00816C65"/>
    <w:rsid w:val="00816C94"/>
    <w:rsid w:val="0081770A"/>
    <w:rsid w:val="00817F94"/>
    <w:rsid w:val="0082020F"/>
    <w:rsid w:val="0082057F"/>
    <w:rsid w:val="00821FE4"/>
    <w:rsid w:val="008220D5"/>
    <w:rsid w:val="00822E70"/>
    <w:rsid w:val="0082321D"/>
    <w:rsid w:val="00823628"/>
    <w:rsid w:val="00823B72"/>
    <w:rsid w:val="00823C68"/>
    <w:rsid w:val="00823C9D"/>
    <w:rsid w:val="00824B94"/>
    <w:rsid w:val="00824DAF"/>
    <w:rsid w:val="008255CF"/>
    <w:rsid w:val="00825D29"/>
    <w:rsid w:val="008276D3"/>
    <w:rsid w:val="008309F7"/>
    <w:rsid w:val="0083180B"/>
    <w:rsid w:val="008318BF"/>
    <w:rsid w:val="00832C38"/>
    <w:rsid w:val="00833A00"/>
    <w:rsid w:val="00834E78"/>
    <w:rsid w:val="008361B3"/>
    <w:rsid w:val="00837291"/>
    <w:rsid w:val="00837B11"/>
    <w:rsid w:val="00837EA1"/>
    <w:rsid w:val="00837F97"/>
    <w:rsid w:val="00840AD0"/>
    <w:rsid w:val="00840EEC"/>
    <w:rsid w:val="00841320"/>
    <w:rsid w:val="00841B0A"/>
    <w:rsid w:val="0084231E"/>
    <w:rsid w:val="00842953"/>
    <w:rsid w:val="008429B7"/>
    <w:rsid w:val="00842FCB"/>
    <w:rsid w:val="0084483F"/>
    <w:rsid w:val="00845BC2"/>
    <w:rsid w:val="008460EA"/>
    <w:rsid w:val="008461D2"/>
    <w:rsid w:val="00846DDF"/>
    <w:rsid w:val="00847A2B"/>
    <w:rsid w:val="0085029A"/>
    <w:rsid w:val="00850C28"/>
    <w:rsid w:val="00851DA0"/>
    <w:rsid w:val="008525A7"/>
    <w:rsid w:val="00852626"/>
    <w:rsid w:val="00853932"/>
    <w:rsid w:val="00853FAA"/>
    <w:rsid w:val="00854145"/>
    <w:rsid w:val="00855170"/>
    <w:rsid w:val="008557A8"/>
    <w:rsid w:val="008557AF"/>
    <w:rsid w:val="00855E8A"/>
    <w:rsid w:val="008564ED"/>
    <w:rsid w:val="008569A6"/>
    <w:rsid w:val="00857684"/>
    <w:rsid w:val="00860D26"/>
    <w:rsid w:val="00861349"/>
    <w:rsid w:val="00861A2D"/>
    <w:rsid w:val="008624E1"/>
    <w:rsid w:val="0086326A"/>
    <w:rsid w:val="008647C2"/>
    <w:rsid w:val="00864DF1"/>
    <w:rsid w:val="00864ED9"/>
    <w:rsid w:val="00865C82"/>
    <w:rsid w:val="00865E8E"/>
    <w:rsid w:val="0086609A"/>
    <w:rsid w:val="00866AD7"/>
    <w:rsid w:val="00866E3D"/>
    <w:rsid w:val="00871999"/>
    <w:rsid w:val="00871C17"/>
    <w:rsid w:val="008729CE"/>
    <w:rsid w:val="00872B22"/>
    <w:rsid w:val="00874C75"/>
    <w:rsid w:val="00874CA3"/>
    <w:rsid w:val="00875A0A"/>
    <w:rsid w:val="00877CD6"/>
    <w:rsid w:val="008800E6"/>
    <w:rsid w:val="00880500"/>
    <w:rsid w:val="0088084A"/>
    <w:rsid w:val="0088135F"/>
    <w:rsid w:val="008823B9"/>
    <w:rsid w:val="00883E11"/>
    <w:rsid w:val="00884340"/>
    <w:rsid w:val="00884C8A"/>
    <w:rsid w:val="00884E45"/>
    <w:rsid w:val="0088556B"/>
    <w:rsid w:val="008856DF"/>
    <w:rsid w:val="0088654A"/>
    <w:rsid w:val="00886949"/>
    <w:rsid w:val="00887356"/>
    <w:rsid w:val="008874CD"/>
    <w:rsid w:val="00887C6C"/>
    <w:rsid w:val="00887F43"/>
    <w:rsid w:val="008903A6"/>
    <w:rsid w:val="008906CA"/>
    <w:rsid w:val="00891501"/>
    <w:rsid w:val="00891972"/>
    <w:rsid w:val="00892791"/>
    <w:rsid w:val="00892C5D"/>
    <w:rsid w:val="00894DA5"/>
    <w:rsid w:val="00894F1A"/>
    <w:rsid w:val="0089584B"/>
    <w:rsid w:val="00896F93"/>
    <w:rsid w:val="0089747F"/>
    <w:rsid w:val="008A03DF"/>
    <w:rsid w:val="008A091E"/>
    <w:rsid w:val="008A1268"/>
    <w:rsid w:val="008A1B62"/>
    <w:rsid w:val="008A1C64"/>
    <w:rsid w:val="008A208B"/>
    <w:rsid w:val="008A358E"/>
    <w:rsid w:val="008A35B3"/>
    <w:rsid w:val="008A41D4"/>
    <w:rsid w:val="008A54CC"/>
    <w:rsid w:val="008A608C"/>
    <w:rsid w:val="008A6363"/>
    <w:rsid w:val="008A7803"/>
    <w:rsid w:val="008A78FD"/>
    <w:rsid w:val="008A7BA1"/>
    <w:rsid w:val="008B0CFB"/>
    <w:rsid w:val="008B138D"/>
    <w:rsid w:val="008B247D"/>
    <w:rsid w:val="008B3D12"/>
    <w:rsid w:val="008B404C"/>
    <w:rsid w:val="008B405C"/>
    <w:rsid w:val="008B42D1"/>
    <w:rsid w:val="008B47E0"/>
    <w:rsid w:val="008B4824"/>
    <w:rsid w:val="008B540A"/>
    <w:rsid w:val="008B590E"/>
    <w:rsid w:val="008B6152"/>
    <w:rsid w:val="008C2443"/>
    <w:rsid w:val="008C26E5"/>
    <w:rsid w:val="008C3BF6"/>
    <w:rsid w:val="008C5037"/>
    <w:rsid w:val="008C506A"/>
    <w:rsid w:val="008C54D2"/>
    <w:rsid w:val="008C71ED"/>
    <w:rsid w:val="008D1059"/>
    <w:rsid w:val="008D18D7"/>
    <w:rsid w:val="008D1A8C"/>
    <w:rsid w:val="008D24DA"/>
    <w:rsid w:val="008D2FA8"/>
    <w:rsid w:val="008D37B6"/>
    <w:rsid w:val="008D3922"/>
    <w:rsid w:val="008D408F"/>
    <w:rsid w:val="008D53A0"/>
    <w:rsid w:val="008D5CA4"/>
    <w:rsid w:val="008D5F13"/>
    <w:rsid w:val="008D640B"/>
    <w:rsid w:val="008D6A48"/>
    <w:rsid w:val="008E02CF"/>
    <w:rsid w:val="008E0CF3"/>
    <w:rsid w:val="008E0EB7"/>
    <w:rsid w:val="008E16DA"/>
    <w:rsid w:val="008E16E3"/>
    <w:rsid w:val="008E200C"/>
    <w:rsid w:val="008E25CB"/>
    <w:rsid w:val="008E2C33"/>
    <w:rsid w:val="008E31F1"/>
    <w:rsid w:val="008E34CA"/>
    <w:rsid w:val="008E382D"/>
    <w:rsid w:val="008E42FE"/>
    <w:rsid w:val="008E48ED"/>
    <w:rsid w:val="008E4AC4"/>
    <w:rsid w:val="008E5286"/>
    <w:rsid w:val="008E5767"/>
    <w:rsid w:val="008E57AB"/>
    <w:rsid w:val="008E5CC4"/>
    <w:rsid w:val="008E602C"/>
    <w:rsid w:val="008F0061"/>
    <w:rsid w:val="008F00D8"/>
    <w:rsid w:val="008F0609"/>
    <w:rsid w:val="008F0675"/>
    <w:rsid w:val="008F0732"/>
    <w:rsid w:val="008F0A13"/>
    <w:rsid w:val="008F11FE"/>
    <w:rsid w:val="008F1619"/>
    <w:rsid w:val="008F19CC"/>
    <w:rsid w:val="008F295A"/>
    <w:rsid w:val="008F2997"/>
    <w:rsid w:val="008F2DED"/>
    <w:rsid w:val="008F3763"/>
    <w:rsid w:val="008F3A9E"/>
    <w:rsid w:val="008F3EFA"/>
    <w:rsid w:val="008F4350"/>
    <w:rsid w:val="008F4F8F"/>
    <w:rsid w:val="008F5266"/>
    <w:rsid w:val="008F55CC"/>
    <w:rsid w:val="008F568B"/>
    <w:rsid w:val="008F62A0"/>
    <w:rsid w:val="008F67FE"/>
    <w:rsid w:val="008F6DBC"/>
    <w:rsid w:val="008F6F81"/>
    <w:rsid w:val="008F70D3"/>
    <w:rsid w:val="008F7306"/>
    <w:rsid w:val="008F7615"/>
    <w:rsid w:val="008F7E5F"/>
    <w:rsid w:val="008F7EED"/>
    <w:rsid w:val="00902B96"/>
    <w:rsid w:val="00904FB7"/>
    <w:rsid w:val="00905214"/>
    <w:rsid w:val="00905C9F"/>
    <w:rsid w:val="009063A1"/>
    <w:rsid w:val="009068A2"/>
    <w:rsid w:val="0090747B"/>
    <w:rsid w:val="0090761D"/>
    <w:rsid w:val="009132C6"/>
    <w:rsid w:val="00913595"/>
    <w:rsid w:val="00914ADA"/>
    <w:rsid w:val="00915400"/>
    <w:rsid w:val="00915485"/>
    <w:rsid w:val="00915C9A"/>
    <w:rsid w:val="009163A9"/>
    <w:rsid w:val="00916463"/>
    <w:rsid w:val="009204DA"/>
    <w:rsid w:val="009204FA"/>
    <w:rsid w:val="00920AF7"/>
    <w:rsid w:val="00921AA7"/>
    <w:rsid w:val="00921C22"/>
    <w:rsid w:val="00924512"/>
    <w:rsid w:val="0092563A"/>
    <w:rsid w:val="00925EEB"/>
    <w:rsid w:val="0092650F"/>
    <w:rsid w:val="00927292"/>
    <w:rsid w:val="00927AE7"/>
    <w:rsid w:val="00927EFE"/>
    <w:rsid w:val="00927FCC"/>
    <w:rsid w:val="00930063"/>
    <w:rsid w:val="00930D7F"/>
    <w:rsid w:val="009317E7"/>
    <w:rsid w:val="00931896"/>
    <w:rsid w:val="00931A4A"/>
    <w:rsid w:val="00932085"/>
    <w:rsid w:val="009326D6"/>
    <w:rsid w:val="00932C66"/>
    <w:rsid w:val="009331D5"/>
    <w:rsid w:val="00933226"/>
    <w:rsid w:val="00933F68"/>
    <w:rsid w:val="00934107"/>
    <w:rsid w:val="009347FC"/>
    <w:rsid w:val="009348F6"/>
    <w:rsid w:val="0093491E"/>
    <w:rsid w:val="0093557F"/>
    <w:rsid w:val="00935EFA"/>
    <w:rsid w:val="00936FE5"/>
    <w:rsid w:val="0093766B"/>
    <w:rsid w:val="00940015"/>
    <w:rsid w:val="0094076C"/>
    <w:rsid w:val="00940A92"/>
    <w:rsid w:val="009413C8"/>
    <w:rsid w:val="00941B15"/>
    <w:rsid w:val="009425B1"/>
    <w:rsid w:val="00942CC3"/>
    <w:rsid w:val="00942D98"/>
    <w:rsid w:val="00942F08"/>
    <w:rsid w:val="009430AD"/>
    <w:rsid w:val="009438CB"/>
    <w:rsid w:val="009445E6"/>
    <w:rsid w:val="0094461C"/>
    <w:rsid w:val="00944823"/>
    <w:rsid w:val="00944FE6"/>
    <w:rsid w:val="009454A0"/>
    <w:rsid w:val="009461F7"/>
    <w:rsid w:val="009468E6"/>
    <w:rsid w:val="009468FE"/>
    <w:rsid w:val="00946D0C"/>
    <w:rsid w:val="0094713C"/>
    <w:rsid w:val="0094790F"/>
    <w:rsid w:val="00947A88"/>
    <w:rsid w:val="00947BF1"/>
    <w:rsid w:val="00951526"/>
    <w:rsid w:val="00951628"/>
    <w:rsid w:val="0095168A"/>
    <w:rsid w:val="00953647"/>
    <w:rsid w:val="0095459F"/>
    <w:rsid w:val="00954CA8"/>
    <w:rsid w:val="009555AF"/>
    <w:rsid w:val="0095582C"/>
    <w:rsid w:val="00955C71"/>
    <w:rsid w:val="00956361"/>
    <w:rsid w:val="00956AD8"/>
    <w:rsid w:val="00956E8F"/>
    <w:rsid w:val="009570C4"/>
    <w:rsid w:val="00957423"/>
    <w:rsid w:val="009601B8"/>
    <w:rsid w:val="00960CDA"/>
    <w:rsid w:val="00960D5D"/>
    <w:rsid w:val="0096138B"/>
    <w:rsid w:val="00961F92"/>
    <w:rsid w:val="009624C9"/>
    <w:rsid w:val="0096289E"/>
    <w:rsid w:val="009632E4"/>
    <w:rsid w:val="00963F12"/>
    <w:rsid w:val="009647DC"/>
    <w:rsid w:val="00964BF6"/>
    <w:rsid w:val="00964D63"/>
    <w:rsid w:val="00964F91"/>
    <w:rsid w:val="0096614D"/>
    <w:rsid w:val="009664C0"/>
    <w:rsid w:val="00966F6D"/>
    <w:rsid w:val="00970A95"/>
    <w:rsid w:val="00971991"/>
    <w:rsid w:val="00971FEF"/>
    <w:rsid w:val="009733C1"/>
    <w:rsid w:val="00973F41"/>
    <w:rsid w:val="00974453"/>
    <w:rsid w:val="0097611A"/>
    <w:rsid w:val="009773A6"/>
    <w:rsid w:val="009776C4"/>
    <w:rsid w:val="00977947"/>
    <w:rsid w:val="00980842"/>
    <w:rsid w:val="009809BC"/>
    <w:rsid w:val="0098124D"/>
    <w:rsid w:val="00981569"/>
    <w:rsid w:val="00981AC3"/>
    <w:rsid w:val="00981B69"/>
    <w:rsid w:val="0098299E"/>
    <w:rsid w:val="00983237"/>
    <w:rsid w:val="00983913"/>
    <w:rsid w:val="00983CD1"/>
    <w:rsid w:val="00983F51"/>
    <w:rsid w:val="00984D6B"/>
    <w:rsid w:val="009857B4"/>
    <w:rsid w:val="00986675"/>
    <w:rsid w:val="00987034"/>
    <w:rsid w:val="00987311"/>
    <w:rsid w:val="00987540"/>
    <w:rsid w:val="0098755C"/>
    <w:rsid w:val="00987A55"/>
    <w:rsid w:val="0099016E"/>
    <w:rsid w:val="00990B3B"/>
    <w:rsid w:val="0099388C"/>
    <w:rsid w:val="00996C30"/>
    <w:rsid w:val="00997786"/>
    <w:rsid w:val="00997DD8"/>
    <w:rsid w:val="009A0953"/>
    <w:rsid w:val="009A0C18"/>
    <w:rsid w:val="009A0F84"/>
    <w:rsid w:val="009A10D9"/>
    <w:rsid w:val="009A2993"/>
    <w:rsid w:val="009A3459"/>
    <w:rsid w:val="009A350C"/>
    <w:rsid w:val="009A3DE1"/>
    <w:rsid w:val="009A3FF1"/>
    <w:rsid w:val="009A4C6B"/>
    <w:rsid w:val="009A5244"/>
    <w:rsid w:val="009A54B2"/>
    <w:rsid w:val="009A59A0"/>
    <w:rsid w:val="009A60ED"/>
    <w:rsid w:val="009A64BF"/>
    <w:rsid w:val="009A67CE"/>
    <w:rsid w:val="009A6D60"/>
    <w:rsid w:val="009B040B"/>
    <w:rsid w:val="009B0694"/>
    <w:rsid w:val="009B0E65"/>
    <w:rsid w:val="009B1633"/>
    <w:rsid w:val="009B17AB"/>
    <w:rsid w:val="009B1E03"/>
    <w:rsid w:val="009B2C70"/>
    <w:rsid w:val="009B3602"/>
    <w:rsid w:val="009B3D23"/>
    <w:rsid w:val="009B4C41"/>
    <w:rsid w:val="009B4D71"/>
    <w:rsid w:val="009B5F6F"/>
    <w:rsid w:val="009B6BC6"/>
    <w:rsid w:val="009C0364"/>
    <w:rsid w:val="009C060D"/>
    <w:rsid w:val="009C068C"/>
    <w:rsid w:val="009C0A3F"/>
    <w:rsid w:val="009C1B67"/>
    <w:rsid w:val="009C1E40"/>
    <w:rsid w:val="009C3304"/>
    <w:rsid w:val="009C335E"/>
    <w:rsid w:val="009C442E"/>
    <w:rsid w:val="009C4C4B"/>
    <w:rsid w:val="009C5A9E"/>
    <w:rsid w:val="009C6944"/>
    <w:rsid w:val="009C78BA"/>
    <w:rsid w:val="009C7FD0"/>
    <w:rsid w:val="009D049A"/>
    <w:rsid w:val="009D0AEA"/>
    <w:rsid w:val="009D1250"/>
    <w:rsid w:val="009D2302"/>
    <w:rsid w:val="009D27E6"/>
    <w:rsid w:val="009D3792"/>
    <w:rsid w:val="009D3A1F"/>
    <w:rsid w:val="009D40DE"/>
    <w:rsid w:val="009D4D00"/>
    <w:rsid w:val="009D7121"/>
    <w:rsid w:val="009D719D"/>
    <w:rsid w:val="009D7FB3"/>
    <w:rsid w:val="009E1623"/>
    <w:rsid w:val="009E3576"/>
    <w:rsid w:val="009E384A"/>
    <w:rsid w:val="009E4416"/>
    <w:rsid w:val="009E4F41"/>
    <w:rsid w:val="009E504F"/>
    <w:rsid w:val="009E56C6"/>
    <w:rsid w:val="009E6759"/>
    <w:rsid w:val="009E6A14"/>
    <w:rsid w:val="009E792D"/>
    <w:rsid w:val="009F00E2"/>
    <w:rsid w:val="009F0296"/>
    <w:rsid w:val="009F077E"/>
    <w:rsid w:val="009F17A6"/>
    <w:rsid w:val="009F1D45"/>
    <w:rsid w:val="009F20AA"/>
    <w:rsid w:val="009F2889"/>
    <w:rsid w:val="009F34FA"/>
    <w:rsid w:val="009F4119"/>
    <w:rsid w:val="009F4B4E"/>
    <w:rsid w:val="009F5353"/>
    <w:rsid w:val="009F55E0"/>
    <w:rsid w:val="009F571C"/>
    <w:rsid w:val="009F5D22"/>
    <w:rsid w:val="009F65B9"/>
    <w:rsid w:val="009F6C13"/>
    <w:rsid w:val="009F6D13"/>
    <w:rsid w:val="009F6FD5"/>
    <w:rsid w:val="009F7734"/>
    <w:rsid w:val="00A009A6"/>
    <w:rsid w:val="00A0223C"/>
    <w:rsid w:val="00A03017"/>
    <w:rsid w:val="00A03933"/>
    <w:rsid w:val="00A03F15"/>
    <w:rsid w:val="00A041D3"/>
    <w:rsid w:val="00A0472C"/>
    <w:rsid w:val="00A05112"/>
    <w:rsid w:val="00A06167"/>
    <w:rsid w:val="00A063D3"/>
    <w:rsid w:val="00A0681E"/>
    <w:rsid w:val="00A07820"/>
    <w:rsid w:val="00A07F3B"/>
    <w:rsid w:val="00A10307"/>
    <w:rsid w:val="00A103EB"/>
    <w:rsid w:val="00A1040D"/>
    <w:rsid w:val="00A105FD"/>
    <w:rsid w:val="00A10673"/>
    <w:rsid w:val="00A10B52"/>
    <w:rsid w:val="00A10E5B"/>
    <w:rsid w:val="00A11FE2"/>
    <w:rsid w:val="00A12268"/>
    <w:rsid w:val="00A1261A"/>
    <w:rsid w:val="00A12D92"/>
    <w:rsid w:val="00A134D6"/>
    <w:rsid w:val="00A14283"/>
    <w:rsid w:val="00A14754"/>
    <w:rsid w:val="00A147CD"/>
    <w:rsid w:val="00A15374"/>
    <w:rsid w:val="00A155A9"/>
    <w:rsid w:val="00A15AF0"/>
    <w:rsid w:val="00A15CED"/>
    <w:rsid w:val="00A167AE"/>
    <w:rsid w:val="00A171FF"/>
    <w:rsid w:val="00A175EB"/>
    <w:rsid w:val="00A2252B"/>
    <w:rsid w:val="00A2289A"/>
    <w:rsid w:val="00A2321E"/>
    <w:rsid w:val="00A232B3"/>
    <w:rsid w:val="00A2376A"/>
    <w:rsid w:val="00A24A42"/>
    <w:rsid w:val="00A2716B"/>
    <w:rsid w:val="00A2739B"/>
    <w:rsid w:val="00A3057B"/>
    <w:rsid w:val="00A3128D"/>
    <w:rsid w:val="00A318C8"/>
    <w:rsid w:val="00A31A24"/>
    <w:rsid w:val="00A31ECB"/>
    <w:rsid w:val="00A32BB3"/>
    <w:rsid w:val="00A33258"/>
    <w:rsid w:val="00A344F0"/>
    <w:rsid w:val="00A34DFD"/>
    <w:rsid w:val="00A3750B"/>
    <w:rsid w:val="00A37969"/>
    <w:rsid w:val="00A4000D"/>
    <w:rsid w:val="00A40524"/>
    <w:rsid w:val="00A41DED"/>
    <w:rsid w:val="00A42493"/>
    <w:rsid w:val="00A43BA1"/>
    <w:rsid w:val="00A45346"/>
    <w:rsid w:val="00A4589B"/>
    <w:rsid w:val="00A45FFD"/>
    <w:rsid w:val="00A46D88"/>
    <w:rsid w:val="00A474A7"/>
    <w:rsid w:val="00A50001"/>
    <w:rsid w:val="00A50DD6"/>
    <w:rsid w:val="00A523E3"/>
    <w:rsid w:val="00A52792"/>
    <w:rsid w:val="00A52A44"/>
    <w:rsid w:val="00A52ADF"/>
    <w:rsid w:val="00A52F77"/>
    <w:rsid w:val="00A53721"/>
    <w:rsid w:val="00A53CA9"/>
    <w:rsid w:val="00A55528"/>
    <w:rsid w:val="00A55F7F"/>
    <w:rsid w:val="00A56907"/>
    <w:rsid w:val="00A573BA"/>
    <w:rsid w:val="00A574F5"/>
    <w:rsid w:val="00A57800"/>
    <w:rsid w:val="00A601EF"/>
    <w:rsid w:val="00A606E3"/>
    <w:rsid w:val="00A6085F"/>
    <w:rsid w:val="00A60946"/>
    <w:rsid w:val="00A60BE2"/>
    <w:rsid w:val="00A610FF"/>
    <w:rsid w:val="00A61AE9"/>
    <w:rsid w:val="00A630FD"/>
    <w:rsid w:val="00A64F11"/>
    <w:rsid w:val="00A65378"/>
    <w:rsid w:val="00A662A7"/>
    <w:rsid w:val="00A6635D"/>
    <w:rsid w:val="00A6684A"/>
    <w:rsid w:val="00A66B50"/>
    <w:rsid w:val="00A6751F"/>
    <w:rsid w:val="00A70540"/>
    <w:rsid w:val="00A70C54"/>
    <w:rsid w:val="00A7185E"/>
    <w:rsid w:val="00A71B7D"/>
    <w:rsid w:val="00A71FA6"/>
    <w:rsid w:val="00A72187"/>
    <w:rsid w:val="00A73913"/>
    <w:rsid w:val="00A73A0A"/>
    <w:rsid w:val="00A73D4E"/>
    <w:rsid w:val="00A73DE7"/>
    <w:rsid w:val="00A74265"/>
    <w:rsid w:val="00A74689"/>
    <w:rsid w:val="00A75F03"/>
    <w:rsid w:val="00A7713D"/>
    <w:rsid w:val="00A7787F"/>
    <w:rsid w:val="00A77959"/>
    <w:rsid w:val="00A77EF8"/>
    <w:rsid w:val="00A80506"/>
    <w:rsid w:val="00A81184"/>
    <w:rsid w:val="00A81A54"/>
    <w:rsid w:val="00A81C19"/>
    <w:rsid w:val="00A82C06"/>
    <w:rsid w:val="00A83CF8"/>
    <w:rsid w:val="00A84044"/>
    <w:rsid w:val="00A85223"/>
    <w:rsid w:val="00A85358"/>
    <w:rsid w:val="00A85B42"/>
    <w:rsid w:val="00A8605E"/>
    <w:rsid w:val="00A86209"/>
    <w:rsid w:val="00A867AD"/>
    <w:rsid w:val="00A9054E"/>
    <w:rsid w:val="00A90A1B"/>
    <w:rsid w:val="00A90A9B"/>
    <w:rsid w:val="00A9215B"/>
    <w:rsid w:val="00A93578"/>
    <w:rsid w:val="00A93A02"/>
    <w:rsid w:val="00A93A69"/>
    <w:rsid w:val="00A93ACF"/>
    <w:rsid w:val="00A93AEB"/>
    <w:rsid w:val="00A94D1B"/>
    <w:rsid w:val="00A952ED"/>
    <w:rsid w:val="00A95FE0"/>
    <w:rsid w:val="00A969FF"/>
    <w:rsid w:val="00A96F33"/>
    <w:rsid w:val="00A9702A"/>
    <w:rsid w:val="00A97DD1"/>
    <w:rsid w:val="00AA0269"/>
    <w:rsid w:val="00AA0CC7"/>
    <w:rsid w:val="00AA0E6C"/>
    <w:rsid w:val="00AA230D"/>
    <w:rsid w:val="00AA2C03"/>
    <w:rsid w:val="00AA3367"/>
    <w:rsid w:val="00AA34FE"/>
    <w:rsid w:val="00AA45B6"/>
    <w:rsid w:val="00AA5473"/>
    <w:rsid w:val="00AA5ABB"/>
    <w:rsid w:val="00AA5E95"/>
    <w:rsid w:val="00AA64D8"/>
    <w:rsid w:val="00AA7B58"/>
    <w:rsid w:val="00AA7D44"/>
    <w:rsid w:val="00AB06FF"/>
    <w:rsid w:val="00AB0950"/>
    <w:rsid w:val="00AB1426"/>
    <w:rsid w:val="00AB1759"/>
    <w:rsid w:val="00AB17C0"/>
    <w:rsid w:val="00AB2370"/>
    <w:rsid w:val="00AB2AEC"/>
    <w:rsid w:val="00AB2E71"/>
    <w:rsid w:val="00AB3038"/>
    <w:rsid w:val="00AB3FEE"/>
    <w:rsid w:val="00AB594F"/>
    <w:rsid w:val="00AB5B53"/>
    <w:rsid w:val="00AB5D8B"/>
    <w:rsid w:val="00AB6034"/>
    <w:rsid w:val="00AB666D"/>
    <w:rsid w:val="00AB6EDE"/>
    <w:rsid w:val="00AB71EE"/>
    <w:rsid w:val="00AC07C9"/>
    <w:rsid w:val="00AC0B88"/>
    <w:rsid w:val="00AC0F3B"/>
    <w:rsid w:val="00AC1B9C"/>
    <w:rsid w:val="00AC1BB5"/>
    <w:rsid w:val="00AC216C"/>
    <w:rsid w:val="00AC23FA"/>
    <w:rsid w:val="00AC2B30"/>
    <w:rsid w:val="00AC3186"/>
    <w:rsid w:val="00AC367D"/>
    <w:rsid w:val="00AC3D5A"/>
    <w:rsid w:val="00AC4D01"/>
    <w:rsid w:val="00AC4DAE"/>
    <w:rsid w:val="00AC54AE"/>
    <w:rsid w:val="00AC62AC"/>
    <w:rsid w:val="00AC6B34"/>
    <w:rsid w:val="00AC6DCA"/>
    <w:rsid w:val="00AC6DCC"/>
    <w:rsid w:val="00AC7469"/>
    <w:rsid w:val="00AC79CE"/>
    <w:rsid w:val="00AC7B29"/>
    <w:rsid w:val="00AC7B53"/>
    <w:rsid w:val="00AC7E53"/>
    <w:rsid w:val="00AD018F"/>
    <w:rsid w:val="00AD0476"/>
    <w:rsid w:val="00AD0903"/>
    <w:rsid w:val="00AD1A0A"/>
    <w:rsid w:val="00AD1C03"/>
    <w:rsid w:val="00AD2124"/>
    <w:rsid w:val="00AD29B7"/>
    <w:rsid w:val="00AD2E40"/>
    <w:rsid w:val="00AD32DC"/>
    <w:rsid w:val="00AD3314"/>
    <w:rsid w:val="00AD5BCA"/>
    <w:rsid w:val="00AD5C82"/>
    <w:rsid w:val="00AD5D2B"/>
    <w:rsid w:val="00AD6C7C"/>
    <w:rsid w:val="00AE0A7F"/>
    <w:rsid w:val="00AE1417"/>
    <w:rsid w:val="00AE2018"/>
    <w:rsid w:val="00AE2F6A"/>
    <w:rsid w:val="00AE3268"/>
    <w:rsid w:val="00AE3897"/>
    <w:rsid w:val="00AE4190"/>
    <w:rsid w:val="00AE4AB8"/>
    <w:rsid w:val="00AE5424"/>
    <w:rsid w:val="00AE54A3"/>
    <w:rsid w:val="00AE5ACA"/>
    <w:rsid w:val="00AE6723"/>
    <w:rsid w:val="00AE6DA1"/>
    <w:rsid w:val="00AE7982"/>
    <w:rsid w:val="00AE7F4A"/>
    <w:rsid w:val="00AF0E4D"/>
    <w:rsid w:val="00AF12BE"/>
    <w:rsid w:val="00AF1973"/>
    <w:rsid w:val="00AF209B"/>
    <w:rsid w:val="00AF23D7"/>
    <w:rsid w:val="00AF459C"/>
    <w:rsid w:val="00AF4604"/>
    <w:rsid w:val="00AF63AC"/>
    <w:rsid w:val="00AF69CA"/>
    <w:rsid w:val="00B00037"/>
    <w:rsid w:val="00B00EB0"/>
    <w:rsid w:val="00B00F6C"/>
    <w:rsid w:val="00B01145"/>
    <w:rsid w:val="00B013A3"/>
    <w:rsid w:val="00B030AA"/>
    <w:rsid w:val="00B0315B"/>
    <w:rsid w:val="00B033F6"/>
    <w:rsid w:val="00B037B5"/>
    <w:rsid w:val="00B03B09"/>
    <w:rsid w:val="00B04DE4"/>
    <w:rsid w:val="00B04EB8"/>
    <w:rsid w:val="00B06D8A"/>
    <w:rsid w:val="00B06E3F"/>
    <w:rsid w:val="00B06E60"/>
    <w:rsid w:val="00B079CA"/>
    <w:rsid w:val="00B10A53"/>
    <w:rsid w:val="00B117E9"/>
    <w:rsid w:val="00B125C4"/>
    <w:rsid w:val="00B12BAE"/>
    <w:rsid w:val="00B1366F"/>
    <w:rsid w:val="00B1386B"/>
    <w:rsid w:val="00B14133"/>
    <w:rsid w:val="00B146C9"/>
    <w:rsid w:val="00B14B94"/>
    <w:rsid w:val="00B15AE7"/>
    <w:rsid w:val="00B16A7A"/>
    <w:rsid w:val="00B170C2"/>
    <w:rsid w:val="00B20545"/>
    <w:rsid w:val="00B21039"/>
    <w:rsid w:val="00B2176E"/>
    <w:rsid w:val="00B2233B"/>
    <w:rsid w:val="00B22FF6"/>
    <w:rsid w:val="00B241C6"/>
    <w:rsid w:val="00B2652B"/>
    <w:rsid w:val="00B265B0"/>
    <w:rsid w:val="00B27559"/>
    <w:rsid w:val="00B2777A"/>
    <w:rsid w:val="00B306F7"/>
    <w:rsid w:val="00B30AC8"/>
    <w:rsid w:val="00B30C75"/>
    <w:rsid w:val="00B31132"/>
    <w:rsid w:val="00B31D59"/>
    <w:rsid w:val="00B32952"/>
    <w:rsid w:val="00B33BC3"/>
    <w:rsid w:val="00B33FA6"/>
    <w:rsid w:val="00B34A47"/>
    <w:rsid w:val="00B34A97"/>
    <w:rsid w:val="00B34C6B"/>
    <w:rsid w:val="00B34DCD"/>
    <w:rsid w:val="00B34EC3"/>
    <w:rsid w:val="00B35D12"/>
    <w:rsid w:val="00B360C7"/>
    <w:rsid w:val="00B37574"/>
    <w:rsid w:val="00B37F89"/>
    <w:rsid w:val="00B4133F"/>
    <w:rsid w:val="00B41714"/>
    <w:rsid w:val="00B41FBB"/>
    <w:rsid w:val="00B42828"/>
    <w:rsid w:val="00B42DCE"/>
    <w:rsid w:val="00B42EFB"/>
    <w:rsid w:val="00B430EC"/>
    <w:rsid w:val="00B43640"/>
    <w:rsid w:val="00B43A8C"/>
    <w:rsid w:val="00B442FA"/>
    <w:rsid w:val="00B446EB"/>
    <w:rsid w:val="00B44CDB"/>
    <w:rsid w:val="00B45662"/>
    <w:rsid w:val="00B45A11"/>
    <w:rsid w:val="00B45A53"/>
    <w:rsid w:val="00B46601"/>
    <w:rsid w:val="00B467A4"/>
    <w:rsid w:val="00B467F0"/>
    <w:rsid w:val="00B478F3"/>
    <w:rsid w:val="00B50005"/>
    <w:rsid w:val="00B5022A"/>
    <w:rsid w:val="00B517B3"/>
    <w:rsid w:val="00B52772"/>
    <w:rsid w:val="00B52D2E"/>
    <w:rsid w:val="00B536F1"/>
    <w:rsid w:val="00B53D2C"/>
    <w:rsid w:val="00B550AA"/>
    <w:rsid w:val="00B5510C"/>
    <w:rsid w:val="00B55DF7"/>
    <w:rsid w:val="00B56DE0"/>
    <w:rsid w:val="00B57321"/>
    <w:rsid w:val="00B576A8"/>
    <w:rsid w:val="00B601BB"/>
    <w:rsid w:val="00B617FD"/>
    <w:rsid w:val="00B61EAC"/>
    <w:rsid w:val="00B62B78"/>
    <w:rsid w:val="00B62E84"/>
    <w:rsid w:val="00B6393E"/>
    <w:rsid w:val="00B640F8"/>
    <w:rsid w:val="00B64414"/>
    <w:rsid w:val="00B64B7F"/>
    <w:rsid w:val="00B65767"/>
    <w:rsid w:val="00B657DE"/>
    <w:rsid w:val="00B65B7D"/>
    <w:rsid w:val="00B66061"/>
    <w:rsid w:val="00B70428"/>
    <w:rsid w:val="00B707D1"/>
    <w:rsid w:val="00B70DEF"/>
    <w:rsid w:val="00B70FB9"/>
    <w:rsid w:val="00B71704"/>
    <w:rsid w:val="00B71EAB"/>
    <w:rsid w:val="00B720BC"/>
    <w:rsid w:val="00B72137"/>
    <w:rsid w:val="00B73396"/>
    <w:rsid w:val="00B733DA"/>
    <w:rsid w:val="00B73B69"/>
    <w:rsid w:val="00B73BAD"/>
    <w:rsid w:val="00B741CC"/>
    <w:rsid w:val="00B74289"/>
    <w:rsid w:val="00B749F1"/>
    <w:rsid w:val="00B74C8B"/>
    <w:rsid w:val="00B75C6E"/>
    <w:rsid w:val="00B7630A"/>
    <w:rsid w:val="00B777CE"/>
    <w:rsid w:val="00B77D18"/>
    <w:rsid w:val="00B80461"/>
    <w:rsid w:val="00B80ACF"/>
    <w:rsid w:val="00B820E3"/>
    <w:rsid w:val="00B82714"/>
    <w:rsid w:val="00B832BE"/>
    <w:rsid w:val="00B8334C"/>
    <w:rsid w:val="00B83394"/>
    <w:rsid w:val="00B8354D"/>
    <w:rsid w:val="00B839EE"/>
    <w:rsid w:val="00B845D5"/>
    <w:rsid w:val="00B85F70"/>
    <w:rsid w:val="00B862AC"/>
    <w:rsid w:val="00B86A08"/>
    <w:rsid w:val="00B87D4D"/>
    <w:rsid w:val="00B9048D"/>
    <w:rsid w:val="00B90A01"/>
    <w:rsid w:val="00B90B5E"/>
    <w:rsid w:val="00B90C31"/>
    <w:rsid w:val="00B90CAF"/>
    <w:rsid w:val="00B91516"/>
    <w:rsid w:val="00B9193E"/>
    <w:rsid w:val="00B91947"/>
    <w:rsid w:val="00B91986"/>
    <w:rsid w:val="00B91A31"/>
    <w:rsid w:val="00B92555"/>
    <w:rsid w:val="00B92713"/>
    <w:rsid w:val="00B9365B"/>
    <w:rsid w:val="00B940CF"/>
    <w:rsid w:val="00B94BD9"/>
    <w:rsid w:val="00B94F04"/>
    <w:rsid w:val="00B94F3A"/>
    <w:rsid w:val="00B95D07"/>
    <w:rsid w:val="00B96176"/>
    <w:rsid w:val="00B961D9"/>
    <w:rsid w:val="00B96952"/>
    <w:rsid w:val="00B969FE"/>
    <w:rsid w:val="00B96B7A"/>
    <w:rsid w:val="00B9722F"/>
    <w:rsid w:val="00B97C02"/>
    <w:rsid w:val="00BA04AF"/>
    <w:rsid w:val="00BA0B1D"/>
    <w:rsid w:val="00BA139C"/>
    <w:rsid w:val="00BA1F6D"/>
    <w:rsid w:val="00BA228E"/>
    <w:rsid w:val="00BA25EF"/>
    <w:rsid w:val="00BA350D"/>
    <w:rsid w:val="00BA3884"/>
    <w:rsid w:val="00BA3A3D"/>
    <w:rsid w:val="00BA3D65"/>
    <w:rsid w:val="00BA4158"/>
    <w:rsid w:val="00BA41CB"/>
    <w:rsid w:val="00BA59D2"/>
    <w:rsid w:val="00BA5BCD"/>
    <w:rsid w:val="00BA5FD6"/>
    <w:rsid w:val="00BA6ECF"/>
    <w:rsid w:val="00BA6FD3"/>
    <w:rsid w:val="00BA755A"/>
    <w:rsid w:val="00BA7AD1"/>
    <w:rsid w:val="00BA7C4D"/>
    <w:rsid w:val="00BB0596"/>
    <w:rsid w:val="00BB0F44"/>
    <w:rsid w:val="00BB1231"/>
    <w:rsid w:val="00BB140F"/>
    <w:rsid w:val="00BB1DDB"/>
    <w:rsid w:val="00BB27A5"/>
    <w:rsid w:val="00BB33CA"/>
    <w:rsid w:val="00BB48B3"/>
    <w:rsid w:val="00BB5EBC"/>
    <w:rsid w:val="00BB5F4B"/>
    <w:rsid w:val="00BB7A82"/>
    <w:rsid w:val="00BC050E"/>
    <w:rsid w:val="00BC06B5"/>
    <w:rsid w:val="00BC0F44"/>
    <w:rsid w:val="00BC1B62"/>
    <w:rsid w:val="00BC29F6"/>
    <w:rsid w:val="00BC2E4F"/>
    <w:rsid w:val="00BC4170"/>
    <w:rsid w:val="00BC5647"/>
    <w:rsid w:val="00BC59AA"/>
    <w:rsid w:val="00BC5F2B"/>
    <w:rsid w:val="00BC6D75"/>
    <w:rsid w:val="00BC7695"/>
    <w:rsid w:val="00BC78A0"/>
    <w:rsid w:val="00BD0090"/>
    <w:rsid w:val="00BD07B3"/>
    <w:rsid w:val="00BD1491"/>
    <w:rsid w:val="00BD194F"/>
    <w:rsid w:val="00BD1FFB"/>
    <w:rsid w:val="00BD39C1"/>
    <w:rsid w:val="00BD3A44"/>
    <w:rsid w:val="00BD6FB6"/>
    <w:rsid w:val="00BD7205"/>
    <w:rsid w:val="00BE2AD3"/>
    <w:rsid w:val="00BE37B1"/>
    <w:rsid w:val="00BE3AB7"/>
    <w:rsid w:val="00BE3DCE"/>
    <w:rsid w:val="00BE45B9"/>
    <w:rsid w:val="00BE45C0"/>
    <w:rsid w:val="00BE57FB"/>
    <w:rsid w:val="00BE5D3F"/>
    <w:rsid w:val="00BE5EF4"/>
    <w:rsid w:val="00BE769D"/>
    <w:rsid w:val="00BF064F"/>
    <w:rsid w:val="00BF0934"/>
    <w:rsid w:val="00BF0B5E"/>
    <w:rsid w:val="00BF0E5C"/>
    <w:rsid w:val="00BF109B"/>
    <w:rsid w:val="00BF162F"/>
    <w:rsid w:val="00BF1792"/>
    <w:rsid w:val="00BF1D2B"/>
    <w:rsid w:val="00BF4047"/>
    <w:rsid w:val="00BF412E"/>
    <w:rsid w:val="00BF5386"/>
    <w:rsid w:val="00BF573F"/>
    <w:rsid w:val="00BF5B5C"/>
    <w:rsid w:val="00BF6E2F"/>
    <w:rsid w:val="00BF7509"/>
    <w:rsid w:val="00BF7A8E"/>
    <w:rsid w:val="00C01F56"/>
    <w:rsid w:val="00C02052"/>
    <w:rsid w:val="00C02BD5"/>
    <w:rsid w:val="00C03038"/>
    <w:rsid w:val="00C03725"/>
    <w:rsid w:val="00C0406B"/>
    <w:rsid w:val="00C04387"/>
    <w:rsid w:val="00C04542"/>
    <w:rsid w:val="00C047A1"/>
    <w:rsid w:val="00C04EC2"/>
    <w:rsid w:val="00C050CC"/>
    <w:rsid w:val="00C05272"/>
    <w:rsid w:val="00C06313"/>
    <w:rsid w:val="00C0675B"/>
    <w:rsid w:val="00C06C0C"/>
    <w:rsid w:val="00C06DA9"/>
    <w:rsid w:val="00C07013"/>
    <w:rsid w:val="00C070AB"/>
    <w:rsid w:val="00C110E8"/>
    <w:rsid w:val="00C11498"/>
    <w:rsid w:val="00C12743"/>
    <w:rsid w:val="00C12DF0"/>
    <w:rsid w:val="00C12E4D"/>
    <w:rsid w:val="00C133A0"/>
    <w:rsid w:val="00C14D7F"/>
    <w:rsid w:val="00C14D90"/>
    <w:rsid w:val="00C15732"/>
    <w:rsid w:val="00C15FED"/>
    <w:rsid w:val="00C16915"/>
    <w:rsid w:val="00C16B15"/>
    <w:rsid w:val="00C1706F"/>
    <w:rsid w:val="00C17367"/>
    <w:rsid w:val="00C17434"/>
    <w:rsid w:val="00C17D09"/>
    <w:rsid w:val="00C20423"/>
    <w:rsid w:val="00C20C80"/>
    <w:rsid w:val="00C212F4"/>
    <w:rsid w:val="00C213EB"/>
    <w:rsid w:val="00C21521"/>
    <w:rsid w:val="00C21708"/>
    <w:rsid w:val="00C22C4C"/>
    <w:rsid w:val="00C22EEB"/>
    <w:rsid w:val="00C23A12"/>
    <w:rsid w:val="00C2433B"/>
    <w:rsid w:val="00C24FF7"/>
    <w:rsid w:val="00C25FDA"/>
    <w:rsid w:val="00C272A5"/>
    <w:rsid w:val="00C27E0B"/>
    <w:rsid w:val="00C30145"/>
    <w:rsid w:val="00C30FF7"/>
    <w:rsid w:val="00C315E8"/>
    <w:rsid w:val="00C317A4"/>
    <w:rsid w:val="00C326A7"/>
    <w:rsid w:val="00C334F7"/>
    <w:rsid w:val="00C3439C"/>
    <w:rsid w:val="00C34A65"/>
    <w:rsid w:val="00C34BD6"/>
    <w:rsid w:val="00C35B1B"/>
    <w:rsid w:val="00C35E83"/>
    <w:rsid w:val="00C375AD"/>
    <w:rsid w:val="00C378BD"/>
    <w:rsid w:val="00C40550"/>
    <w:rsid w:val="00C415D1"/>
    <w:rsid w:val="00C4184E"/>
    <w:rsid w:val="00C418F7"/>
    <w:rsid w:val="00C419F1"/>
    <w:rsid w:val="00C428C0"/>
    <w:rsid w:val="00C436D8"/>
    <w:rsid w:val="00C43D88"/>
    <w:rsid w:val="00C453CB"/>
    <w:rsid w:val="00C45475"/>
    <w:rsid w:val="00C4595B"/>
    <w:rsid w:val="00C4648D"/>
    <w:rsid w:val="00C46529"/>
    <w:rsid w:val="00C47108"/>
    <w:rsid w:val="00C471D8"/>
    <w:rsid w:val="00C47366"/>
    <w:rsid w:val="00C4777B"/>
    <w:rsid w:val="00C47877"/>
    <w:rsid w:val="00C50737"/>
    <w:rsid w:val="00C5113A"/>
    <w:rsid w:val="00C516DE"/>
    <w:rsid w:val="00C51B8E"/>
    <w:rsid w:val="00C51CD9"/>
    <w:rsid w:val="00C52804"/>
    <w:rsid w:val="00C528D6"/>
    <w:rsid w:val="00C52B8D"/>
    <w:rsid w:val="00C54FB2"/>
    <w:rsid w:val="00C559D6"/>
    <w:rsid w:val="00C567AA"/>
    <w:rsid w:val="00C56902"/>
    <w:rsid w:val="00C56E92"/>
    <w:rsid w:val="00C57E74"/>
    <w:rsid w:val="00C60402"/>
    <w:rsid w:val="00C60B84"/>
    <w:rsid w:val="00C61297"/>
    <w:rsid w:val="00C621E3"/>
    <w:rsid w:val="00C6228A"/>
    <w:rsid w:val="00C63559"/>
    <w:rsid w:val="00C63791"/>
    <w:rsid w:val="00C64A34"/>
    <w:rsid w:val="00C65342"/>
    <w:rsid w:val="00C653E7"/>
    <w:rsid w:val="00C66F67"/>
    <w:rsid w:val="00C70FC8"/>
    <w:rsid w:val="00C717F9"/>
    <w:rsid w:val="00C71D63"/>
    <w:rsid w:val="00C725A9"/>
    <w:rsid w:val="00C7263A"/>
    <w:rsid w:val="00C739C9"/>
    <w:rsid w:val="00C73DF1"/>
    <w:rsid w:val="00C7446D"/>
    <w:rsid w:val="00C77BE0"/>
    <w:rsid w:val="00C80501"/>
    <w:rsid w:val="00C80BF9"/>
    <w:rsid w:val="00C8238C"/>
    <w:rsid w:val="00C82726"/>
    <w:rsid w:val="00C82AE2"/>
    <w:rsid w:val="00C831F9"/>
    <w:rsid w:val="00C83532"/>
    <w:rsid w:val="00C83D12"/>
    <w:rsid w:val="00C85030"/>
    <w:rsid w:val="00C856FA"/>
    <w:rsid w:val="00C85BF5"/>
    <w:rsid w:val="00C85D06"/>
    <w:rsid w:val="00C86385"/>
    <w:rsid w:val="00C8645D"/>
    <w:rsid w:val="00C86B17"/>
    <w:rsid w:val="00C87059"/>
    <w:rsid w:val="00C875F2"/>
    <w:rsid w:val="00C900AE"/>
    <w:rsid w:val="00C90644"/>
    <w:rsid w:val="00C906F9"/>
    <w:rsid w:val="00C9242D"/>
    <w:rsid w:val="00C92838"/>
    <w:rsid w:val="00C929FF"/>
    <w:rsid w:val="00C93FB9"/>
    <w:rsid w:val="00C94467"/>
    <w:rsid w:val="00C94B8C"/>
    <w:rsid w:val="00C95210"/>
    <w:rsid w:val="00C96848"/>
    <w:rsid w:val="00C96A6C"/>
    <w:rsid w:val="00C9781E"/>
    <w:rsid w:val="00CA03C5"/>
    <w:rsid w:val="00CA15D8"/>
    <w:rsid w:val="00CA22DD"/>
    <w:rsid w:val="00CA2BEC"/>
    <w:rsid w:val="00CA3BCB"/>
    <w:rsid w:val="00CA4610"/>
    <w:rsid w:val="00CA4A4B"/>
    <w:rsid w:val="00CA611B"/>
    <w:rsid w:val="00CA6F6D"/>
    <w:rsid w:val="00CA75F5"/>
    <w:rsid w:val="00CA7998"/>
    <w:rsid w:val="00CA7D15"/>
    <w:rsid w:val="00CB06E3"/>
    <w:rsid w:val="00CB17B4"/>
    <w:rsid w:val="00CB17EA"/>
    <w:rsid w:val="00CB3F51"/>
    <w:rsid w:val="00CB4210"/>
    <w:rsid w:val="00CB53D5"/>
    <w:rsid w:val="00CB5745"/>
    <w:rsid w:val="00CB63FD"/>
    <w:rsid w:val="00CB65F8"/>
    <w:rsid w:val="00CB6F13"/>
    <w:rsid w:val="00CC1D71"/>
    <w:rsid w:val="00CC20C9"/>
    <w:rsid w:val="00CC43ED"/>
    <w:rsid w:val="00CC4577"/>
    <w:rsid w:val="00CC49EE"/>
    <w:rsid w:val="00CC509E"/>
    <w:rsid w:val="00CC5BC3"/>
    <w:rsid w:val="00CC75DB"/>
    <w:rsid w:val="00CD0032"/>
    <w:rsid w:val="00CD088F"/>
    <w:rsid w:val="00CD136B"/>
    <w:rsid w:val="00CD230A"/>
    <w:rsid w:val="00CD4869"/>
    <w:rsid w:val="00CD51E8"/>
    <w:rsid w:val="00CD5645"/>
    <w:rsid w:val="00CD5A7C"/>
    <w:rsid w:val="00CD685A"/>
    <w:rsid w:val="00CD6A64"/>
    <w:rsid w:val="00CD6E1A"/>
    <w:rsid w:val="00CE12AE"/>
    <w:rsid w:val="00CE13F3"/>
    <w:rsid w:val="00CE1EEC"/>
    <w:rsid w:val="00CE2DFD"/>
    <w:rsid w:val="00CE3929"/>
    <w:rsid w:val="00CE392E"/>
    <w:rsid w:val="00CE5E02"/>
    <w:rsid w:val="00CE6C6A"/>
    <w:rsid w:val="00CE6F10"/>
    <w:rsid w:val="00CF0DAF"/>
    <w:rsid w:val="00CF13A3"/>
    <w:rsid w:val="00CF1591"/>
    <w:rsid w:val="00CF1ACD"/>
    <w:rsid w:val="00CF1E79"/>
    <w:rsid w:val="00CF1EFD"/>
    <w:rsid w:val="00CF3444"/>
    <w:rsid w:val="00CF37EB"/>
    <w:rsid w:val="00CF3FA3"/>
    <w:rsid w:val="00CF4583"/>
    <w:rsid w:val="00CF4D66"/>
    <w:rsid w:val="00CF68CE"/>
    <w:rsid w:val="00CF6BD4"/>
    <w:rsid w:val="00CF71AB"/>
    <w:rsid w:val="00CF7578"/>
    <w:rsid w:val="00D000F5"/>
    <w:rsid w:val="00D014E4"/>
    <w:rsid w:val="00D04861"/>
    <w:rsid w:val="00D06F21"/>
    <w:rsid w:val="00D104CB"/>
    <w:rsid w:val="00D10919"/>
    <w:rsid w:val="00D10D95"/>
    <w:rsid w:val="00D115E7"/>
    <w:rsid w:val="00D12629"/>
    <w:rsid w:val="00D14199"/>
    <w:rsid w:val="00D14DDE"/>
    <w:rsid w:val="00D151BA"/>
    <w:rsid w:val="00D157B2"/>
    <w:rsid w:val="00D16290"/>
    <w:rsid w:val="00D16BB3"/>
    <w:rsid w:val="00D16DEA"/>
    <w:rsid w:val="00D16ED4"/>
    <w:rsid w:val="00D17CD3"/>
    <w:rsid w:val="00D17E37"/>
    <w:rsid w:val="00D20376"/>
    <w:rsid w:val="00D20857"/>
    <w:rsid w:val="00D208D1"/>
    <w:rsid w:val="00D21491"/>
    <w:rsid w:val="00D2338B"/>
    <w:rsid w:val="00D247C9"/>
    <w:rsid w:val="00D24808"/>
    <w:rsid w:val="00D26014"/>
    <w:rsid w:val="00D2755C"/>
    <w:rsid w:val="00D27F0E"/>
    <w:rsid w:val="00D30D8A"/>
    <w:rsid w:val="00D3150C"/>
    <w:rsid w:val="00D32530"/>
    <w:rsid w:val="00D32555"/>
    <w:rsid w:val="00D32A62"/>
    <w:rsid w:val="00D33640"/>
    <w:rsid w:val="00D338C5"/>
    <w:rsid w:val="00D33B64"/>
    <w:rsid w:val="00D345EA"/>
    <w:rsid w:val="00D352F9"/>
    <w:rsid w:val="00D3571A"/>
    <w:rsid w:val="00D35A6A"/>
    <w:rsid w:val="00D35D60"/>
    <w:rsid w:val="00D3679C"/>
    <w:rsid w:val="00D3687A"/>
    <w:rsid w:val="00D36B68"/>
    <w:rsid w:val="00D4104B"/>
    <w:rsid w:val="00D42004"/>
    <w:rsid w:val="00D4305E"/>
    <w:rsid w:val="00D43C0C"/>
    <w:rsid w:val="00D45679"/>
    <w:rsid w:val="00D4623C"/>
    <w:rsid w:val="00D47143"/>
    <w:rsid w:val="00D47654"/>
    <w:rsid w:val="00D47E5E"/>
    <w:rsid w:val="00D50536"/>
    <w:rsid w:val="00D50A8C"/>
    <w:rsid w:val="00D50F2C"/>
    <w:rsid w:val="00D51343"/>
    <w:rsid w:val="00D520BF"/>
    <w:rsid w:val="00D5235A"/>
    <w:rsid w:val="00D53293"/>
    <w:rsid w:val="00D53351"/>
    <w:rsid w:val="00D54D6A"/>
    <w:rsid w:val="00D54FF1"/>
    <w:rsid w:val="00D558A4"/>
    <w:rsid w:val="00D55B89"/>
    <w:rsid w:val="00D5686C"/>
    <w:rsid w:val="00D574B6"/>
    <w:rsid w:val="00D578B3"/>
    <w:rsid w:val="00D6070A"/>
    <w:rsid w:val="00D60965"/>
    <w:rsid w:val="00D613CE"/>
    <w:rsid w:val="00D6227C"/>
    <w:rsid w:val="00D629AE"/>
    <w:rsid w:val="00D62AAF"/>
    <w:rsid w:val="00D62C48"/>
    <w:rsid w:val="00D6310C"/>
    <w:rsid w:val="00D64128"/>
    <w:rsid w:val="00D64F38"/>
    <w:rsid w:val="00D66213"/>
    <w:rsid w:val="00D668B3"/>
    <w:rsid w:val="00D67055"/>
    <w:rsid w:val="00D70053"/>
    <w:rsid w:val="00D7060F"/>
    <w:rsid w:val="00D71534"/>
    <w:rsid w:val="00D72D28"/>
    <w:rsid w:val="00D7417A"/>
    <w:rsid w:val="00D74572"/>
    <w:rsid w:val="00D75E4C"/>
    <w:rsid w:val="00D7660D"/>
    <w:rsid w:val="00D775D9"/>
    <w:rsid w:val="00D77698"/>
    <w:rsid w:val="00D77765"/>
    <w:rsid w:val="00D77A8C"/>
    <w:rsid w:val="00D80667"/>
    <w:rsid w:val="00D807AC"/>
    <w:rsid w:val="00D8109B"/>
    <w:rsid w:val="00D82362"/>
    <w:rsid w:val="00D82ED1"/>
    <w:rsid w:val="00D82F6E"/>
    <w:rsid w:val="00D856C1"/>
    <w:rsid w:val="00D868E7"/>
    <w:rsid w:val="00D87143"/>
    <w:rsid w:val="00D8752C"/>
    <w:rsid w:val="00D87D59"/>
    <w:rsid w:val="00D87EA5"/>
    <w:rsid w:val="00D9030A"/>
    <w:rsid w:val="00D90A10"/>
    <w:rsid w:val="00D90F04"/>
    <w:rsid w:val="00D90F0B"/>
    <w:rsid w:val="00D91AF3"/>
    <w:rsid w:val="00D9200C"/>
    <w:rsid w:val="00D92A4A"/>
    <w:rsid w:val="00D92CE4"/>
    <w:rsid w:val="00D93D2D"/>
    <w:rsid w:val="00D946A1"/>
    <w:rsid w:val="00D95BF7"/>
    <w:rsid w:val="00D95D14"/>
    <w:rsid w:val="00D96A61"/>
    <w:rsid w:val="00D9745A"/>
    <w:rsid w:val="00D974E2"/>
    <w:rsid w:val="00D97631"/>
    <w:rsid w:val="00D9773B"/>
    <w:rsid w:val="00D97E7E"/>
    <w:rsid w:val="00DA0068"/>
    <w:rsid w:val="00DA0526"/>
    <w:rsid w:val="00DA10D0"/>
    <w:rsid w:val="00DA11C5"/>
    <w:rsid w:val="00DA13F6"/>
    <w:rsid w:val="00DA1437"/>
    <w:rsid w:val="00DA1D38"/>
    <w:rsid w:val="00DA2E82"/>
    <w:rsid w:val="00DA371E"/>
    <w:rsid w:val="00DA3B52"/>
    <w:rsid w:val="00DA4846"/>
    <w:rsid w:val="00DA4F3A"/>
    <w:rsid w:val="00DA5A74"/>
    <w:rsid w:val="00DA74E2"/>
    <w:rsid w:val="00DA7772"/>
    <w:rsid w:val="00DA7BE2"/>
    <w:rsid w:val="00DB06B4"/>
    <w:rsid w:val="00DB1B54"/>
    <w:rsid w:val="00DB1B69"/>
    <w:rsid w:val="00DB29F3"/>
    <w:rsid w:val="00DB2DB2"/>
    <w:rsid w:val="00DB2F9D"/>
    <w:rsid w:val="00DB325B"/>
    <w:rsid w:val="00DB3893"/>
    <w:rsid w:val="00DB3AB1"/>
    <w:rsid w:val="00DB44CB"/>
    <w:rsid w:val="00DB4D5F"/>
    <w:rsid w:val="00DB4E56"/>
    <w:rsid w:val="00DB5ABC"/>
    <w:rsid w:val="00DB65A1"/>
    <w:rsid w:val="00DB70BB"/>
    <w:rsid w:val="00DC020E"/>
    <w:rsid w:val="00DC108C"/>
    <w:rsid w:val="00DC157A"/>
    <w:rsid w:val="00DC1D13"/>
    <w:rsid w:val="00DC3654"/>
    <w:rsid w:val="00DC5A71"/>
    <w:rsid w:val="00DC5B44"/>
    <w:rsid w:val="00DC5BD4"/>
    <w:rsid w:val="00DC7099"/>
    <w:rsid w:val="00DC76E6"/>
    <w:rsid w:val="00DD06E9"/>
    <w:rsid w:val="00DD080C"/>
    <w:rsid w:val="00DD1AB4"/>
    <w:rsid w:val="00DD3714"/>
    <w:rsid w:val="00DD4877"/>
    <w:rsid w:val="00DD4B74"/>
    <w:rsid w:val="00DD69B2"/>
    <w:rsid w:val="00DE01E9"/>
    <w:rsid w:val="00DE1132"/>
    <w:rsid w:val="00DE13C9"/>
    <w:rsid w:val="00DE27B2"/>
    <w:rsid w:val="00DE29E8"/>
    <w:rsid w:val="00DE4559"/>
    <w:rsid w:val="00DE4EC2"/>
    <w:rsid w:val="00DE57A0"/>
    <w:rsid w:val="00DE5904"/>
    <w:rsid w:val="00DE65CA"/>
    <w:rsid w:val="00DF00AA"/>
    <w:rsid w:val="00DF053E"/>
    <w:rsid w:val="00DF1675"/>
    <w:rsid w:val="00DF22F8"/>
    <w:rsid w:val="00DF3022"/>
    <w:rsid w:val="00DF30E2"/>
    <w:rsid w:val="00DF3BFE"/>
    <w:rsid w:val="00DF4A2C"/>
    <w:rsid w:val="00DF6095"/>
    <w:rsid w:val="00DF68E5"/>
    <w:rsid w:val="00DF7229"/>
    <w:rsid w:val="00DF74BB"/>
    <w:rsid w:val="00DF7910"/>
    <w:rsid w:val="00DF7CDC"/>
    <w:rsid w:val="00DF7E4F"/>
    <w:rsid w:val="00E004B4"/>
    <w:rsid w:val="00E012F4"/>
    <w:rsid w:val="00E013C3"/>
    <w:rsid w:val="00E01704"/>
    <w:rsid w:val="00E019A1"/>
    <w:rsid w:val="00E01EBC"/>
    <w:rsid w:val="00E0249F"/>
    <w:rsid w:val="00E028DC"/>
    <w:rsid w:val="00E02EFC"/>
    <w:rsid w:val="00E04387"/>
    <w:rsid w:val="00E04D41"/>
    <w:rsid w:val="00E05F71"/>
    <w:rsid w:val="00E063D6"/>
    <w:rsid w:val="00E06C8D"/>
    <w:rsid w:val="00E07BC0"/>
    <w:rsid w:val="00E07BE3"/>
    <w:rsid w:val="00E112A8"/>
    <w:rsid w:val="00E11758"/>
    <w:rsid w:val="00E12811"/>
    <w:rsid w:val="00E129A0"/>
    <w:rsid w:val="00E149AA"/>
    <w:rsid w:val="00E149D5"/>
    <w:rsid w:val="00E14A8A"/>
    <w:rsid w:val="00E151F6"/>
    <w:rsid w:val="00E162C2"/>
    <w:rsid w:val="00E168AC"/>
    <w:rsid w:val="00E16D5F"/>
    <w:rsid w:val="00E16FC3"/>
    <w:rsid w:val="00E17A7F"/>
    <w:rsid w:val="00E17C9A"/>
    <w:rsid w:val="00E20055"/>
    <w:rsid w:val="00E200AC"/>
    <w:rsid w:val="00E20217"/>
    <w:rsid w:val="00E21172"/>
    <w:rsid w:val="00E2261B"/>
    <w:rsid w:val="00E22A6D"/>
    <w:rsid w:val="00E22E48"/>
    <w:rsid w:val="00E23C82"/>
    <w:rsid w:val="00E23FF5"/>
    <w:rsid w:val="00E247EA"/>
    <w:rsid w:val="00E254DF"/>
    <w:rsid w:val="00E26164"/>
    <w:rsid w:val="00E314D8"/>
    <w:rsid w:val="00E3457F"/>
    <w:rsid w:val="00E34628"/>
    <w:rsid w:val="00E34DD9"/>
    <w:rsid w:val="00E37004"/>
    <w:rsid w:val="00E401E1"/>
    <w:rsid w:val="00E4022E"/>
    <w:rsid w:val="00E40550"/>
    <w:rsid w:val="00E407E8"/>
    <w:rsid w:val="00E417B8"/>
    <w:rsid w:val="00E4299B"/>
    <w:rsid w:val="00E42C47"/>
    <w:rsid w:val="00E42F39"/>
    <w:rsid w:val="00E43374"/>
    <w:rsid w:val="00E439E8"/>
    <w:rsid w:val="00E442FE"/>
    <w:rsid w:val="00E44309"/>
    <w:rsid w:val="00E44E84"/>
    <w:rsid w:val="00E45425"/>
    <w:rsid w:val="00E4565D"/>
    <w:rsid w:val="00E45A07"/>
    <w:rsid w:val="00E45C15"/>
    <w:rsid w:val="00E45DDB"/>
    <w:rsid w:val="00E45F86"/>
    <w:rsid w:val="00E46D5D"/>
    <w:rsid w:val="00E47480"/>
    <w:rsid w:val="00E50215"/>
    <w:rsid w:val="00E50602"/>
    <w:rsid w:val="00E52088"/>
    <w:rsid w:val="00E527A2"/>
    <w:rsid w:val="00E53238"/>
    <w:rsid w:val="00E542AA"/>
    <w:rsid w:val="00E547EF"/>
    <w:rsid w:val="00E5490D"/>
    <w:rsid w:val="00E54D3C"/>
    <w:rsid w:val="00E559F2"/>
    <w:rsid w:val="00E55F39"/>
    <w:rsid w:val="00E5623B"/>
    <w:rsid w:val="00E56564"/>
    <w:rsid w:val="00E5724E"/>
    <w:rsid w:val="00E572F2"/>
    <w:rsid w:val="00E57546"/>
    <w:rsid w:val="00E60100"/>
    <w:rsid w:val="00E61346"/>
    <w:rsid w:val="00E62401"/>
    <w:rsid w:val="00E62A81"/>
    <w:rsid w:val="00E62D12"/>
    <w:rsid w:val="00E631EE"/>
    <w:rsid w:val="00E636A6"/>
    <w:rsid w:val="00E63966"/>
    <w:rsid w:val="00E65771"/>
    <w:rsid w:val="00E662EE"/>
    <w:rsid w:val="00E66CB2"/>
    <w:rsid w:val="00E671A8"/>
    <w:rsid w:val="00E67923"/>
    <w:rsid w:val="00E67EAF"/>
    <w:rsid w:val="00E702BC"/>
    <w:rsid w:val="00E70929"/>
    <w:rsid w:val="00E710D3"/>
    <w:rsid w:val="00E72861"/>
    <w:rsid w:val="00E7334F"/>
    <w:rsid w:val="00E7394A"/>
    <w:rsid w:val="00E74382"/>
    <w:rsid w:val="00E75A3F"/>
    <w:rsid w:val="00E76A26"/>
    <w:rsid w:val="00E76FD8"/>
    <w:rsid w:val="00E778FA"/>
    <w:rsid w:val="00E81263"/>
    <w:rsid w:val="00E81A4E"/>
    <w:rsid w:val="00E81B70"/>
    <w:rsid w:val="00E8205D"/>
    <w:rsid w:val="00E820BD"/>
    <w:rsid w:val="00E828B2"/>
    <w:rsid w:val="00E82CEA"/>
    <w:rsid w:val="00E82FC5"/>
    <w:rsid w:val="00E83AD7"/>
    <w:rsid w:val="00E83ED7"/>
    <w:rsid w:val="00E84EF6"/>
    <w:rsid w:val="00E85661"/>
    <w:rsid w:val="00E87770"/>
    <w:rsid w:val="00E91B8F"/>
    <w:rsid w:val="00E92BDF"/>
    <w:rsid w:val="00E936F5"/>
    <w:rsid w:val="00E939FD"/>
    <w:rsid w:val="00E93C3C"/>
    <w:rsid w:val="00E9447E"/>
    <w:rsid w:val="00E94921"/>
    <w:rsid w:val="00EA1657"/>
    <w:rsid w:val="00EA2BF6"/>
    <w:rsid w:val="00EA3337"/>
    <w:rsid w:val="00EA40DC"/>
    <w:rsid w:val="00EA56BB"/>
    <w:rsid w:val="00EA589F"/>
    <w:rsid w:val="00EA673B"/>
    <w:rsid w:val="00EA713E"/>
    <w:rsid w:val="00EB147D"/>
    <w:rsid w:val="00EB1764"/>
    <w:rsid w:val="00EB243A"/>
    <w:rsid w:val="00EB3D13"/>
    <w:rsid w:val="00EB4CBF"/>
    <w:rsid w:val="00EB52B1"/>
    <w:rsid w:val="00EB5716"/>
    <w:rsid w:val="00EB651D"/>
    <w:rsid w:val="00EB72CC"/>
    <w:rsid w:val="00EB7FE2"/>
    <w:rsid w:val="00EC0116"/>
    <w:rsid w:val="00EC07D5"/>
    <w:rsid w:val="00EC0ADE"/>
    <w:rsid w:val="00EC1658"/>
    <w:rsid w:val="00EC48E0"/>
    <w:rsid w:val="00EC49A7"/>
    <w:rsid w:val="00EC5718"/>
    <w:rsid w:val="00EC62E6"/>
    <w:rsid w:val="00ED0637"/>
    <w:rsid w:val="00ED0977"/>
    <w:rsid w:val="00ED0E9C"/>
    <w:rsid w:val="00ED10EC"/>
    <w:rsid w:val="00ED20B9"/>
    <w:rsid w:val="00ED22DA"/>
    <w:rsid w:val="00ED240E"/>
    <w:rsid w:val="00ED2994"/>
    <w:rsid w:val="00ED36E5"/>
    <w:rsid w:val="00ED36F7"/>
    <w:rsid w:val="00ED4323"/>
    <w:rsid w:val="00ED4738"/>
    <w:rsid w:val="00ED53B3"/>
    <w:rsid w:val="00ED581A"/>
    <w:rsid w:val="00ED5E7F"/>
    <w:rsid w:val="00ED6919"/>
    <w:rsid w:val="00ED6F4E"/>
    <w:rsid w:val="00ED7914"/>
    <w:rsid w:val="00ED7CEE"/>
    <w:rsid w:val="00EE08A8"/>
    <w:rsid w:val="00EE1351"/>
    <w:rsid w:val="00EE19B0"/>
    <w:rsid w:val="00EE1E80"/>
    <w:rsid w:val="00EE35DA"/>
    <w:rsid w:val="00EE3DB5"/>
    <w:rsid w:val="00EE6036"/>
    <w:rsid w:val="00EE67E4"/>
    <w:rsid w:val="00EE77FE"/>
    <w:rsid w:val="00EF1F13"/>
    <w:rsid w:val="00EF2324"/>
    <w:rsid w:val="00EF2505"/>
    <w:rsid w:val="00EF2538"/>
    <w:rsid w:val="00EF3198"/>
    <w:rsid w:val="00EF4F18"/>
    <w:rsid w:val="00EF5069"/>
    <w:rsid w:val="00EF506C"/>
    <w:rsid w:val="00EF598A"/>
    <w:rsid w:val="00EF5E41"/>
    <w:rsid w:val="00EF61E0"/>
    <w:rsid w:val="00F002A9"/>
    <w:rsid w:val="00F00630"/>
    <w:rsid w:val="00F022F0"/>
    <w:rsid w:val="00F0255C"/>
    <w:rsid w:val="00F026E2"/>
    <w:rsid w:val="00F03064"/>
    <w:rsid w:val="00F04E0F"/>
    <w:rsid w:val="00F059BC"/>
    <w:rsid w:val="00F0712F"/>
    <w:rsid w:val="00F07C1B"/>
    <w:rsid w:val="00F07DC4"/>
    <w:rsid w:val="00F1007D"/>
    <w:rsid w:val="00F100A3"/>
    <w:rsid w:val="00F1058F"/>
    <w:rsid w:val="00F10996"/>
    <w:rsid w:val="00F10DAF"/>
    <w:rsid w:val="00F1107B"/>
    <w:rsid w:val="00F115AF"/>
    <w:rsid w:val="00F12A07"/>
    <w:rsid w:val="00F12A6B"/>
    <w:rsid w:val="00F141FB"/>
    <w:rsid w:val="00F14D89"/>
    <w:rsid w:val="00F14E93"/>
    <w:rsid w:val="00F163D2"/>
    <w:rsid w:val="00F1684D"/>
    <w:rsid w:val="00F16DFF"/>
    <w:rsid w:val="00F17F35"/>
    <w:rsid w:val="00F20A52"/>
    <w:rsid w:val="00F2134B"/>
    <w:rsid w:val="00F2183E"/>
    <w:rsid w:val="00F21B48"/>
    <w:rsid w:val="00F21E0A"/>
    <w:rsid w:val="00F222CD"/>
    <w:rsid w:val="00F22933"/>
    <w:rsid w:val="00F24580"/>
    <w:rsid w:val="00F24FC4"/>
    <w:rsid w:val="00F26D4D"/>
    <w:rsid w:val="00F26DAA"/>
    <w:rsid w:val="00F30E3A"/>
    <w:rsid w:val="00F32370"/>
    <w:rsid w:val="00F3240B"/>
    <w:rsid w:val="00F3257B"/>
    <w:rsid w:val="00F33353"/>
    <w:rsid w:val="00F341C1"/>
    <w:rsid w:val="00F34237"/>
    <w:rsid w:val="00F34AFD"/>
    <w:rsid w:val="00F34FF4"/>
    <w:rsid w:val="00F351FF"/>
    <w:rsid w:val="00F35563"/>
    <w:rsid w:val="00F366FA"/>
    <w:rsid w:val="00F367A9"/>
    <w:rsid w:val="00F3751F"/>
    <w:rsid w:val="00F40A3B"/>
    <w:rsid w:val="00F40E0D"/>
    <w:rsid w:val="00F419C5"/>
    <w:rsid w:val="00F425F9"/>
    <w:rsid w:val="00F42A87"/>
    <w:rsid w:val="00F4346B"/>
    <w:rsid w:val="00F4389B"/>
    <w:rsid w:val="00F43C58"/>
    <w:rsid w:val="00F442CB"/>
    <w:rsid w:val="00F4464C"/>
    <w:rsid w:val="00F44973"/>
    <w:rsid w:val="00F462DB"/>
    <w:rsid w:val="00F46B0D"/>
    <w:rsid w:val="00F475B5"/>
    <w:rsid w:val="00F479C4"/>
    <w:rsid w:val="00F508F8"/>
    <w:rsid w:val="00F5140F"/>
    <w:rsid w:val="00F517BF"/>
    <w:rsid w:val="00F51B6F"/>
    <w:rsid w:val="00F52124"/>
    <w:rsid w:val="00F5305B"/>
    <w:rsid w:val="00F5369A"/>
    <w:rsid w:val="00F5404D"/>
    <w:rsid w:val="00F54CA8"/>
    <w:rsid w:val="00F55A16"/>
    <w:rsid w:val="00F56793"/>
    <w:rsid w:val="00F57269"/>
    <w:rsid w:val="00F57307"/>
    <w:rsid w:val="00F60381"/>
    <w:rsid w:val="00F60E07"/>
    <w:rsid w:val="00F60E09"/>
    <w:rsid w:val="00F60EEF"/>
    <w:rsid w:val="00F618DF"/>
    <w:rsid w:val="00F61C52"/>
    <w:rsid w:val="00F61FC5"/>
    <w:rsid w:val="00F64045"/>
    <w:rsid w:val="00F64154"/>
    <w:rsid w:val="00F64374"/>
    <w:rsid w:val="00F64929"/>
    <w:rsid w:val="00F6531E"/>
    <w:rsid w:val="00F65D7D"/>
    <w:rsid w:val="00F66AE5"/>
    <w:rsid w:val="00F67297"/>
    <w:rsid w:val="00F67C15"/>
    <w:rsid w:val="00F70305"/>
    <w:rsid w:val="00F703A7"/>
    <w:rsid w:val="00F708EC"/>
    <w:rsid w:val="00F712C9"/>
    <w:rsid w:val="00F71456"/>
    <w:rsid w:val="00F716BD"/>
    <w:rsid w:val="00F718D5"/>
    <w:rsid w:val="00F723FD"/>
    <w:rsid w:val="00F73724"/>
    <w:rsid w:val="00F74B7B"/>
    <w:rsid w:val="00F76763"/>
    <w:rsid w:val="00F76AE5"/>
    <w:rsid w:val="00F77C99"/>
    <w:rsid w:val="00F77E28"/>
    <w:rsid w:val="00F8035D"/>
    <w:rsid w:val="00F80C7D"/>
    <w:rsid w:val="00F81722"/>
    <w:rsid w:val="00F8224B"/>
    <w:rsid w:val="00F84090"/>
    <w:rsid w:val="00F84FA4"/>
    <w:rsid w:val="00F85053"/>
    <w:rsid w:val="00F854CC"/>
    <w:rsid w:val="00F85D80"/>
    <w:rsid w:val="00F85F34"/>
    <w:rsid w:val="00F861CA"/>
    <w:rsid w:val="00F8620A"/>
    <w:rsid w:val="00F86781"/>
    <w:rsid w:val="00F87FA0"/>
    <w:rsid w:val="00F90762"/>
    <w:rsid w:val="00F9083A"/>
    <w:rsid w:val="00F91260"/>
    <w:rsid w:val="00F9154F"/>
    <w:rsid w:val="00F91C0D"/>
    <w:rsid w:val="00F91EE9"/>
    <w:rsid w:val="00F91F6D"/>
    <w:rsid w:val="00F9357E"/>
    <w:rsid w:val="00F942C9"/>
    <w:rsid w:val="00F94503"/>
    <w:rsid w:val="00F946F4"/>
    <w:rsid w:val="00F94DC6"/>
    <w:rsid w:val="00F961B7"/>
    <w:rsid w:val="00F966F0"/>
    <w:rsid w:val="00F96CD3"/>
    <w:rsid w:val="00F96D75"/>
    <w:rsid w:val="00FA0A7B"/>
    <w:rsid w:val="00FA0DFA"/>
    <w:rsid w:val="00FA0F7D"/>
    <w:rsid w:val="00FA1494"/>
    <w:rsid w:val="00FA14B7"/>
    <w:rsid w:val="00FA2350"/>
    <w:rsid w:val="00FA3319"/>
    <w:rsid w:val="00FA3A93"/>
    <w:rsid w:val="00FA4AA1"/>
    <w:rsid w:val="00FA57FF"/>
    <w:rsid w:val="00FA7867"/>
    <w:rsid w:val="00FB1284"/>
    <w:rsid w:val="00FB1DC7"/>
    <w:rsid w:val="00FB22F6"/>
    <w:rsid w:val="00FB3F39"/>
    <w:rsid w:val="00FB4E61"/>
    <w:rsid w:val="00FB4FBE"/>
    <w:rsid w:val="00FB5C97"/>
    <w:rsid w:val="00FC105E"/>
    <w:rsid w:val="00FC15F4"/>
    <w:rsid w:val="00FC27B2"/>
    <w:rsid w:val="00FC2D49"/>
    <w:rsid w:val="00FC318B"/>
    <w:rsid w:val="00FC40C2"/>
    <w:rsid w:val="00FC4387"/>
    <w:rsid w:val="00FC5E48"/>
    <w:rsid w:val="00FC7239"/>
    <w:rsid w:val="00FC7DA1"/>
    <w:rsid w:val="00FD03E8"/>
    <w:rsid w:val="00FD084B"/>
    <w:rsid w:val="00FD0928"/>
    <w:rsid w:val="00FD0FBB"/>
    <w:rsid w:val="00FD0FED"/>
    <w:rsid w:val="00FD3855"/>
    <w:rsid w:val="00FD4B1C"/>
    <w:rsid w:val="00FD4C0B"/>
    <w:rsid w:val="00FD4F95"/>
    <w:rsid w:val="00FD5E54"/>
    <w:rsid w:val="00FD7BFE"/>
    <w:rsid w:val="00FD7C9A"/>
    <w:rsid w:val="00FE0182"/>
    <w:rsid w:val="00FE0A10"/>
    <w:rsid w:val="00FE0AF1"/>
    <w:rsid w:val="00FE28BF"/>
    <w:rsid w:val="00FE2B40"/>
    <w:rsid w:val="00FE2D62"/>
    <w:rsid w:val="00FE2F97"/>
    <w:rsid w:val="00FE407D"/>
    <w:rsid w:val="00FE408B"/>
    <w:rsid w:val="00FE4330"/>
    <w:rsid w:val="00FE4F17"/>
    <w:rsid w:val="00FE50E7"/>
    <w:rsid w:val="00FE5856"/>
    <w:rsid w:val="00FE6659"/>
    <w:rsid w:val="00FF0343"/>
    <w:rsid w:val="00FF10F0"/>
    <w:rsid w:val="00FF2BF6"/>
    <w:rsid w:val="00FF2D82"/>
    <w:rsid w:val="00FF3190"/>
    <w:rsid w:val="00FF33FC"/>
    <w:rsid w:val="00FF5196"/>
    <w:rsid w:val="00FF55EB"/>
    <w:rsid w:val="00FF56F7"/>
    <w:rsid w:val="00FF6123"/>
    <w:rsid w:val="00FF6534"/>
    <w:rsid w:val="00FF70C2"/>
    <w:rsid w:val="00FF7242"/>
    <w:rsid w:val="00FF78FB"/>
    <w:rsid w:val="00FF7D40"/>
    <w:rsid w:val="00FF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3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0"/>
    <w:lsdException w:name="header" w:locked="1"/>
    <w:lsdException w:name="caption" w:locked="1" w:uiPriority="0" w:qFormat="1"/>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Bullet 2"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qFormat="1"/>
    <w:lsdException w:name="HTML Definition" w:locked="1" w:uiPriority="0"/>
    <w:lsdException w:name="Balloon Text" w:locked="1"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w:qFormat/>
    <w:rsid w:val="00B45662"/>
    <w:pPr>
      <w:spacing w:line="276" w:lineRule="auto"/>
      <w:ind w:firstLine="567"/>
      <w:jc w:val="both"/>
    </w:pPr>
    <w:rPr>
      <w:rFonts w:ascii="Times New Roman" w:hAnsi="Times New Roman"/>
      <w:sz w:val="24"/>
      <w:szCs w:val="22"/>
      <w:lang w:eastAsia="en-US"/>
    </w:rPr>
  </w:style>
  <w:style w:type="paragraph" w:styleId="1">
    <w:name w:val="heading 1"/>
    <w:aliases w:val="1 Заголовок,Знак5"/>
    <w:basedOn w:val="a1"/>
    <w:next w:val="a1"/>
    <w:link w:val="12"/>
    <w:uiPriority w:val="99"/>
    <w:qFormat/>
    <w:rsid w:val="006D03AD"/>
    <w:pPr>
      <w:keepNext/>
      <w:keepLines/>
      <w:pageBreakBefore/>
      <w:numPr>
        <w:numId w:val="3"/>
      </w:numPr>
      <w:spacing w:after="240"/>
      <w:ind w:left="924" w:hanging="357"/>
      <w:jc w:val="center"/>
      <w:outlineLvl w:val="0"/>
    </w:pPr>
    <w:rPr>
      <w:rFonts w:eastAsia="TimesNewRomanPS-BoldMT"/>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Знак3"/>
    <w:basedOn w:val="1"/>
    <w:next w:val="a1"/>
    <w:link w:val="21"/>
    <w:qFormat/>
    <w:rsid w:val="005B0C5B"/>
    <w:pPr>
      <w:pageBreakBefore w:val="0"/>
      <w:numPr>
        <w:ilvl w:val="1"/>
        <w:numId w:val="14"/>
      </w:numPr>
      <w:suppressAutoHyphens/>
      <w:spacing w:before="240"/>
      <w:ind w:left="1134" w:hanging="567"/>
      <w:jc w:val="left"/>
      <w:outlineLvl w:val="1"/>
    </w:pPr>
    <w:rPr>
      <w:rFonts w:eastAsia="Times New Roman"/>
      <w:bCs w:val="0"/>
      <w:szCs w:val="26"/>
    </w:rPr>
  </w:style>
  <w:style w:type="paragraph" w:styleId="3">
    <w:name w:val="heading 3"/>
    <w:aliases w:val="3 Заголовок,ПодЗаголовок,Знак Знак,Заголовок 3 Знак Знак,Знак Знак Знак"/>
    <w:basedOn w:val="2"/>
    <w:next w:val="a1"/>
    <w:link w:val="30"/>
    <w:uiPriority w:val="99"/>
    <w:qFormat/>
    <w:rsid w:val="00C63791"/>
    <w:pPr>
      <w:numPr>
        <w:ilvl w:val="2"/>
      </w:numPr>
      <w:spacing w:after="120"/>
      <w:ind w:left="1247" w:hanging="680"/>
      <w:outlineLvl w:val="2"/>
    </w:pPr>
    <w:rPr>
      <w:szCs w:val="24"/>
    </w:rPr>
  </w:style>
  <w:style w:type="paragraph" w:styleId="4">
    <w:name w:val="heading 4"/>
    <w:aliases w:val="4 Заголовок"/>
    <w:basedOn w:val="a1"/>
    <w:next w:val="a1"/>
    <w:link w:val="40"/>
    <w:uiPriority w:val="99"/>
    <w:qFormat/>
    <w:rsid w:val="002904C9"/>
    <w:pPr>
      <w:keepNext/>
      <w:keepLines/>
      <w:numPr>
        <w:ilvl w:val="3"/>
        <w:numId w:val="14"/>
      </w:numPr>
      <w:spacing w:before="120" w:after="120" w:line="240" w:lineRule="auto"/>
      <w:ind w:left="1418" w:hanging="851"/>
      <w:outlineLvl w:val="3"/>
    </w:pPr>
    <w:rPr>
      <w:rFonts w:eastAsia="Times New Roman"/>
      <w:b/>
      <w:szCs w:val="24"/>
    </w:rPr>
  </w:style>
  <w:style w:type="paragraph" w:styleId="5">
    <w:name w:val="heading 5"/>
    <w:aliases w:val="5 Заголовок"/>
    <w:basedOn w:val="a1"/>
    <w:next w:val="a1"/>
    <w:link w:val="50"/>
    <w:uiPriority w:val="99"/>
    <w:qFormat/>
    <w:rsid w:val="00441DA2"/>
    <w:pPr>
      <w:spacing w:before="240" w:after="60" w:line="240" w:lineRule="auto"/>
      <w:ind w:firstLine="0"/>
      <w:outlineLvl w:val="4"/>
    </w:pPr>
    <w:rPr>
      <w:rFonts w:eastAsia="Times New Roman"/>
      <w:b/>
      <w:bCs/>
      <w:i/>
      <w:iCs/>
      <w:sz w:val="28"/>
      <w:szCs w:val="26"/>
    </w:rPr>
  </w:style>
  <w:style w:type="paragraph" w:styleId="6">
    <w:name w:val="heading 6"/>
    <w:basedOn w:val="a1"/>
    <w:next w:val="a1"/>
    <w:link w:val="60"/>
    <w:uiPriority w:val="99"/>
    <w:qFormat/>
    <w:rsid w:val="00441DA2"/>
    <w:pPr>
      <w:spacing w:before="240" w:after="60" w:line="240" w:lineRule="auto"/>
      <w:outlineLvl w:val="5"/>
    </w:pPr>
    <w:rPr>
      <w:rFonts w:ascii="Calibri" w:eastAsia="Times New Roman" w:hAnsi="Calibri"/>
      <w:b/>
      <w:bCs/>
      <w:sz w:val="20"/>
      <w:szCs w:val="20"/>
    </w:rPr>
  </w:style>
  <w:style w:type="paragraph" w:styleId="7">
    <w:name w:val="heading 7"/>
    <w:basedOn w:val="a1"/>
    <w:next w:val="a1"/>
    <w:link w:val="70"/>
    <w:uiPriority w:val="99"/>
    <w:qFormat/>
    <w:rsid w:val="00441DA2"/>
    <w:pPr>
      <w:spacing w:before="240" w:after="60" w:line="240" w:lineRule="auto"/>
      <w:outlineLvl w:val="6"/>
    </w:pPr>
    <w:rPr>
      <w:rFonts w:eastAsia="Times New Roman"/>
      <w:sz w:val="28"/>
      <w:szCs w:val="24"/>
    </w:rPr>
  </w:style>
  <w:style w:type="paragraph" w:styleId="8">
    <w:name w:val="heading 8"/>
    <w:basedOn w:val="a1"/>
    <w:next w:val="a1"/>
    <w:link w:val="80"/>
    <w:uiPriority w:val="99"/>
    <w:qFormat/>
    <w:rsid w:val="00441DA2"/>
    <w:pPr>
      <w:keepNext/>
      <w:spacing w:line="240" w:lineRule="auto"/>
      <w:outlineLvl w:val="7"/>
    </w:pPr>
    <w:rPr>
      <w:rFonts w:eastAsia="Times New Roman"/>
      <w:sz w:val="28"/>
      <w:szCs w:val="24"/>
    </w:rPr>
  </w:style>
  <w:style w:type="paragraph" w:styleId="9">
    <w:name w:val="heading 9"/>
    <w:basedOn w:val="a1"/>
    <w:next w:val="a1"/>
    <w:link w:val="90"/>
    <w:uiPriority w:val="99"/>
    <w:qFormat/>
    <w:rsid w:val="00441DA2"/>
    <w:pPr>
      <w:spacing w:before="240" w:after="60" w:line="240" w:lineRule="auto"/>
      <w:ind w:firstLine="0"/>
      <w:jc w:val="left"/>
      <w:outlineLvl w:val="8"/>
    </w:pPr>
    <w:rPr>
      <w:rFonts w:ascii="Arial" w:eastAsia="Times New Roman"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1 Заголовок Знак,Знак5 Знак"/>
    <w:link w:val="1"/>
    <w:uiPriority w:val="99"/>
    <w:locked/>
    <w:rsid w:val="006D03AD"/>
    <w:rPr>
      <w:rFonts w:ascii="Times New Roman" w:eastAsia="TimesNewRomanPS-BoldMT" w:hAnsi="Times New Roman"/>
      <w:b/>
      <w:bCs/>
      <w:sz w:val="24"/>
      <w:szCs w:val="28"/>
      <w:lang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link w:val="2"/>
    <w:uiPriority w:val="99"/>
    <w:locked/>
    <w:rsid w:val="005B0C5B"/>
    <w:rPr>
      <w:rFonts w:ascii="Times New Roman" w:eastAsia="Times New Roman" w:hAnsi="Times New Roman"/>
      <w:b/>
      <w:sz w:val="24"/>
      <w:szCs w:val="26"/>
      <w:lang w:eastAsia="en-US"/>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
    <w:link w:val="3"/>
    <w:uiPriority w:val="99"/>
    <w:locked/>
    <w:rsid w:val="00C63791"/>
    <w:rPr>
      <w:rFonts w:ascii="Times New Roman" w:eastAsia="Times New Roman" w:hAnsi="Times New Roman"/>
      <w:b/>
      <w:sz w:val="24"/>
      <w:szCs w:val="24"/>
      <w:lang w:eastAsia="en-US"/>
    </w:rPr>
  </w:style>
  <w:style w:type="character" w:customStyle="1" w:styleId="40">
    <w:name w:val="Заголовок 4 Знак"/>
    <w:aliases w:val="4 Заголовок Знак"/>
    <w:link w:val="4"/>
    <w:uiPriority w:val="99"/>
    <w:locked/>
    <w:rsid w:val="002904C9"/>
    <w:rPr>
      <w:rFonts w:ascii="Times New Roman" w:eastAsia="Times New Roman" w:hAnsi="Times New Roman"/>
      <w:b/>
      <w:sz w:val="24"/>
      <w:szCs w:val="24"/>
      <w:lang w:eastAsia="en-US"/>
    </w:rPr>
  </w:style>
  <w:style w:type="character" w:customStyle="1" w:styleId="50">
    <w:name w:val="Заголовок 5 Знак"/>
    <w:aliases w:val="5 Заголовок Знак"/>
    <w:link w:val="5"/>
    <w:uiPriority w:val="99"/>
    <w:locked/>
    <w:rsid w:val="00441DA2"/>
    <w:rPr>
      <w:rFonts w:ascii="Times New Roman" w:hAnsi="Times New Roman" w:cs="Times New Roman"/>
      <w:b/>
      <w:bCs/>
      <w:i/>
      <w:iCs/>
      <w:sz w:val="26"/>
      <w:szCs w:val="26"/>
    </w:rPr>
  </w:style>
  <w:style w:type="character" w:customStyle="1" w:styleId="60">
    <w:name w:val="Заголовок 6 Знак"/>
    <w:link w:val="6"/>
    <w:uiPriority w:val="99"/>
    <w:locked/>
    <w:rsid w:val="00441DA2"/>
    <w:rPr>
      <w:rFonts w:ascii="Calibri" w:hAnsi="Calibri" w:cs="Times New Roman"/>
      <w:b/>
      <w:bCs/>
      <w:sz w:val="20"/>
      <w:szCs w:val="20"/>
    </w:rPr>
  </w:style>
  <w:style w:type="character" w:customStyle="1" w:styleId="70">
    <w:name w:val="Заголовок 7 Знак"/>
    <w:link w:val="7"/>
    <w:uiPriority w:val="99"/>
    <w:locked/>
    <w:rsid w:val="00441DA2"/>
    <w:rPr>
      <w:rFonts w:ascii="Times New Roman" w:hAnsi="Times New Roman" w:cs="Times New Roman"/>
      <w:sz w:val="24"/>
      <w:szCs w:val="24"/>
    </w:rPr>
  </w:style>
  <w:style w:type="character" w:customStyle="1" w:styleId="80">
    <w:name w:val="Заголовок 8 Знак"/>
    <w:link w:val="8"/>
    <w:uiPriority w:val="99"/>
    <w:locked/>
    <w:rsid w:val="00441DA2"/>
    <w:rPr>
      <w:rFonts w:ascii="Times New Roman" w:hAnsi="Times New Roman" w:cs="Times New Roman"/>
      <w:sz w:val="24"/>
      <w:szCs w:val="24"/>
    </w:rPr>
  </w:style>
  <w:style w:type="character" w:customStyle="1" w:styleId="90">
    <w:name w:val="Заголовок 9 Знак"/>
    <w:link w:val="9"/>
    <w:uiPriority w:val="99"/>
    <w:locked/>
    <w:rsid w:val="00441DA2"/>
    <w:rPr>
      <w:rFonts w:ascii="Arial" w:hAnsi="Arial" w:cs="Times New Roman"/>
      <w:sz w:val="20"/>
      <w:szCs w:val="20"/>
    </w:rPr>
  </w:style>
  <w:style w:type="paragraph" w:styleId="a0">
    <w:name w:val="Title"/>
    <w:aliases w:val="Знак1"/>
    <w:basedOn w:val="a1"/>
    <w:next w:val="a1"/>
    <w:link w:val="a5"/>
    <w:autoRedefine/>
    <w:uiPriority w:val="99"/>
    <w:qFormat/>
    <w:rsid w:val="00441DA2"/>
    <w:pPr>
      <w:numPr>
        <w:numId w:val="1"/>
      </w:numPr>
      <w:spacing w:after="300" w:line="240" w:lineRule="auto"/>
      <w:contextualSpacing/>
      <w:jc w:val="center"/>
    </w:pPr>
    <w:rPr>
      <w:rFonts w:eastAsia="Times New Roman"/>
      <w:b/>
      <w:spacing w:val="5"/>
      <w:kern w:val="28"/>
      <w:sz w:val="28"/>
      <w:szCs w:val="52"/>
    </w:rPr>
  </w:style>
  <w:style w:type="character" w:customStyle="1" w:styleId="a5">
    <w:name w:val="Название Знак"/>
    <w:aliases w:val="Знак1 Знак2"/>
    <w:link w:val="a0"/>
    <w:uiPriority w:val="99"/>
    <w:locked/>
    <w:rsid w:val="00441DA2"/>
    <w:rPr>
      <w:rFonts w:ascii="Times New Roman" w:eastAsia="Times New Roman" w:hAnsi="Times New Roman"/>
      <w:b/>
      <w:spacing w:val="5"/>
      <w:kern w:val="28"/>
      <w:sz w:val="28"/>
      <w:szCs w:val="52"/>
      <w:lang w:eastAsia="en-US"/>
    </w:rPr>
  </w:style>
  <w:style w:type="character" w:styleId="a6">
    <w:name w:val="annotation reference"/>
    <w:uiPriority w:val="99"/>
    <w:rsid w:val="00441DA2"/>
    <w:rPr>
      <w:rFonts w:cs="Times New Roman"/>
      <w:sz w:val="16"/>
    </w:rPr>
  </w:style>
  <w:style w:type="paragraph" w:styleId="a7">
    <w:name w:val="annotation text"/>
    <w:basedOn w:val="a1"/>
    <w:link w:val="a8"/>
    <w:uiPriority w:val="99"/>
    <w:semiHidden/>
    <w:rsid w:val="00441DA2"/>
    <w:pPr>
      <w:spacing w:line="240" w:lineRule="auto"/>
    </w:pPr>
    <w:rPr>
      <w:sz w:val="20"/>
      <w:szCs w:val="20"/>
    </w:rPr>
  </w:style>
  <w:style w:type="character" w:customStyle="1" w:styleId="a8">
    <w:name w:val="Текст примечания Знак"/>
    <w:link w:val="a7"/>
    <w:uiPriority w:val="99"/>
    <w:semiHidden/>
    <w:locked/>
    <w:rsid w:val="00441DA2"/>
    <w:rPr>
      <w:rFonts w:ascii="Times New Roman" w:eastAsia="Times New Roman" w:hAnsi="Times New Roman" w:cs="Times New Roman"/>
      <w:sz w:val="20"/>
      <w:szCs w:val="20"/>
    </w:rPr>
  </w:style>
  <w:style w:type="paragraph" w:styleId="a9">
    <w:name w:val="annotation subject"/>
    <w:basedOn w:val="a7"/>
    <w:next w:val="a7"/>
    <w:link w:val="aa"/>
    <w:uiPriority w:val="99"/>
    <w:semiHidden/>
    <w:rsid w:val="00441DA2"/>
    <w:rPr>
      <w:b/>
      <w:bCs/>
    </w:rPr>
  </w:style>
  <w:style w:type="character" w:customStyle="1" w:styleId="aa">
    <w:name w:val="Тема примечания Знак"/>
    <w:link w:val="a9"/>
    <w:uiPriority w:val="99"/>
    <w:semiHidden/>
    <w:locked/>
    <w:rsid w:val="00441DA2"/>
    <w:rPr>
      <w:rFonts w:ascii="Times New Roman" w:eastAsia="Times New Roman" w:hAnsi="Times New Roman" w:cs="Times New Roman"/>
      <w:b/>
      <w:bCs/>
      <w:sz w:val="20"/>
      <w:szCs w:val="20"/>
    </w:rPr>
  </w:style>
  <w:style w:type="paragraph" w:styleId="ab">
    <w:name w:val="Balloon Text"/>
    <w:basedOn w:val="a1"/>
    <w:link w:val="ac"/>
    <w:uiPriority w:val="99"/>
    <w:rsid w:val="00441DA2"/>
    <w:pPr>
      <w:spacing w:line="240" w:lineRule="auto"/>
    </w:pPr>
    <w:rPr>
      <w:rFonts w:ascii="Tahoma" w:hAnsi="Tahoma"/>
      <w:sz w:val="16"/>
      <w:szCs w:val="16"/>
    </w:rPr>
  </w:style>
  <w:style w:type="character" w:customStyle="1" w:styleId="ac">
    <w:name w:val="Текст выноски Знак"/>
    <w:link w:val="ab"/>
    <w:uiPriority w:val="99"/>
    <w:locked/>
    <w:rsid w:val="00441DA2"/>
    <w:rPr>
      <w:rFonts w:ascii="Tahoma" w:eastAsia="Times New Roman" w:hAnsi="Tahoma" w:cs="Times New Roman"/>
      <w:sz w:val="16"/>
      <w:szCs w:val="16"/>
    </w:rPr>
  </w:style>
  <w:style w:type="paragraph" w:customStyle="1" w:styleId="ad">
    <w:name w:val="+Название таблиц"/>
    <w:basedOn w:val="a1"/>
    <w:uiPriority w:val="99"/>
    <w:rsid w:val="00441DA2"/>
    <w:pPr>
      <w:keepNext/>
      <w:jc w:val="right"/>
    </w:pPr>
  </w:style>
  <w:style w:type="table" w:styleId="ae">
    <w:name w:val="Table Grid"/>
    <w:basedOn w:val="a3"/>
    <w:uiPriority w:val="5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1"/>
    <w:link w:val="af0"/>
    <w:uiPriority w:val="99"/>
    <w:rsid w:val="00441DA2"/>
    <w:rPr>
      <w:sz w:val="20"/>
      <w:szCs w:val="20"/>
      <w:lang w:eastAsia="ru-RU"/>
    </w:rPr>
  </w:style>
  <w:style w:type="character" w:customStyle="1" w:styleId="af0">
    <w:name w:val="Примечание Знак"/>
    <w:link w:val="af"/>
    <w:uiPriority w:val="99"/>
    <w:locked/>
    <w:rsid w:val="00441DA2"/>
    <w:rPr>
      <w:rFonts w:ascii="Times New Roman" w:eastAsia="Times New Roman" w:hAnsi="Times New Roman"/>
      <w:sz w:val="20"/>
    </w:rPr>
  </w:style>
  <w:style w:type="character" w:customStyle="1" w:styleId="apple-converted-space">
    <w:name w:val="apple-converted-space"/>
    <w:uiPriority w:val="99"/>
    <w:rsid w:val="00441DA2"/>
    <w:rPr>
      <w:rFonts w:cs="Times New Roman"/>
    </w:rPr>
  </w:style>
  <w:style w:type="character" w:styleId="af1">
    <w:name w:val="Hyperlink"/>
    <w:uiPriority w:val="99"/>
    <w:rsid w:val="00441DA2"/>
    <w:rPr>
      <w:rFonts w:cs="Times New Roman"/>
      <w:color w:val="0000FF"/>
      <w:u w:val="single"/>
    </w:rPr>
  </w:style>
  <w:style w:type="paragraph" w:styleId="af2">
    <w:name w:val="Normal (Web)"/>
    <w:aliases w:val="Обычный (Web)"/>
    <w:basedOn w:val="a1"/>
    <w:link w:val="af3"/>
    <w:uiPriority w:val="99"/>
    <w:qFormat/>
    <w:rsid w:val="00441DA2"/>
    <w:pPr>
      <w:spacing w:before="100" w:beforeAutospacing="1" w:after="100" w:afterAutospacing="1" w:line="240" w:lineRule="auto"/>
      <w:ind w:firstLine="0"/>
      <w:jc w:val="left"/>
    </w:pPr>
    <w:rPr>
      <w:rFonts w:eastAsia="Times New Roman"/>
      <w:szCs w:val="24"/>
      <w:lang w:eastAsia="ru-RU"/>
    </w:rPr>
  </w:style>
  <w:style w:type="paragraph" w:styleId="af4">
    <w:name w:val="List Paragraph"/>
    <w:aliases w:val="it_List1"/>
    <w:basedOn w:val="a1"/>
    <w:link w:val="af5"/>
    <w:uiPriority w:val="34"/>
    <w:qFormat/>
    <w:rsid w:val="00DB3AB1"/>
    <w:pPr>
      <w:ind w:left="567" w:firstLine="0"/>
      <w:contextualSpacing/>
    </w:pPr>
    <w:rPr>
      <w:rFonts w:eastAsia="Times New Roman"/>
      <w:szCs w:val="24"/>
      <w:lang w:eastAsia="ru-RU"/>
    </w:rPr>
  </w:style>
  <w:style w:type="paragraph" w:customStyle="1" w:styleId="13">
    <w:name w:val="Без интервала1"/>
    <w:uiPriority w:val="99"/>
    <w:rsid w:val="00441DA2"/>
    <w:pPr>
      <w:spacing w:before="200"/>
      <w:ind w:left="788" w:hanging="431"/>
      <w:jc w:val="both"/>
    </w:pPr>
    <w:rPr>
      <w:rFonts w:ascii="Times New Roman" w:eastAsia="Times New Roman" w:hAnsi="Times New Roman"/>
      <w:sz w:val="22"/>
      <w:szCs w:val="22"/>
      <w:lang w:eastAsia="en-US"/>
    </w:rPr>
  </w:style>
  <w:style w:type="paragraph" w:customStyle="1" w:styleId="Standard">
    <w:name w:val="Standard"/>
    <w:uiPriority w:val="99"/>
    <w:rsid w:val="00441DA2"/>
    <w:pPr>
      <w:widowControl w:val="0"/>
      <w:suppressAutoHyphens/>
      <w:autoSpaceDE w:val="0"/>
      <w:autoSpaceDN w:val="0"/>
      <w:spacing w:before="200"/>
      <w:ind w:left="788" w:hanging="431"/>
      <w:jc w:val="both"/>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uiPriority w:val="99"/>
    <w:rsid w:val="00441DA2"/>
  </w:style>
  <w:style w:type="paragraph" w:customStyle="1" w:styleId="Style34">
    <w:name w:val="Style34"/>
    <w:basedOn w:val="Standard"/>
    <w:uiPriority w:val="99"/>
    <w:rsid w:val="00441DA2"/>
  </w:style>
  <w:style w:type="paragraph" w:customStyle="1" w:styleId="Style59">
    <w:name w:val="Style59"/>
    <w:basedOn w:val="Standard"/>
    <w:uiPriority w:val="99"/>
    <w:rsid w:val="00441DA2"/>
  </w:style>
  <w:style w:type="character" w:customStyle="1" w:styleId="FontStyle157">
    <w:name w:val="Font Style157"/>
    <w:uiPriority w:val="99"/>
    <w:rsid w:val="00441DA2"/>
    <w:rPr>
      <w:rFonts w:eastAsia="Times New Roman"/>
      <w:b/>
      <w:color w:val="auto"/>
      <w:sz w:val="26"/>
      <w:lang w:val="ru-RU" w:eastAsia="zh-CN"/>
    </w:rPr>
  </w:style>
  <w:style w:type="character" w:customStyle="1" w:styleId="FontStyle158">
    <w:name w:val="Font Style158"/>
    <w:uiPriority w:val="99"/>
    <w:rsid w:val="007F1CE5"/>
    <w:rPr>
      <w:rFonts w:eastAsia="Arial Unicode MS"/>
      <w:lang w:val="ru-RU" w:eastAsia="zh-CN"/>
    </w:rPr>
  </w:style>
  <w:style w:type="paragraph" w:styleId="af6">
    <w:name w:val="Revision"/>
    <w:hidden/>
    <w:uiPriority w:val="99"/>
    <w:semiHidden/>
    <w:rsid w:val="00441DA2"/>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441DA2"/>
  </w:style>
  <w:style w:type="paragraph" w:customStyle="1" w:styleId="Style57">
    <w:name w:val="Style57"/>
    <w:basedOn w:val="Standard"/>
    <w:uiPriority w:val="99"/>
    <w:rsid w:val="00441DA2"/>
  </w:style>
  <w:style w:type="paragraph" w:customStyle="1" w:styleId="Style17">
    <w:name w:val="Style17"/>
    <w:basedOn w:val="Standard"/>
    <w:uiPriority w:val="99"/>
    <w:rsid w:val="00441DA2"/>
  </w:style>
  <w:style w:type="paragraph" w:customStyle="1" w:styleId="Style20">
    <w:name w:val="Style20"/>
    <w:basedOn w:val="Standard"/>
    <w:uiPriority w:val="99"/>
    <w:rsid w:val="00441DA2"/>
  </w:style>
  <w:style w:type="paragraph" w:customStyle="1" w:styleId="Style82">
    <w:name w:val="Style82"/>
    <w:basedOn w:val="Standard"/>
    <w:uiPriority w:val="99"/>
    <w:rsid w:val="00441DA2"/>
  </w:style>
  <w:style w:type="paragraph" w:customStyle="1" w:styleId="Style14">
    <w:name w:val="Style14"/>
    <w:basedOn w:val="Standard"/>
    <w:uiPriority w:val="99"/>
    <w:rsid w:val="00441DA2"/>
  </w:style>
  <w:style w:type="character" w:customStyle="1" w:styleId="FontStyle163">
    <w:name w:val="Font Style163"/>
    <w:uiPriority w:val="99"/>
    <w:rsid w:val="00441DA2"/>
    <w:rPr>
      <w:rFonts w:ascii="Times New Roman" w:hAnsi="Times New Roman"/>
      <w:sz w:val="18"/>
      <w:lang w:val="ru-RU" w:eastAsia="zh-CN"/>
    </w:rPr>
  </w:style>
  <w:style w:type="character" w:customStyle="1" w:styleId="FontStyle162">
    <w:name w:val="Font Style162"/>
    <w:uiPriority w:val="99"/>
    <w:rsid w:val="00441DA2"/>
    <w:rPr>
      <w:rFonts w:ascii="Times New Roman" w:hAnsi="Times New Roman"/>
      <w:b/>
      <w:sz w:val="18"/>
      <w:lang w:val="ru-RU" w:eastAsia="zh-CN"/>
    </w:rPr>
  </w:style>
  <w:style w:type="paragraph" w:customStyle="1" w:styleId="Style28">
    <w:name w:val="Style28"/>
    <w:basedOn w:val="Standard"/>
    <w:uiPriority w:val="99"/>
    <w:rsid w:val="00441DA2"/>
  </w:style>
  <w:style w:type="paragraph" w:customStyle="1" w:styleId="Style15">
    <w:name w:val="Style15"/>
    <w:basedOn w:val="Standard"/>
    <w:uiPriority w:val="99"/>
    <w:rsid w:val="00441DA2"/>
  </w:style>
  <w:style w:type="paragraph" w:customStyle="1" w:styleId="Style25">
    <w:name w:val="Style25"/>
    <w:basedOn w:val="Standard"/>
    <w:uiPriority w:val="99"/>
    <w:rsid w:val="00441DA2"/>
  </w:style>
  <w:style w:type="paragraph" w:styleId="af7">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1"/>
    <w:next w:val="a1"/>
    <w:link w:val="14"/>
    <w:qFormat/>
    <w:rsid w:val="00441DA2"/>
    <w:pPr>
      <w:keepNext/>
      <w:keepLines/>
      <w:spacing w:line="240" w:lineRule="auto"/>
      <w:ind w:firstLine="0"/>
      <w:jc w:val="right"/>
    </w:pPr>
    <w:rPr>
      <w:rFonts w:eastAsia="Times New Roman"/>
      <w:bCs/>
      <w:szCs w:val="18"/>
      <w:lang w:eastAsia="ru-RU"/>
    </w:rPr>
  </w:style>
  <w:style w:type="table" w:customStyle="1" w:styleId="af8">
    <w:name w:val="Таблицы"/>
    <w:basedOn w:val="ae"/>
    <w:uiPriority w:val="99"/>
    <w:rsid w:val="00441DA2"/>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9">
    <w:name w:val="Базовый"/>
    <w:uiPriority w:val="99"/>
    <w:rsid w:val="00441DA2"/>
    <w:pPr>
      <w:suppressAutoHyphens/>
      <w:spacing w:before="200" w:line="276" w:lineRule="auto"/>
      <w:ind w:left="788" w:hanging="431"/>
      <w:jc w:val="both"/>
    </w:pPr>
    <w:rPr>
      <w:rFonts w:eastAsia="Arial Unicode MS" w:cs="Calibri"/>
      <w:color w:val="00000A"/>
      <w:sz w:val="22"/>
      <w:szCs w:val="22"/>
      <w:lang w:eastAsia="en-US"/>
    </w:rPr>
  </w:style>
  <w:style w:type="character" w:styleId="afa">
    <w:name w:val="Strong"/>
    <w:uiPriority w:val="99"/>
    <w:qFormat/>
    <w:rsid w:val="00441DA2"/>
    <w:rPr>
      <w:rFonts w:cs="Times New Roman"/>
      <w:b/>
    </w:rPr>
  </w:style>
  <w:style w:type="paragraph" w:styleId="HTML">
    <w:name w:val="HTML Preformatted"/>
    <w:basedOn w:val="a1"/>
    <w:link w:val="HTML0"/>
    <w:uiPriority w:val="99"/>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u-RU"/>
    </w:rPr>
  </w:style>
  <w:style w:type="character" w:customStyle="1" w:styleId="HTML0">
    <w:name w:val="Стандартный HTML Знак"/>
    <w:link w:val="HTML"/>
    <w:uiPriority w:val="99"/>
    <w:locked/>
    <w:rsid w:val="00441DA2"/>
    <w:rPr>
      <w:rFonts w:ascii="Courier New" w:hAnsi="Courier New" w:cs="Times New Roman"/>
      <w:sz w:val="20"/>
      <w:szCs w:val="20"/>
      <w:lang w:eastAsia="ru-RU"/>
    </w:rPr>
  </w:style>
  <w:style w:type="character" w:customStyle="1" w:styleId="blk">
    <w:name w:val="blk"/>
    <w:rsid w:val="00441DA2"/>
    <w:rPr>
      <w:rFonts w:cs="Times New Roman"/>
    </w:rPr>
  </w:style>
  <w:style w:type="character" w:customStyle="1" w:styleId="f">
    <w:name w:val="f"/>
    <w:uiPriority w:val="99"/>
    <w:rsid w:val="00441DA2"/>
    <w:rPr>
      <w:rFonts w:cs="Times New Roman"/>
    </w:rPr>
  </w:style>
  <w:style w:type="paragraph" w:styleId="afb">
    <w:name w:val="Body Text Indent"/>
    <w:basedOn w:val="af9"/>
    <w:link w:val="afc"/>
    <w:uiPriority w:val="99"/>
    <w:rsid w:val="00441DA2"/>
    <w:pPr>
      <w:spacing w:after="120" w:line="100" w:lineRule="atLeast"/>
      <w:ind w:left="283"/>
    </w:pPr>
    <w:rPr>
      <w:rFonts w:ascii="Arial" w:hAnsi="Arial" w:cs="Times New Roman"/>
      <w:sz w:val="20"/>
      <w:szCs w:val="20"/>
    </w:rPr>
  </w:style>
  <w:style w:type="character" w:customStyle="1" w:styleId="afc">
    <w:name w:val="Основной текст с отступом Знак"/>
    <w:link w:val="afb"/>
    <w:uiPriority w:val="99"/>
    <w:locked/>
    <w:rsid w:val="00441DA2"/>
    <w:rPr>
      <w:rFonts w:ascii="Arial" w:eastAsia="Arial Unicode MS" w:hAnsi="Arial" w:cs="Times New Roman"/>
      <w:color w:val="00000A"/>
      <w:sz w:val="20"/>
      <w:szCs w:val="20"/>
    </w:rPr>
  </w:style>
  <w:style w:type="character" w:styleId="afd">
    <w:name w:val="Placeholder Text"/>
    <w:uiPriority w:val="99"/>
    <w:semiHidden/>
    <w:rsid w:val="00441DA2"/>
    <w:rPr>
      <w:color w:val="808080"/>
    </w:rPr>
  </w:style>
  <w:style w:type="paragraph" w:styleId="afe">
    <w:name w:val="TOC Heading"/>
    <w:basedOn w:val="1"/>
    <w:next w:val="a1"/>
    <w:uiPriority w:val="99"/>
    <w:qFormat/>
    <w:rsid w:val="00441DA2"/>
    <w:pPr>
      <w:jc w:val="left"/>
      <w:outlineLvl w:val="9"/>
    </w:pPr>
    <w:rPr>
      <w:rFonts w:ascii="Cambria" w:hAnsi="Cambria"/>
      <w:color w:val="365F91"/>
      <w:sz w:val="28"/>
    </w:rPr>
  </w:style>
  <w:style w:type="paragraph" w:styleId="15">
    <w:name w:val="toc 1"/>
    <w:basedOn w:val="a1"/>
    <w:next w:val="a1"/>
    <w:autoRedefine/>
    <w:uiPriority w:val="39"/>
    <w:rsid w:val="00441DA2"/>
    <w:pPr>
      <w:spacing w:before="120" w:line="240" w:lineRule="auto"/>
      <w:ind w:firstLine="0"/>
    </w:pPr>
    <w:rPr>
      <w:caps/>
      <w:sz w:val="22"/>
    </w:rPr>
  </w:style>
  <w:style w:type="paragraph" w:styleId="22">
    <w:name w:val="toc 2"/>
    <w:basedOn w:val="a1"/>
    <w:next w:val="a1"/>
    <w:autoRedefine/>
    <w:uiPriority w:val="39"/>
    <w:rsid w:val="00441DA2"/>
    <w:pPr>
      <w:tabs>
        <w:tab w:val="right" w:leader="dot" w:pos="9356"/>
      </w:tabs>
      <w:spacing w:before="120" w:line="240" w:lineRule="auto"/>
      <w:ind w:left="284" w:firstLine="0"/>
    </w:pPr>
    <w:rPr>
      <w:caps/>
      <w:sz w:val="22"/>
    </w:rPr>
  </w:style>
  <w:style w:type="paragraph" w:styleId="aff">
    <w:name w:val="header"/>
    <w:basedOn w:val="a1"/>
    <w:link w:val="aff0"/>
    <w:uiPriority w:val="99"/>
    <w:rsid w:val="00441DA2"/>
    <w:pPr>
      <w:tabs>
        <w:tab w:val="center" w:pos="4677"/>
        <w:tab w:val="right" w:pos="9355"/>
      </w:tabs>
      <w:spacing w:line="240" w:lineRule="auto"/>
    </w:pPr>
    <w:rPr>
      <w:szCs w:val="20"/>
    </w:rPr>
  </w:style>
  <w:style w:type="character" w:customStyle="1" w:styleId="aff0">
    <w:name w:val="Верхний колонтитул Знак"/>
    <w:link w:val="aff"/>
    <w:uiPriority w:val="99"/>
    <w:locked/>
    <w:rsid w:val="00441DA2"/>
    <w:rPr>
      <w:rFonts w:ascii="Times New Roman" w:eastAsia="Times New Roman" w:hAnsi="Times New Roman" w:cs="Times New Roman"/>
      <w:sz w:val="20"/>
      <w:szCs w:val="20"/>
    </w:rPr>
  </w:style>
  <w:style w:type="paragraph" w:styleId="aff1">
    <w:name w:val="footer"/>
    <w:aliases w:val="Знак6"/>
    <w:basedOn w:val="a1"/>
    <w:link w:val="aff2"/>
    <w:uiPriority w:val="99"/>
    <w:rsid w:val="00441DA2"/>
    <w:pPr>
      <w:tabs>
        <w:tab w:val="center" w:pos="4677"/>
        <w:tab w:val="right" w:pos="9355"/>
      </w:tabs>
      <w:spacing w:line="240" w:lineRule="auto"/>
    </w:pPr>
    <w:rPr>
      <w:szCs w:val="20"/>
    </w:rPr>
  </w:style>
  <w:style w:type="character" w:customStyle="1" w:styleId="aff2">
    <w:name w:val="Нижний колонтитул Знак"/>
    <w:aliases w:val="Знак6 Знак"/>
    <w:link w:val="aff1"/>
    <w:uiPriority w:val="99"/>
    <w:locked/>
    <w:rsid w:val="00441DA2"/>
    <w:rPr>
      <w:rFonts w:ascii="Times New Roman" w:eastAsia="Times New Roman" w:hAnsi="Times New Roman" w:cs="Times New Roman"/>
      <w:sz w:val="20"/>
      <w:szCs w:val="20"/>
    </w:rPr>
  </w:style>
  <w:style w:type="paragraph" w:styleId="31">
    <w:name w:val="toc 3"/>
    <w:basedOn w:val="a1"/>
    <w:next w:val="a1"/>
    <w:autoRedefine/>
    <w:uiPriority w:val="39"/>
    <w:rsid w:val="00441DA2"/>
    <w:pPr>
      <w:spacing w:line="240" w:lineRule="auto"/>
      <w:ind w:left="567" w:firstLine="0"/>
      <w:jc w:val="left"/>
    </w:pPr>
    <w:rPr>
      <w:rFonts w:eastAsia="Times New Roman"/>
      <w:sz w:val="22"/>
      <w:lang w:eastAsia="ru-RU"/>
    </w:rPr>
  </w:style>
  <w:style w:type="paragraph" w:styleId="41">
    <w:name w:val="toc 4"/>
    <w:basedOn w:val="a1"/>
    <w:next w:val="a1"/>
    <w:autoRedefine/>
    <w:uiPriority w:val="39"/>
    <w:rsid w:val="00441DA2"/>
    <w:pPr>
      <w:spacing w:line="240" w:lineRule="auto"/>
      <w:ind w:left="851" w:firstLine="0"/>
      <w:jc w:val="left"/>
    </w:pPr>
    <w:rPr>
      <w:rFonts w:eastAsia="Times New Roman"/>
      <w:sz w:val="22"/>
      <w:lang w:eastAsia="ru-RU"/>
    </w:rPr>
  </w:style>
  <w:style w:type="paragraph" w:styleId="51">
    <w:name w:val="toc 5"/>
    <w:basedOn w:val="a1"/>
    <w:next w:val="a1"/>
    <w:autoRedefine/>
    <w:uiPriority w:val="39"/>
    <w:rsid w:val="00441DA2"/>
    <w:pPr>
      <w:spacing w:after="100"/>
      <w:ind w:left="880" w:firstLine="0"/>
      <w:jc w:val="left"/>
    </w:pPr>
    <w:rPr>
      <w:rFonts w:ascii="Calibri" w:eastAsia="Times New Roman" w:hAnsi="Calibri"/>
      <w:sz w:val="22"/>
      <w:lang w:eastAsia="ru-RU"/>
    </w:rPr>
  </w:style>
  <w:style w:type="paragraph" w:styleId="61">
    <w:name w:val="toc 6"/>
    <w:basedOn w:val="a1"/>
    <w:next w:val="a1"/>
    <w:autoRedefine/>
    <w:uiPriority w:val="39"/>
    <w:rsid w:val="00441DA2"/>
    <w:pPr>
      <w:spacing w:after="100"/>
      <w:ind w:left="1100" w:firstLine="0"/>
      <w:jc w:val="left"/>
    </w:pPr>
    <w:rPr>
      <w:rFonts w:ascii="Calibri" w:eastAsia="Times New Roman" w:hAnsi="Calibri"/>
      <w:sz w:val="22"/>
      <w:lang w:eastAsia="ru-RU"/>
    </w:rPr>
  </w:style>
  <w:style w:type="paragraph" w:styleId="71">
    <w:name w:val="toc 7"/>
    <w:basedOn w:val="a1"/>
    <w:next w:val="a1"/>
    <w:autoRedefine/>
    <w:uiPriority w:val="39"/>
    <w:rsid w:val="00441DA2"/>
    <w:pPr>
      <w:spacing w:after="100"/>
      <w:ind w:left="1320" w:firstLine="0"/>
      <w:jc w:val="left"/>
    </w:pPr>
    <w:rPr>
      <w:rFonts w:ascii="Calibri" w:eastAsia="Times New Roman" w:hAnsi="Calibri"/>
      <w:sz w:val="22"/>
      <w:lang w:eastAsia="ru-RU"/>
    </w:rPr>
  </w:style>
  <w:style w:type="paragraph" w:styleId="81">
    <w:name w:val="toc 8"/>
    <w:basedOn w:val="a1"/>
    <w:next w:val="a1"/>
    <w:autoRedefine/>
    <w:uiPriority w:val="39"/>
    <w:rsid w:val="00441DA2"/>
    <w:pPr>
      <w:spacing w:after="100"/>
      <w:ind w:left="1540" w:firstLine="0"/>
      <w:jc w:val="left"/>
    </w:pPr>
    <w:rPr>
      <w:rFonts w:ascii="Calibri" w:eastAsia="Times New Roman" w:hAnsi="Calibri"/>
      <w:sz w:val="22"/>
      <w:lang w:eastAsia="ru-RU"/>
    </w:rPr>
  </w:style>
  <w:style w:type="paragraph" w:styleId="91">
    <w:name w:val="toc 9"/>
    <w:basedOn w:val="a1"/>
    <w:next w:val="a1"/>
    <w:autoRedefine/>
    <w:uiPriority w:val="39"/>
    <w:rsid w:val="00441DA2"/>
    <w:pPr>
      <w:spacing w:after="100"/>
      <w:ind w:left="1760" w:firstLine="0"/>
      <w:jc w:val="left"/>
    </w:pPr>
    <w:rPr>
      <w:rFonts w:ascii="Calibri" w:eastAsia="Times New Roman" w:hAnsi="Calibri"/>
      <w:sz w:val="22"/>
      <w:lang w:eastAsia="ru-RU"/>
    </w:rPr>
  </w:style>
  <w:style w:type="paragraph" w:customStyle="1" w:styleId="23">
    <w:name w:val="Без интервала2"/>
    <w:aliases w:val="14Без отступа,Без отступа"/>
    <w:basedOn w:val="a1"/>
    <w:next w:val="a1"/>
    <w:link w:val="aff3"/>
    <w:uiPriority w:val="99"/>
    <w:rsid w:val="00441DA2"/>
    <w:pPr>
      <w:widowControl w:val="0"/>
      <w:spacing w:line="240" w:lineRule="auto"/>
      <w:ind w:firstLine="0"/>
      <w:jc w:val="left"/>
    </w:pPr>
    <w:rPr>
      <w:rFonts w:eastAsia="Times New Roman"/>
      <w:sz w:val="28"/>
      <w:szCs w:val="24"/>
      <w:lang w:eastAsia="ru-RU"/>
    </w:rPr>
  </w:style>
  <w:style w:type="character" w:customStyle="1" w:styleId="aff3">
    <w:name w:val="Без интервала Знак"/>
    <w:aliases w:val="14Без отступа Знак,Без отступа Знак"/>
    <w:link w:val="23"/>
    <w:uiPriority w:val="99"/>
    <w:locked/>
    <w:rsid w:val="00441DA2"/>
    <w:rPr>
      <w:rFonts w:ascii="Times New Roman" w:hAnsi="Times New Roman"/>
      <w:sz w:val="24"/>
    </w:rPr>
  </w:style>
  <w:style w:type="paragraph" w:styleId="aff4">
    <w:name w:val="Body Text"/>
    <w:aliases w:val="Основной текст Знак1,Основной текст Знак Знак,Знак Знак1 Знак,Знак1 Знак Знак,Знак,Знак2 Знак Знак,Знак2 Знак1,Знак2 Знак,Знак2,Знак1 Знак,Знак11"/>
    <w:basedOn w:val="a1"/>
    <w:link w:val="aff5"/>
    <w:uiPriority w:val="99"/>
    <w:rsid w:val="00441DA2"/>
    <w:pPr>
      <w:widowControl w:val="0"/>
      <w:adjustRightInd w:val="0"/>
      <w:spacing w:after="160" w:line="240" w:lineRule="exact"/>
      <w:ind w:firstLine="0"/>
      <w:jc w:val="right"/>
    </w:pPr>
    <w:rPr>
      <w:rFonts w:eastAsia="Times New Roman"/>
      <w:sz w:val="20"/>
      <w:szCs w:val="20"/>
      <w:lang w:val="en-GB"/>
    </w:rPr>
  </w:style>
  <w:style w:type="character" w:customStyle="1" w:styleId="aff5">
    <w:name w:val="Основной текст Знак"/>
    <w:aliases w:val="Основной текст Знак1 Знак1,Основной текст Знак Знак Знак1,Знак Знак1 Знак Знак1,Знак1 Знак Знак Знак1,Знак Знак3,Знак2 Знак Знак Знак1,Знак2 Знак1 Знак1,Знак2 Знак Знак2,Знак2 Знак3,Знак1 Знак Знак2,Знак11 Знак"/>
    <w:link w:val="aff4"/>
    <w:uiPriority w:val="99"/>
    <w:locked/>
    <w:rsid w:val="00441DA2"/>
    <w:rPr>
      <w:rFonts w:ascii="Times New Roman" w:eastAsia="Times New Roman" w:hAnsi="Times New Roman" w:cs="Times New Roman"/>
      <w:sz w:val="20"/>
      <w:szCs w:val="20"/>
    </w:rPr>
  </w:style>
  <w:style w:type="paragraph" w:customStyle="1" w:styleId="140">
    <w:name w:val="Текст 14(основной)"/>
    <w:basedOn w:val="a1"/>
    <w:link w:val="141"/>
    <w:autoRedefine/>
    <w:uiPriority w:val="99"/>
    <w:rsid w:val="00441DA2"/>
    <w:pPr>
      <w:spacing w:line="240" w:lineRule="auto"/>
      <w:ind w:left="284" w:firstLine="0"/>
    </w:pPr>
    <w:rPr>
      <w:rFonts w:eastAsia="Times New Roman"/>
      <w:szCs w:val="28"/>
      <w:lang w:eastAsia="ru-RU"/>
    </w:rPr>
  </w:style>
  <w:style w:type="character" w:customStyle="1" w:styleId="141">
    <w:name w:val="Текст 14(основной) Знак"/>
    <w:link w:val="140"/>
    <w:uiPriority w:val="99"/>
    <w:locked/>
    <w:rsid w:val="00441DA2"/>
    <w:rPr>
      <w:rFonts w:ascii="Times New Roman" w:hAnsi="Times New Roman"/>
      <w:sz w:val="28"/>
      <w:lang w:eastAsia="ru-RU"/>
    </w:rPr>
  </w:style>
  <w:style w:type="paragraph" w:customStyle="1" w:styleId="142">
    <w:name w:val="Текст 14(поцентру)"/>
    <w:basedOn w:val="a1"/>
    <w:link w:val="143"/>
    <w:uiPriority w:val="99"/>
    <w:rsid w:val="00441DA2"/>
    <w:pPr>
      <w:spacing w:line="240" w:lineRule="auto"/>
      <w:ind w:left="708" w:firstLine="709"/>
      <w:jc w:val="center"/>
    </w:pPr>
    <w:rPr>
      <w:rFonts w:eastAsia="Times New Roman"/>
      <w:color w:val="000000"/>
      <w:szCs w:val="24"/>
      <w:lang w:eastAsia="ru-RU"/>
    </w:rPr>
  </w:style>
  <w:style w:type="character" w:styleId="aff6">
    <w:name w:val="page number"/>
    <w:uiPriority w:val="99"/>
    <w:rsid w:val="00441DA2"/>
    <w:rPr>
      <w:rFonts w:cs="Times New Roman"/>
    </w:rPr>
  </w:style>
  <w:style w:type="paragraph" w:styleId="aff7">
    <w:name w:val="List Bullet"/>
    <w:basedOn w:val="a1"/>
    <w:uiPriority w:val="99"/>
    <w:rsid w:val="00441DA2"/>
    <w:pPr>
      <w:tabs>
        <w:tab w:val="num" w:pos="1440"/>
      </w:tabs>
      <w:spacing w:line="240" w:lineRule="auto"/>
      <w:ind w:left="1440" w:hanging="360"/>
    </w:pPr>
    <w:rPr>
      <w:rFonts w:eastAsia="Times New Roman"/>
      <w:sz w:val="28"/>
      <w:szCs w:val="24"/>
      <w:lang w:eastAsia="ru-RU"/>
    </w:rPr>
  </w:style>
  <w:style w:type="paragraph" w:styleId="aff8">
    <w:name w:val="Plain Text"/>
    <w:basedOn w:val="a1"/>
    <w:link w:val="aff9"/>
    <w:uiPriority w:val="99"/>
    <w:rsid w:val="00441DA2"/>
    <w:pPr>
      <w:spacing w:line="240" w:lineRule="auto"/>
    </w:pPr>
    <w:rPr>
      <w:rFonts w:ascii="Courier New" w:eastAsia="Times New Roman" w:hAnsi="Courier New"/>
      <w:sz w:val="20"/>
      <w:szCs w:val="20"/>
      <w:lang w:eastAsia="ru-RU"/>
    </w:rPr>
  </w:style>
  <w:style w:type="character" w:customStyle="1" w:styleId="aff9">
    <w:name w:val="Текст Знак"/>
    <w:link w:val="aff8"/>
    <w:uiPriority w:val="99"/>
    <w:locked/>
    <w:rsid w:val="00441DA2"/>
    <w:rPr>
      <w:rFonts w:ascii="Courier New" w:hAnsi="Courier New" w:cs="Times New Roman"/>
      <w:sz w:val="20"/>
      <w:szCs w:val="20"/>
      <w:lang w:eastAsia="ru-RU"/>
    </w:rPr>
  </w:style>
  <w:style w:type="paragraph" w:styleId="affa">
    <w:name w:val="Document Map"/>
    <w:basedOn w:val="a1"/>
    <w:link w:val="affb"/>
    <w:uiPriority w:val="99"/>
    <w:rsid w:val="00441DA2"/>
    <w:pPr>
      <w:spacing w:line="240" w:lineRule="auto"/>
    </w:pPr>
    <w:rPr>
      <w:rFonts w:ascii="Tahoma" w:eastAsia="Times New Roman" w:hAnsi="Tahoma"/>
      <w:sz w:val="16"/>
      <w:szCs w:val="16"/>
    </w:rPr>
  </w:style>
  <w:style w:type="character" w:customStyle="1" w:styleId="affb">
    <w:name w:val="Схема документа Знак"/>
    <w:link w:val="affa"/>
    <w:uiPriority w:val="99"/>
    <w:locked/>
    <w:rsid w:val="00441DA2"/>
    <w:rPr>
      <w:rFonts w:ascii="Tahoma" w:hAnsi="Tahoma" w:cs="Times New Roman"/>
      <w:sz w:val="16"/>
      <w:szCs w:val="16"/>
    </w:rPr>
  </w:style>
  <w:style w:type="character" w:styleId="affc">
    <w:name w:val="Emphasis"/>
    <w:uiPriority w:val="99"/>
    <w:qFormat/>
    <w:rsid w:val="00441DA2"/>
    <w:rPr>
      <w:rFonts w:ascii="Times New Roman" w:hAnsi="Times New Roman" w:cs="Times New Roman"/>
      <w:i/>
      <w:sz w:val="28"/>
    </w:rPr>
  </w:style>
  <w:style w:type="paragraph" w:styleId="affd">
    <w:name w:val="Subtitle"/>
    <w:basedOn w:val="a1"/>
    <w:next w:val="a1"/>
    <w:link w:val="affe"/>
    <w:uiPriority w:val="99"/>
    <w:qFormat/>
    <w:rsid w:val="00441DA2"/>
    <w:pPr>
      <w:spacing w:before="120" w:line="240" w:lineRule="auto"/>
      <w:jc w:val="left"/>
      <w:outlineLvl w:val="1"/>
    </w:pPr>
    <w:rPr>
      <w:rFonts w:eastAsia="Times New Roman"/>
      <w:i/>
      <w:sz w:val="28"/>
      <w:szCs w:val="24"/>
    </w:rPr>
  </w:style>
  <w:style w:type="character" w:customStyle="1" w:styleId="affe">
    <w:name w:val="Подзаголовок Знак"/>
    <w:link w:val="affd"/>
    <w:uiPriority w:val="99"/>
    <w:locked/>
    <w:rsid w:val="00441DA2"/>
    <w:rPr>
      <w:rFonts w:ascii="Times New Roman" w:hAnsi="Times New Roman" w:cs="Times New Roman"/>
      <w:i/>
      <w:sz w:val="24"/>
      <w:szCs w:val="24"/>
    </w:rPr>
  </w:style>
  <w:style w:type="paragraph" w:customStyle="1" w:styleId="120">
    <w:name w:val="12без отступа"/>
    <w:basedOn w:val="23"/>
    <w:link w:val="121"/>
    <w:uiPriority w:val="99"/>
    <w:rsid w:val="00441DA2"/>
    <w:rPr>
      <w:sz w:val="24"/>
    </w:rPr>
  </w:style>
  <w:style w:type="character" w:customStyle="1" w:styleId="121">
    <w:name w:val="без отступа12 Знак"/>
    <w:link w:val="120"/>
    <w:uiPriority w:val="99"/>
    <w:locked/>
    <w:rsid w:val="00441DA2"/>
    <w:rPr>
      <w:rFonts w:ascii="Times New Roman" w:hAnsi="Times New Roman"/>
      <w:sz w:val="24"/>
    </w:rPr>
  </w:style>
  <w:style w:type="paragraph" w:styleId="24">
    <w:name w:val="Body Text Indent 2"/>
    <w:aliases w:val="Заголовок 3 Знак1,Заголовок 3 Знак Знак1,Знак Знак Знак1,Заголовок 3 Знак Знак Знак,Знак Знак Знак Знак Знак Знак"/>
    <w:basedOn w:val="a1"/>
    <w:link w:val="25"/>
    <w:uiPriority w:val="99"/>
    <w:rsid w:val="00441DA2"/>
    <w:pPr>
      <w:spacing w:line="480" w:lineRule="auto"/>
      <w:ind w:left="283"/>
    </w:pPr>
    <w:rPr>
      <w:rFonts w:eastAsia="Times New Roman"/>
      <w:szCs w:val="24"/>
    </w:rPr>
  </w:style>
  <w:style w:type="character" w:customStyle="1" w:styleId="25">
    <w:name w:val="Основной текст с отступом 2 Знак"/>
    <w:aliases w:val="Заголовок 3 Знак1 Знак,Заголовок 3 Знак Знак1 Знак,Знак Знак Знак1 Знак,Заголовок 3 Знак Знак Знак Знак,Знак Знак Знак Знак Знак Знак Знак"/>
    <w:link w:val="24"/>
    <w:uiPriority w:val="99"/>
    <w:semiHidden/>
    <w:rsid w:val="007F1221"/>
    <w:rPr>
      <w:rFonts w:ascii="Times New Roman" w:hAnsi="Times New Roman"/>
      <w:sz w:val="24"/>
      <w:lang w:eastAsia="en-US"/>
    </w:rPr>
  </w:style>
  <w:style w:type="paragraph" w:styleId="32">
    <w:name w:val="Body Text Indent 3"/>
    <w:basedOn w:val="a1"/>
    <w:link w:val="33"/>
    <w:uiPriority w:val="99"/>
    <w:rsid w:val="00441DA2"/>
    <w:pPr>
      <w:spacing w:line="240" w:lineRule="auto"/>
      <w:ind w:left="283"/>
    </w:pPr>
    <w:rPr>
      <w:rFonts w:eastAsia="Times New Roman"/>
      <w:sz w:val="16"/>
      <w:szCs w:val="16"/>
    </w:rPr>
  </w:style>
  <w:style w:type="character" w:customStyle="1" w:styleId="33">
    <w:name w:val="Основной текст с отступом 3 Знак"/>
    <w:link w:val="32"/>
    <w:uiPriority w:val="99"/>
    <w:locked/>
    <w:rsid w:val="00441DA2"/>
    <w:rPr>
      <w:rFonts w:ascii="Times New Roman" w:hAnsi="Times New Roman" w:cs="Times New Roman"/>
      <w:sz w:val="16"/>
      <w:szCs w:val="16"/>
    </w:rPr>
  </w:style>
  <w:style w:type="paragraph" w:customStyle="1" w:styleId="ConsNormal">
    <w:name w:val="ConsNormal"/>
    <w:uiPriority w:val="99"/>
    <w:rsid w:val="00441DA2"/>
    <w:pPr>
      <w:widowControl w:val="0"/>
      <w:autoSpaceDE w:val="0"/>
      <w:autoSpaceDN w:val="0"/>
      <w:adjustRightInd w:val="0"/>
      <w:spacing w:before="200"/>
      <w:ind w:left="788" w:right="19772" w:firstLine="720"/>
      <w:jc w:val="both"/>
    </w:pPr>
    <w:rPr>
      <w:rFonts w:ascii="Arial" w:eastAsia="Times New Roman" w:hAnsi="Arial" w:cs="Arial"/>
    </w:rPr>
  </w:style>
  <w:style w:type="paragraph" w:styleId="26">
    <w:name w:val="Body Text 2"/>
    <w:basedOn w:val="a1"/>
    <w:link w:val="27"/>
    <w:uiPriority w:val="99"/>
    <w:rsid w:val="00441DA2"/>
    <w:pPr>
      <w:spacing w:line="480" w:lineRule="auto"/>
    </w:pPr>
    <w:rPr>
      <w:rFonts w:eastAsia="Times New Roman"/>
      <w:sz w:val="28"/>
      <w:szCs w:val="24"/>
    </w:rPr>
  </w:style>
  <w:style w:type="character" w:customStyle="1" w:styleId="27">
    <w:name w:val="Основной текст 2 Знак"/>
    <w:link w:val="26"/>
    <w:uiPriority w:val="99"/>
    <w:locked/>
    <w:rsid w:val="00441DA2"/>
    <w:rPr>
      <w:rFonts w:ascii="Times New Roman" w:hAnsi="Times New Roman" w:cs="Times New Roman"/>
      <w:sz w:val="24"/>
      <w:szCs w:val="24"/>
    </w:rPr>
  </w:style>
  <w:style w:type="paragraph" w:customStyle="1" w:styleId="ConsPlusNormal">
    <w:name w:val="ConsPlusNormal"/>
    <w:uiPriority w:val="99"/>
    <w:rsid w:val="00441DA2"/>
    <w:pPr>
      <w:widowControl w:val="0"/>
      <w:autoSpaceDE w:val="0"/>
      <w:autoSpaceDN w:val="0"/>
      <w:adjustRightInd w:val="0"/>
      <w:spacing w:before="200"/>
      <w:ind w:left="788" w:firstLine="720"/>
      <w:jc w:val="both"/>
    </w:pPr>
    <w:rPr>
      <w:rFonts w:ascii="Arial" w:eastAsia="Times New Roman" w:hAnsi="Arial" w:cs="Arial"/>
    </w:rPr>
  </w:style>
  <w:style w:type="paragraph" w:styleId="34">
    <w:name w:val="Body Text 3"/>
    <w:basedOn w:val="a1"/>
    <w:link w:val="35"/>
    <w:uiPriority w:val="99"/>
    <w:rsid w:val="00441DA2"/>
    <w:pPr>
      <w:spacing w:line="240" w:lineRule="auto"/>
    </w:pPr>
    <w:rPr>
      <w:rFonts w:eastAsia="Times New Roman"/>
      <w:sz w:val="28"/>
      <w:szCs w:val="24"/>
    </w:rPr>
  </w:style>
  <w:style w:type="character" w:customStyle="1" w:styleId="35">
    <w:name w:val="Основной текст 3 Знак"/>
    <w:link w:val="34"/>
    <w:uiPriority w:val="99"/>
    <w:locked/>
    <w:rsid w:val="00441DA2"/>
    <w:rPr>
      <w:rFonts w:ascii="Times New Roman" w:hAnsi="Times New Roman" w:cs="Times New Roman"/>
      <w:sz w:val="24"/>
      <w:szCs w:val="24"/>
    </w:rPr>
  </w:style>
  <w:style w:type="paragraph" w:styleId="afff">
    <w:name w:val="Block Text"/>
    <w:basedOn w:val="a1"/>
    <w:uiPriority w:val="99"/>
    <w:rsid w:val="00441DA2"/>
    <w:pPr>
      <w:spacing w:line="240" w:lineRule="auto"/>
      <w:ind w:left="-567" w:right="-574"/>
    </w:pPr>
    <w:rPr>
      <w:rFonts w:eastAsia="Times New Roman"/>
      <w:sz w:val="28"/>
      <w:szCs w:val="24"/>
      <w:lang w:eastAsia="ru-RU"/>
    </w:rPr>
  </w:style>
  <w:style w:type="paragraph" w:styleId="28">
    <w:name w:val="List Bullet 2"/>
    <w:basedOn w:val="a1"/>
    <w:autoRedefine/>
    <w:uiPriority w:val="99"/>
    <w:rsid w:val="00441DA2"/>
    <w:pPr>
      <w:tabs>
        <w:tab w:val="num" w:pos="643"/>
      </w:tabs>
      <w:spacing w:line="240" w:lineRule="auto"/>
      <w:ind w:left="643" w:hanging="360"/>
    </w:pPr>
    <w:rPr>
      <w:rFonts w:eastAsia="Times New Roman"/>
      <w:sz w:val="20"/>
      <w:szCs w:val="24"/>
      <w:lang w:eastAsia="ru-RU"/>
    </w:rPr>
  </w:style>
  <w:style w:type="paragraph" w:customStyle="1" w:styleId="afff0">
    <w:name w:val="обычн курсив"/>
    <w:basedOn w:val="a1"/>
    <w:link w:val="afff1"/>
    <w:uiPriority w:val="99"/>
    <w:rsid w:val="00441DA2"/>
    <w:pPr>
      <w:spacing w:line="240" w:lineRule="auto"/>
      <w:outlineLvl w:val="0"/>
    </w:pPr>
    <w:rPr>
      <w:rFonts w:eastAsia="Times New Roman"/>
      <w:i/>
      <w:sz w:val="28"/>
      <w:szCs w:val="24"/>
      <w:lang w:eastAsia="ru-RU"/>
    </w:rPr>
  </w:style>
  <w:style w:type="paragraph" w:customStyle="1" w:styleId="afff2">
    <w:name w:val="обычн_курсив"/>
    <w:basedOn w:val="a1"/>
    <w:link w:val="afff3"/>
    <w:uiPriority w:val="99"/>
    <w:rsid w:val="00441DA2"/>
    <w:pPr>
      <w:spacing w:line="240" w:lineRule="auto"/>
    </w:pPr>
    <w:rPr>
      <w:rFonts w:eastAsia="Times New Roman"/>
      <w:i/>
      <w:sz w:val="28"/>
      <w:szCs w:val="24"/>
      <w:lang w:eastAsia="ru-RU"/>
    </w:rPr>
  </w:style>
  <w:style w:type="character" w:customStyle="1" w:styleId="afff1">
    <w:name w:val="обычн курсив Знак"/>
    <w:link w:val="afff0"/>
    <w:uiPriority w:val="99"/>
    <w:locked/>
    <w:rsid w:val="00441DA2"/>
    <w:rPr>
      <w:rFonts w:ascii="Times New Roman" w:hAnsi="Times New Roman"/>
      <w:i/>
      <w:sz w:val="24"/>
    </w:rPr>
  </w:style>
  <w:style w:type="paragraph" w:customStyle="1" w:styleId="afff4">
    <w:name w:val="содержание"/>
    <w:basedOn w:val="a1"/>
    <w:link w:val="afff5"/>
    <w:uiPriority w:val="99"/>
    <w:rsid w:val="00441DA2"/>
    <w:pPr>
      <w:spacing w:line="240" w:lineRule="auto"/>
      <w:ind w:left="567" w:firstLine="0"/>
    </w:pPr>
    <w:rPr>
      <w:rFonts w:eastAsia="Times New Roman"/>
      <w:sz w:val="28"/>
      <w:szCs w:val="24"/>
      <w:lang w:eastAsia="ru-RU"/>
    </w:rPr>
  </w:style>
  <w:style w:type="character" w:customStyle="1" w:styleId="afff3">
    <w:name w:val="обычн_курсив Знак"/>
    <w:link w:val="afff2"/>
    <w:uiPriority w:val="99"/>
    <w:locked/>
    <w:rsid w:val="00441DA2"/>
    <w:rPr>
      <w:rFonts w:ascii="Times New Roman" w:hAnsi="Times New Roman"/>
      <w:i/>
      <w:sz w:val="24"/>
    </w:rPr>
  </w:style>
  <w:style w:type="paragraph" w:customStyle="1" w:styleId="afff6">
    <w:name w:val="обычн_без_отступа"/>
    <w:basedOn w:val="a1"/>
    <w:link w:val="afff7"/>
    <w:uiPriority w:val="99"/>
    <w:rsid w:val="00441DA2"/>
    <w:pPr>
      <w:spacing w:line="240" w:lineRule="auto"/>
      <w:ind w:firstLine="0"/>
      <w:jc w:val="left"/>
    </w:pPr>
    <w:rPr>
      <w:rFonts w:eastAsia="Times New Roman"/>
      <w:sz w:val="28"/>
      <w:szCs w:val="24"/>
      <w:lang w:eastAsia="ru-RU"/>
    </w:rPr>
  </w:style>
  <w:style w:type="character" w:customStyle="1" w:styleId="afff5">
    <w:name w:val="содержание Знак"/>
    <w:link w:val="afff4"/>
    <w:uiPriority w:val="99"/>
    <w:locked/>
    <w:rsid w:val="00441DA2"/>
    <w:rPr>
      <w:rFonts w:ascii="Times New Roman" w:hAnsi="Times New Roman"/>
      <w:sz w:val="24"/>
    </w:rPr>
  </w:style>
  <w:style w:type="paragraph" w:customStyle="1" w:styleId="afff8">
    <w:name w:val="содерж_назв"/>
    <w:basedOn w:val="a1"/>
    <w:link w:val="afff9"/>
    <w:uiPriority w:val="99"/>
    <w:rsid w:val="00441DA2"/>
    <w:pPr>
      <w:spacing w:line="240" w:lineRule="auto"/>
      <w:ind w:firstLine="0"/>
      <w:jc w:val="left"/>
    </w:pPr>
    <w:rPr>
      <w:rFonts w:eastAsia="Times New Roman"/>
      <w:b/>
      <w:sz w:val="28"/>
      <w:szCs w:val="24"/>
      <w:lang w:val="en-US" w:eastAsia="ru-RU"/>
    </w:rPr>
  </w:style>
  <w:style w:type="character" w:customStyle="1" w:styleId="afff7">
    <w:name w:val="обычн_без_отступа Знак"/>
    <w:link w:val="afff6"/>
    <w:uiPriority w:val="99"/>
    <w:locked/>
    <w:rsid w:val="00441DA2"/>
    <w:rPr>
      <w:rFonts w:ascii="Times New Roman" w:hAnsi="Times New Roman"/>
      <w:sz w:val="24"/>
    </w:rPr>
  </w:style>
  <w:style w:type="character" w:customStyle="1" w:styleId="afff9">
    <w:name w:val="содерж_назв Знак"/>
    <w:link w:val="afff8"/>
    <w:uiPriority w:val="99"/>
    <w:locked/>
    <w:rsid w:val="00441DA2"/>
    <w:rPr>
      <w:rFonts w:ascii="Times New Roman" w:hAnsi="Times New Roman"/>
      <w:b/>
      <w:sz w:val="24"/>
      <w:lang w:val="en-US"/>
    </w:rPr>
  </w:style>
  <w:style w:type="table" w:customStyle="1" w:styleId="16">
    <w:name w:val="Светлая заливка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4">
    <w:name w:val="14жкОбычн"/>
    <w:basedOn w:val="a1"/>
    <w:link w:val="145"/>
    <w:uiPriority w:val="99"/>
    <w:rsid w:val="00441DA2"/>
    <w:pPr>
      <w:spacing w:line="240" w:lineRule="auto"/>
      <w:jc w:val="center"/>
    </w:pPr>
    <w:rPr>
      <w:rFonts w:eastAsia="Times New Roman"/>
      <w:b/>
      <w:i/>
      <w:sz w:val="28"/>
      <w:szCs w:val="24"/>
      <w:lang w:eastAsia="ru-RU"/>
    </w:rPr>
  </w:style>
  <w:style w:type="character" w:customStyle="1" w:styleId="145">
    <w:name w:val="14жкОбычн Знак"/>
    <w:link w:val="144"/>
    <w:uiPriority w:val="99"/>
    <w:locked/>
    <w:rsid w:val="00441DA2"/>
    <w:rPr>
      <w:rFonts w:ascii="Times New Roman" w:hAnsi="Times New Roman"/>
      <w:b/>
      <w:i/>
      <w:sz w:val="24"/>
    </w:rPr>
  </w:style>
  <w:style w:type="table" w:customStyle="1" w:styleId="110">
    <w:name w:val="Светлая заливка1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7">
    <w:name w:val="Знак Знак Знак Знак Знак Знак Знак Знак Знак1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1"/>
    <w:uiPriority w:val="99"/>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uiPriority w:val="99"/>
    <w:rsid w:val="00441DA2"/>
    <w:rPr>
      <w:color w:val="FF0000"/>
    </w:rPr>
  </w:style>
  <w:style w:type="paragraph" w:customStyle="1" w:styleId="0">
    <w:name w:val="Стиль Основной текст с отступом + полужирный По центру Слева:  0 ..."/>
    <w:basedOn w:val="aff4"/>
    <w:uiPriority w:val="99"/>
    <w:rsid w:val="00441DA2"/>
    <w:pPr>
      <w:widowControl/>
      <w:adjustRightInd/>
      <w:spacing w:after="0" w:line="240" w:lineRule="auto"/>
      <w:ind w:firstLine="709"/>
      <w:jc w:val="center"/>
    </w:pPr>
    <w:rPr>
      <w:b/>
      <w:bCs/>
      <w:sz w:val="28"/>
      <w:lang w:val="ru-RU"/>
    </w:rPr>
  </w:style>
  <w:style w:type="character" w:customStyle="1" w:styleId="62">
    <w:name w:val="Знак Знак6"/>
    <w:uiPriority w:val="99"/>
    <w:rsid w:val="00441DA2"/>
    <w:rPr>
      <w:sz w:val="24"/>
    </w:rPr>
  </w:style>
  <w:style w:type="table" w:customStyle="1" w:styleId="19">
    <w:name w:val="Сетка таблицы1"/>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uiPriority w:val="99"/>
    <w:rsid w:val="00441DA2"/>
    <w:pPr>
      <w:spacing w:line="240" w:lineRule="auto"/>
      <w:ind w:firstLine="0"/>
      <w:jc w:val="left"/>
    </w:pPr>
    <w:rPr>
      <w:rFonts w:eastAsia="Times New Roman"/>
      <w:szCs w:val="24"/>
      <w:lang w:eastAsia="ru-RU"/>
    </w:rPr>
  </w:style>
  <w:style w:type="character" w:customStyle="1" w:styleId="123">
    <w:name w:val="12таблица Знак"/>
    <w:link w:val="122"/>
    <w:uiPriority w:val="99"/>
    <w:locked/>
    <w:rsid w:val="00441DA2"/>
    <w:rPr>
      <w:rFonts w:ascii="Times New Roman" w:hAnsi="Times New Roman"/>
      <w:sz w:val="24"/>
    </w:rPr>
  </w:style>
  <w:style w:type="table" w:customStyle="1" w:styleId="36">
    <w:name w:val="Сетка таблицы3"/>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uiPriority w:val="99"/>
    <w:rsid w:val="00441DA2"/>
    <w:pPr>
      <w:widowControl w:val="0"/>
      <w:suppressAutoHyphens/>
      <w:spacing w:line="240" w:lineRule="auto"/>
      <w:ind w:firstLine="709"/>
    </w:pPr>
    <w:rPr>
      <w:kern w:val="1"/>
      <w:sz w:val="28"/>
      <w:szCs w:val="28"/>
    </w:rPr>
  </w:style>
  <w:style w:type="paragraph" w:customStyle="1" w:styleId="afffa">
    <w:name w:val="Знак Знак Знак Знак Знак Знак Знак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uiPriority w:val="99"/>
    <w:rsid w:val="00441DA2"/>
    <w:pPr>
      <w:suppressAutoHyphens/>
      <w:spacing w:line="240" w:lineRule="auto"/>
      <w:ind w:left="283" w:firstLine="0"/>
      <w:jc w:val="left"/>
    </w:pPr>
    <w:rPr>
      <w:rFonts w:eastAsia="Times New Roman"/>
      <w:sz w:val="16"/>
      <w:szCs w:val="16"/>
      <w:lang w:eastAsia="ar-SA"/>
    </w:rPr>
  </w:style>
  <w:style w:type="table" w:customStyle="1" w:styleId="52">
    <w:name w:val="Сетка таблицы5"/>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59"/>
    <w:rsid w:val="00441D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таб"/>
    <w:basedOn w:val="a1"/>
    <w:link w:val="afffc"/>
    <w:qFormat/>
    <w:rsid w:val="00441DA2"/>
    <w:pPr>
      <w:spacing w:line="240" w:lineRule="auto"/>
      <w:ind w:firstLine="0"/>
      <w:jc w:val="center"/>
    </w:pPr>
    <w:rPr>
      <w:rFonts w:eastAsia="Times New Roman"/>
      <w:sz w:val="20"/>
      <w:szCs w:val="20"/>
      <w:lang w:eastAsia="ru-RU"/>
    </w:rPr>
  </w:style>
  <w:style w:type="character" w:customStyle="1" w:styleId="afffc">
    <w:name w:val="+таб Знак"/>
    <w:link w:val="afffb"/>
    <w:locked/>
    <w:rsid w:val="00441DA2"/>
    <w:rPr>
      <w:rFonts w:ascii="Times New Roman" w:hAnsi="Times New Roman"/>
      <w:sz w:val="20"/>
      <w:lang w:eastAsia="ru-RU"/>
    </w:rPr>
  </w:style>
  <w:style w:type="paragraph" w:customStyle="1" w:styleId="afffd">
    <w:name w:val="+Таб"/>
    <w:basedOn w:val="a1"/>
    <w:link w:val="afffe"/>
    <w:qFormat/>
    <w:rsid w:val="00441DA2"/>
    <w:pPr>
      <w:spacing w:line="240" w:lineRule="auto"/>
      <w:ind w:firstLine="0"/>
      <w:jc w:val="center"/>
    </w:pPr>
    <w:rPr>
      <w:sz w:val="20"/>
      <w:szCs w:val="20"/>
      <w:lang w:eastAsia="ru-RU"/>
    </w:rPr>
  </w:style>
  <w:style w:type="character" w:customStyle="1" w:styleId="afffe">
    <w:name w:val="+Таб Знак"/>
    <w:link w:val="afffd"/>
    <w:locked/>
    <w:rsid w:val="00441DA2"/>
    <w:rPr>
      <w:rFonts w:ascii="Times New Roman" w:eastAsia="Times New Roman" w:hAnsi="Times New Roman"/>
      <w:sz w:val="20"/>
    </w:rPr>
  </w:style>
  <w:style w:type="character" w:styleId="affff">
    <w:name w:val="FollowedHyperlink"/>
    <w:uiPriority w:val="99"/>
    <w:rsid w:val="00441DA2"/>
    <w:rPr>
      <w:rFonts w:cs="Times New Roman"/>
      <w:color w:val="800080"/>
      <w:u w:val="single"/>
    </w:rPr>
  </w:style>
  <w:style w:type="paragraph" w:customStyle="1" w:styleId="GOSTtypeB159">
    <w:name w:val="Стиль GOST type B курсив По ширине Первая строка:  159 см Межд..."/>
    <w:basedOn w:val="a1"/>
    <w:uiPriority w:val="99"/>
    <w:rsid w:val="00441DA2"/>
    <w:pPr>
      <w:spacing w:line="360" w:lineRule="auto"/>
      <w:ind w:firstLine="902"/>
    </w:pPr>
    <w:rPr>
      <w:rFonts w:ascii="GOST type B" w:eastAsia="Times New Roman" w:hAnsi="GOST type B"/>
      <w:i/>
      <w:iCs/>
      <w:szCs w:val="20"/>
      <w:lang w:eastAsia="ru-RU"/>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uiPriority w:val="99"/>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441DA2"/>
    <w:rPr>
      <w:color w:val="000000"/>
      <w:sz w:val="28"/>
    </w:rPr>
  </w:style>
  <w:style w:type="paragraph" w:styleId="affff1">
    <w:name w:val="footnote text"/>
    <w:aliases w:val="Table_Footnote_last Знак,Table_Footnote_last Знак Знак,Table_Footnote_last"/>
    <w:basedOn w:val="a1"/>
    <w:link w:val="affff2"/>
    <w:uiPriority w:val="99"/>
    <w:rsid w:val="00441DA2"/>
    <w:pPr>
      <w:spacing w:line="240" w:lineRule="auto"/>
      <w:ind w:firstLine="0"/>
      <w:jc w:val="left"/>
    </w:pPr>
    <w:rPr>
      <w:rFonts w:eastAsia="Times New Roman"/>
      <w:sz w:val="20"/>
      <w:szCs w:val="20"/>
      <w:lang w:eastAsia="ru-RU"/>
    </w:rPr>
  </w:style>
  <w:style w:type="character" w:customStyle="1" w:styleId="affff2">
    <w:name w:val="Текст сноски Знак"/>
    <w:aliases w:val="Table_Footnote_last Знак Знак1,Table_Footnote_last Знак Знак Знак,Table_Footnote_last Знак1"/>
    <w:link w:val="affff1"/>
    <w:uiPriority w:val="99"/>
    <w:locked/>
    <w:rsid w:val="00441DA2"/>
    <w:rPr>
      <w:rFonts w:ascii="Times New Roman" w:hAnsi="Times New Roman" w:cs="Times New Roman"/>
      <w:sz w:val="20"/>
      <w:szCs w:val="20"/>
      <w:lang w:eastAsia="ru-RU"/>
    </w:rPr>
  </w:style>
  <w:style w:type="paragraph" w:customStyle="1" w:styleId="100">
    <w:name w:val="Текст 10(таблица)"/>
    <w:basedOn w:val="a1"/>
    <w:uiPriority w:val="99"/>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1"/>
    <w:link w:val="147"/>
    <w:uiPriority w:val="99"/>
    <w:rsid w:val="00441DA2"/>
    <w:pPr>
      <w:spacing w:line="360" w:lineRule="auto"/>
      <w:ind w:firstLine="708"/>
      <w:jc w:val="right"/>
    </w:pPr>
    <w:rPr>
      <w:rFonts w:eastAsia="Times New Roman"/>
      <w:sz w:val="28"/>
      <w:szCs w:val="24"/>
      <w:lang w:eastAsia="ru-RU"/>
    </w:rPr>
  </w:style>
  <w:style w:type="character" w:customStyle="1" w:styleId="147">
    <w:name w:val="Текст 14(справа) Знак"/>
    <w:link w:val="146"/>
    <w:uiPriority w:val="99"/>
    <w:locked/>
    <w:rsid w:val="00441DA2"/>
    <w:rPr>
      <w:rFonts w:ascii="Times New Roman" w:hAnsi="Times New Roman"/>
      <w:sz w:val="24"/>
      <w:lang w:eastAsia="ru-RU"/>
    </w:rPr>
  </w:style>
  <w:style w:type="character" w:customStyle="1" w:styleId="148">
    <w:name w:val="Текст 14(основной) Знак Знак Знак"/>
    <w:uiPriority w:val="99"/>
    <w:rsid w:val="00441DA2"/>
    <w:rPr>
      <w:sz w:val="24"/>
    </w:rPr>
  </w:style>
  <w:style w:type="paragraph" w:customStyle="1" w:styleId="149">
    <w:name w:val="Текст 14(таблица)"/>
    <w:basedOn w:val="a1"/>
    <w:uiPriority w:val="99"/>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uiPriority w:val="99"/>
    <w:rsid w:val="00441DA2"/>
  </w:style>
  <w:style w:type="paragraph" w:customStyle="1" w:styleId="101">
    <w:name w:val="Титул 10"/>
    <w:basedOn w:val="100"/>
    <w:uiPriority w:val="99"/>
    <w:rsid w:val="00441DA2"/>
    <w:pPr>
      <w:jc w:val="right"/>
    </w:pPr>
  </w:style>
  <w:style w:type="paragraph" w:customStyle="1" w:styleId="180">
    <w:name w:val="Титул 18"/>
    <w:basedOn w:val="101"/>
    <w:uiPriority w:val="99"/>
    <w:rsid w:val="00441DA2"/>
  </w:style>
  <w:style w:type="paragraph" w:customStyle="1" w:styleId="220">
    <w:name w:val="Титул 22"/>
    <w:basedOn w:val="180"/>
    <w:uiPriority w:val="99"/>
    <w:rsid w:val="00441DA2"/>
  </w:style>
  <w:style w:type="paragraph" w:customStyle="1" w:styleId="h2">
    <w:name w:val="h2"/>
    <w:basedOn w:val="a0"/>
    <w:uiPriority w:val="99"/>
    <w:rsid w:val="00441DA2"/>
  </w:style>
  <w:style w:type="paragraph" w:customStyle="1" w:styleId="1a">
    <w:name w:val="Обычный1"/>
    <w:uiPriority w:val="99"/>
    <w:rsid w:val="00441DA2"/>
    <w:rPr>
      <w:rFonts w:ascii="Times New Roman" w:eastAsia="Times New Roman" w:hAnsi="Times New Roman"/>
      <w:sz w:val="22"/>
      <w:szCs w:val="24"/>
    </w:rPr>
  </w:style>
  <w:style w:type="character" w:customStyle="1" w:styleId="affff3">
    <w:name w:val="Символ сноски"/>
    <w:uiPriority w:val="99"/>
    <w:rsid w:val="00441DA2"/>
    <w:rPr>
      <w:vertAlign w:val="superscript"/>
    </w:rPr>
  </w:style>
  <w:style w:type="paragraph" w:customStyle="1" w:styleId="320">
    <w:name w:val="Основной текст с отступом 32"/>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uiPriority w:val="99"/>
    <w:rsid w:val="00441DA2"/>
    <w:rPr>
      <w:rFonts w:ascii="Times New Roman" w:eastAsia="Times New Roman" w:hAnsi="Times New Roman"/>
      <w:sz w:val="22"/>
      <w:szCs w:val="24"/>
    </w:rPr>
  </w:style>
  <w:style w:type="paragraph" w:customStyle="1" w:styleId="xl24">
    <w:name w:val="xl24"/>
    <w:basedOn w:val="a1"/>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uiPriority w:val="99"/>
    <w:rsid w:val="00441DA2"/>
    <w:rPr>
      <w:rFonts w:cs="Times New Roman"/>
    </w:rPr>
  </w:style>
  <w:style w:type="paragraph" w:customStyle="1" w:styleId="text">
    <w:name w:val="text"/>
    <w:basedOn w:val="a1"/>
    <w:uiPriority w:val="99"/>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uiPriority w:val="99"/>
    <w:rsid w:val="00441DA2"/>
    <w:rPr>
      <w:rFonts w:cs="Times New Roman"/>
    </w:rPr>
  </w:style>
  <w:style w:type="paragraph" w:customStyle="1" w:styleId="14a">
    <w:name w:val="Текст 14(курсив)"/>
    <w:basedOn w:val="140"/>
    <w:link w:val="14b"/>
    <w:uiPriority w:val="99"/>
    <w:rsid w:val="00441DA2"/>
    <w:pPr>
      <w:spacing w:line="360" w:lineRule="auto"/>
      <w:ind w:left="0" w:firstLine="709"/>
    </w:pPr>
    <w:rPr>
      <w:i/>
      <w:color w:val="000000"/>
      <w:sz w:val="28"/>
    </w:rPr>
  </w:style>
  <w:style w:type="character" w:customStyle="1" w:styleId="14b">
    <w:name w:val="Текст 14(курсив) Знак"/>
    <w:link w:val="14a"/>
    <w:uiPriority w:val="99"/>
    <w:locked/>
    <w:rsid w:val="00441DA2"/>
    <w:rPr>
      <w:rFonts w:ascii="Times New Roman" w:hAnsi="Times New Roman"/>
      <w:i/>
      <w:color w:val="000000"/>
      <w:sz w:val="28"/>
    </w:rPr>
  </w:style>
  <w:style w:type="character" w:styleId="affff4">
    <w:name w:val="footnote reference"/>
    <w:uiPriority w:val="99"/>
    <w:rsid w:val="00441DA2"/>
    <w:rPr>
      <w:rFonts w:cs="Times New Roman"/>
      <w:vertAlign w:val="superscript"/>
    </w:rPr>
  </w:style>
  <w:style w:type="paragraph" w:styleId="z-">
    <w:name w:val="HTML Top of Form"/>
    <w:basedOn w:val="a1"/>
    <w:next w:val="a1"/>
    <w:link w:val="z-0"/>
    <w:hidden/>
    <w:uiPriority w:val="99"/>
    <w:rsid w:val="00441DA2"/>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link w:val="z-"/>
    <w:uiPriority w:val="99"/>
    <w:locked/>
    <w:rsid w:val="00441DA2"/>
    <w:rPr>
      <w:rFonts w:ascii="Arial" w:hAnsi="Arial" w:cs="Times New Roman"/>
      <w:vanish/>
      <w:sz w:val="16"/>
      <w:szCs w:val="16"/>
    </w:rPr>
  </w:style>
  <w:style w:type="paragraph" w:styleId="z-1">
    <w:name w:val="HTML Bottom of Form"/>
    <w:basedOn w:val="a1"/>
    <w:next w:val="a1"/>
    <w:link w:val="z-2"/>
    <w:hidden/>
    <w:uiPriority w:val="99"/>
    <w:rsid w:val="00441DA2"/>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link w:val="z-1"/>
    <w:uiPriority w:val="99"/>
    <w:locked/>
    <w:rsid w:val="00441DA2"/>
    <w:rPr>
      <w:rFonts w:ascii="Arial" w:hAnsi="Arial" w:cs="Times New Roman"/>
      <w:vanish/>
      <w:sz w:val="16"/>
      <w:szCs w:val="16"/>
    </w:rPr>
  </w:style>
  <w:style w:type="paragraph" w:styleId="HTML1">
    <w:name w:val="HTML Address"/>
    <w:basedOn w:val="a1"/>
    <w:link w:val="HTML2"/>
    <w:uiPriority w:val="99"/>
    <w:rsid w:val="00441DA2"/>
    <w:pPr>
      <w:spacing w:line="240" w:lineRule="auto"/>
      <w:ind w:firstLine="0"/>
      <w:jc w:val="left"/>
    </w:pPr>
    <w:rPr>
      <w:rFonts w:eastAsia="Times New Roman"/>
      <w:i/>
      <w:iCs/>
      <w:szCs w:val="24"/>
    </w:rPr>
  </w:style>
  <w:style w:type="character" w:customStyle="1" w:styleId="HTML2">
    <w:name w:val="Адрес HTML Знак"/>
    <w:link w:val="HTML1"/>
    <w:uiPriority w:val="99"/>
    <w:locked/>
    <w:rsid w:val="00441DA2"/>
    <w:rPr>
      <w:rFonts w:ascii="Times New Roman" w:hAnsi="Times New Roman" w:cs="Times New Roman"/>
      <w:i/>
      <w:iCs/>
      <w:sz w:val="24"/>
      <w:szCs w:val="24"/>
    </w:rPr>
  </w:style>
  <w:style w:type="paragraph" w:customStyle="1" w:styleId="ssylvtab1">
    <w:name w:val="ssylvtab1"/>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441DA2"/>
    <w:rPr>
      <w:rFonts w:cs="Times New Roman"/>
    </w:rPr>
  </w:style>
  <w:style w:type="character" w:customStyle="1" w:styleId="text1">
    <w:name w:val="text1"/>
    <w:uiPriority w:val="99"/>
    <w:rsid w:val="00441DA2"/>
    <w:rPr>
      <w:rFonts w:cs="Times New Roman"/>
    </w:rPr>
  </w:style>
  <w:style w:type="character" w:customStyle="1" w:styleId="text3">
    <w:name w:val="text3"/>
    <w:uiPriority w:val="99"/>
    <w:rsid w:val="00441DA2"/>
    <w:rPr>
      <w:rFonts w:cs="Times New Roman"/>
    </w:rPr>
  </w:style>
  <w:style w:type="character" w:customStyle="1" w:styleId="1b">
    <w:name w:val="заголовокпогода1"/>
    <w:uiPriority w:val="99"/>
    <w:rsid w:val="00441DA2"/>
    <w:rPr>
      <w:rFonts w:cs="Times New Roman"/>
    </w:rPr>
  </w:style>
  <w:style w:type="paragraph" w:customStyle="1" w:styleId="small">
    <w:name w:val="small"/>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uiPriority w:val="99"/>
    <w:locked/>
    <w:rsid w:val="00441DA2"/>
    <w:rPr>
      <w:rFonts w:ascii="Times New Roman" w:hAnsi="Times New Roman"/>
      <w:color w:val="000000"/>
      <w:sz w:val="24"/>
      <w:lang w:eastAsia="ru-RU"/>
    </w:rPr>
  </w:style>
  <w:style w:type="paragraph" w:customStyle="1" w:styleId="1210">
    <w:name w:val="Стиль 12 пт1"/>
    <w:next w:val="a1"/>
    <w:uiPriority w:val="99"/>
    <w:rsid w:val="00441DA2"/>
    <w:pPr>
      <w:contextualSpacing/>
    </w:pPr>
    <w:rPr>
      <w:rFonts w:ascii="Times New Roman" w:eastAsia="Times New Roman" w:hAnsi="Times New Roman"/>
      <w:sz w:val="24"/>
      <w:szCs w:val="24"/>
    </w:rPr>
  </w:style>
  <w:style w:type="paragraph" w:customStyle="1" w:styleId="xl30">
    <w:name w:val="xl30"/>
    <w:basedOn w:val="a1"/>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uiPriority w:val="99"/>
    <w:rsid w:val="00441DA2"/>
    <w:rPr>
      <w:rFonts w:cs="Times New Roman"/>
      <w:i/>
    </w:rPr>
  </w:style>
  <w:style w:type="character" w:customStyle="1" w:styleId="2a">
    <w:name w:val="Знак Знак2"/>
    <w:uiPriority w:val="99"/>
    <w:locked/>
    <w:rsid w:val="00441DA2"/>
    <w:rPr>
      <w:sz w:val="24"/>
      <w:lang w:val="ru-RU" w:eastAsia="ru-RU"/>
    </w:rPr>
  </w:style>
  <w:style w:type="character" w:customStyle="1" w:styleId="1c">
    <w:name w:val="Знак Знак1"/>
    <w:uiPriority w:val="99"/>
    <w:locked/>
    <w:rsid w:val="00441DA2"/>
    <w:rPr>
      <w:sz w:val="24"/>
      <w:lang w:val="ru-RU" w:eastAsia="ru-RU"/>
    </w:rPr>
  </w:style>
  <w:style w:type="character" w:customStyle="1" w:styleId="2b">
    <w:name w:val="Основной текст Знак2"/>
    <w:aliases w:val="Основной текст Знак1 Знак,Основной текст Знак Знак Знак,Знак Знак1 Знак Знак,Знак1 Знак Знак Знак,Знак1 Знак Знак1,Знак1 Знак1,Знак Знак11,Знак2 Знак Знак Знак,Знак2 Знак1 Знак,Знак2 Знак Знак1,Знак2 Знак2"/>
    <w:uiPriority w:val="99"/>
    <w:rsid w:val="00441DA2"/>
    <w:rPr>
      <w:rFonts w:ascii="Times New Roman" w:hAnsi="Times New Roman"/>
      <w:sz w:val="24"/>
      <w:lang w:eastAsia="ru-RU"/>
    </w:rPr>
  </w:style>
  <w:style w:type="character" w:customStyle="1" w:styleId="125">
    <w:name w:val="Стиль 12 пт"/>
    <w:uiPriority w:val="99"/>
    <w:rsid w:val="00441DA2"/>
    <w:rPr>
      <w:sz w:val="24"/>
    </w:rPr>
  </w:style>
  <w:style w:type="character" w:customStyle="1" w:styleId="14c">
    <w:name w:val="Текст 14(основной) Знак Знак"/>
    <w:uiPriority w:val="99"/>
    <w:rsid w:val="00441DA2"/>
    <w:rPr>
      <w:sz w:val="24"/>
      <w:lang w:val="ru-RU" w:eastAsia="ru-RU"/>
    </w:rPr>
  </w:style>
  <w:style w:type="character" w:customStyle="1" w:styleId="af3">
    <w:name w:val="Обычный (веб) Знак"/>
    <w:aliases w:val="Обычный (Web) Знак"/>
    <w:link w:val="af2"/>
    <w:uiPriority w:val="99"/>
    <w:locked/>
    <w:rsid w:val="00441DA2"/>
    <w:rPr>
      <w:rFonts w:ascii="Times New Roman" w:hAnsi="Times New Roman"/>
      <w:sz w:val="24"/>
      <w:lang w:eastAsia="ru-RU"/>
    </w:rPr>
  </w:style>
  <w:style w:type="character" w:customStyle="1" w:styleId="comment">
    <w:name w:val="comment"/>
    <w:uiPriority w:val="99"/>
    <w:rsid w:val="00441DA2"/>
  </w:style>
  <w:style w:type="paragraph" w:customStyle="1" w:styleId="affff5">
    <w:name w:val="основной текст"/>
    <w:basedOn w:val="a1"/>
    <w:uiPriority w:val="99"/>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rPr>
      <w:rFonts w:ascii="Times New Roman" w:eastAsia="Times New Roman" w:hAnsi="Times New Roman"/>
      <w:sz w:val="22"/>
      <w:szCs w:val="24"/>
    </w:rPr>
  </w:style>
  <w:style w:type="paragraph" w:customStyle="1" w:styleId="330">
    <w:name w:val="Основной текст с отступом 33"/>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1"/>
    <w:uiPriority w:val="99"/>
    <w:rsid w:val="00441DA2"/>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441DA2"/>
    <w:rPr>
      <w:rFonts w:cs="Times New Roman"/>
    </w:rPr>
  </w:style>
  <w:style w:type="paragraph" w:customStyle="1" w:styleId="affff6">
    <w:name w:val="+"/>
    <w:basedOn w:val="af4"/>
    <w:link w:val="affff7"/>
    <w:qFormat/>
    <w:rsid w:val="00441DA2"/>
    <w:pPr>
      <w:ind w:left="57" w:hanging="57"/>
    </w:pPr>
    <w:rPr>
      <w:rFonts w:eastAsia="Calibri"/>
      <w:sz w:val="20"/>
      <w:szCs w:val="20"/>
    </w:rPr>
  </w:style>
  <w:style w:type="character" w:customStyle="1" w:styleId="affff7">
    <w:name w:val="+ Знак"/>
    <w:link w:val="affff6"/>
    <w:locked/>
    <w:rsid w:val="00441DA2"/>
    <w:rPr>
      <w:rFonts w:ascii="Times New Roman" w:eastAsia="Times New Roman" w:hAnsi="Times New Roman"/>
      <w:sz w:val="20"/>
    </w:rPr>
  </w:style>
  <w:style w:type="paragraph" w:customStyle="1" w:styleId="1KGK9">
    <w:name w:val="1KG=K9"/>
    <w:uiPriority w:val="99"/>
    <w:rsid w:val="00441DA2"/>
    <w:rPr>
      <w:rFonts w:ascii="MS Sans Serif" w:eastAsia="Times New Roman" w:hAnsi="MS Sans Serif"/>
      <w:sz w:val="24"/>
      <w:lang w:val="en-US"/>
    </w:rPr>
  </w:style>
  <w:style w:type="paragraph" w:customStyle="1" w:styleId="c1e0e7eee2fbe9">
    <w:name w:val="Бc1аe0зe7оeeвe2ыfbйe9"/>
    <w:uiPriority w:val="99"/>
    <w:rsid w:val="00441DA2"/>
    <w:pPr>
      <w:autoSpaceDE w:val="0"/>
      <w:autoSpaceDN w:val="0"/>
      <w:adjustRightInd w:val="0"/>
    </w:pPr>
    <w:rPr>
      <w:rFonts w:ascii="Times New Roman" w:eastAsia="Times New Roman" w:hAnsi="Times New Roman"/>
      <w:sz w:val="24"/>
      <w:szCs w:val="24"/>
      <w:lang w:val="en-US" w:eastAsia="zh-CN"/>
    </w:rPr>
  </w:style>
  <w:style w:type="paragraph" w:customStyle="1" w:styleId="S5">
    <w:name w:val="S_Обычный"/>
    <w:basedOn w:val="a1"/>
    <w:link w:val="S6"/>
    <w:qFormat/>
    <w:rsid w:val="00441DA2"/>
    <w:pPr>
      <w:spacing w:line="240" w:lineRule="auto"/>
      <w:ind w:firstLine="709"/>
    </w:pPr>
    <w:rPr>
      <w:rFonts w:eastAsia="Times New Roman"/>
      <w:szCs w:val="24"/>
      <w:lang w:eastAsia="ru-RU"/>
    </w:rPr>
  </w:style>
  <w:style w:type="character" w:customStyle="1" w:styleId="S6">
    <w:name w:val="S_Обычный Знак"/>
    <w:link w:val="S5"/>
    <w:locked/>
    <w:rsid w:val="00441DA2"/>
    <w:rPr>
      <w:rFonts w:ascii="Times New Roman" w:hAnsi="Times New Roman"/>
      <w:sz w:val="24"/>
      <w:lang w:eastAsia="ru-RU"/>
    </w:rPr>
  </w:style>
  <w:style w:type="paragraph" w:customStyle="1" w:styleId="S7">
    <w:name w:val="S_Отступ"/>
    <w:basedOn w:val="a1"/>
    <w:autoRedefine/>
    <w:uiPriority w:val="99"/>
    <w:rsid w:val="00441DA2"/>
    <w:pPr>
      <w:spacing w:before="100" w:beforeAutospacing="1" w:line="240" w:lineRule="auto"/>
      <w:ind w:firstLine="709"/>
    </w:pPr>
    <w:rPr>
      <w:rFonts w:eastAsia="Times New Roman"/>
      <w:szCs w:val="24"/>
      <w:lang w:eastAsia="ru-RU"/>
    </w:rPr>
  </w:style>
  <w:style w:type="paragraph" w:customStyle="1" w:styleId="S">
    <w:name w:val="S_Маркированый"/>
    <w:basedOn w:val="a1"/>
    <w:autoRedefine/>
    <w:qFormat/>
    <w:rsid w:val="00441DA2"/>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1"/>
    <w:uiPriority w:val="99"/>
    <w:rsid w:val="00441DA2"/>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e">
    <w:name w:val="Подзаголовок_1"/>
    <w:basedOn w:val="9"/>
    <w:link w:val="1f"/>
    <w:uiPriority w:val="99"/>
    <w:rsid w:val="00441DA2"/>
    <w:pPr>
      <w:spacing w:before="0" w:after="120" w:line="360" w:lineRule="auto"/>
      <w:jc w:val="center"/>
    </w:pPr>
    <w:rPr>
      <w:rFonts w:ascii="Cambria" w:hAnsi="Cambria"/>
      <w:b/>
      <w:i/>
      <w:iCs/>
      <w:caps/>
      <w:spacing w:val="10"/>
      <w:sz w:val="26"/>
      <w:szCs w:val="26"/>
      <w:lang w:eastAsia="ru-RU"/>
    </w:rPr>
  </w:style>
  <w:style w:type="character" w:customStyle="1" w:styleId="1f">
    <w:name w:val="Подзаголовок_1 Знак"/>
    <w:link w:val="1e"/>
    <w:uiPriority w:val="99"/>
    <w:locked/>
    <w:rsid w:val="00441DA2"/>
    <w:rPr>
      <w:rFonts w:ascii="Cambria" w:hAnsi="Cambria"/>
      <w:b/>
      <w:i/>
      <w:caps/>
      <w:spacing w:val="10"/>
      <w:sz w:val="26"/>
    </w:rPr>
  </w:style>
  <w:style w:type="paragraph" w:customStyle="1" w:styleId="Style3">
    <w:name w:val="Style3"/>
    <w:basedOn w:val="a1"/>
    <w:uiPriority w:val="99"/>
    <w:rsid w:val="00441DA2"/>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1"/>
    <w:uiPriority w:val="99"/>
    <w:rsid w:val="00441DA2"/>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sz w:val="14"/>
    </w:rPr>
  </w:style>
  <w:style w:type="character" w:customStyle="1" w:styleId="FontStyle32">
    <w:name w:val="Font Style32"/>
    <w:uiPriority w:val="99"/>
    <w:rsid w:val="00441DA2"/>
    <w:rPr>
      <w:rFonts w:ascii="Arial" w:hAnsi="Arial"/>
      <w:sz w:val="18"/>
    </w:rPr>
  </w:style>
  <w:style w:type="paragraph" w:customStyle="1" w:styleId="Style4">
    <w:name w:val="Style4"/>
    <w:basedOn w:val="a1"/>
    <w:uiPriority w:val="99"/>
    <w:rsid w:val="00441DA2"/>
    <w:pPr>
      <w:widowControl w:val="0"/>
      <w:autoSpaceDE w:val="0"/>
      <w:autoSpaceDN w:val="0"/>
      <w:adjustRightInd w:val="0"/>
      <w:spacing w:line="206" w:lineRule="exact"/>
      <w:ind w:firstLine="0"/>
      <w:jc w:val="center"/>
    </w:pPr>
    <w:rPr>
      <w:rFonts w:ascii="Arial" w:eastAsia="Times New Roman" w:hAnsi="Arial" w:cs="Arial"/>
      <w:szCs w:val="24"/>
      <w:lang w:eastAsia="ru-RU"/>
    </w:rPr>
  </w:style>
  <w:style w:type="paragraph" w:customStyle="1" w:styleId="affff8">
    <w:name w:val="Абзац"/>
    <w:basedOn w:val="a1"/>
    <w:link w:val="affff9"/>
    <w:rsid w:val="00441DA2"/>
    <w:pPr>
      <w:spacing w:before="120" w:after="60" w:line="240" w:lineRule="auto"/>
    </w:pPr>
    <w:rPr>
      <w:rFonts w:eastAsia="Times New Roman"/>
      <w:szCs w:val="24"/>
      <w:lang w:eastAsia="ru-RU"/>
    </w:rPr>
  </w:style>
  <w:style w:type="character" w:customStyle="1" w:styleId="affff9">
    <w:name w:val="Абзац Знак"/>
    <w:link w:val="affff8"/>
    <w:locked/>
    <w:rsid w:val="00441DA2"/>
    <w:rPr>
      <w:rFonts w:ascii="Times New Roman" w:hAnsi="Times New Roman"/>
      <w:sz w:val="24"/>
      <w:lang w:eastAsia="ru-RU"/>
    </w:rPr>
  </w:style>
  <w:style w:type="paragraph" w:customStyle="1" w:styleId="affffa">
    <w:name w:val="Текст новый"/>
    <w:basedOn w:val="a1"/>
    <w:uiPriority w:val="99"/>
    <w:rsid w:val="00441DA2"/>
    <w:pPr>
      <w:ind w:firstLine="709"/>
    </w:pPr>
    <w:rPr>
      <w:rFonts w:eastAsia="Times New Roman"/>
      <w:szCs w:val="24"/>
      <w:lang w:eastAsia="ru-RU"/>
    </w:rPr>
  </w:style>
  <w:style w:type="paragraph" w:customStyle="1" w:styleId="xl65">
    <w:name w:val="xl65"/>
    <w:basedOn w:val="a1"/>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1"/>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1"/>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1"/>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1"/>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1"/>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1"/>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1"/>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1"/>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1"/>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1"/>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1"/>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b">
    <w:name w:val="Body Text First Indent"/>
    <w:basedOn w:val="aff4"/>
    <w:link w:val="affffc"/>
    <w:uiPriority w:val="99"/>
    <w:semiHidden/>
    <w:rsid w:val="00441DA2"/>
    <w:pPr>
      <w:widowControl/>
      <w:adjustRightInd/>
      <w:spacing w:after="0" w:line="276" w:lineRule="auto"/>
      <w:ind w:firstLine="210"/>
      <w:jc w:val="both"/>
    </w:pPr>
    <w:rPr>
      <w:rFonts w:ascii="Bookman Old Style" w:eastAsia="Calibri" w:hAnsi="Bookman Old Style"/>
      <w:sz w:val="24"/>
      <w:szCs w:val="22"/>
      <w:lang w:val="ru-RU"/>
    </w:rPr>
  </w:style>
  <w:style w:type="character" w:customStyle="1" w:styleId="affffc">
    <w:name w:val="Красная строка Знак"/>
    <w:link w:val="affffb"/>
    <w:uiPriority w:val="99"/>
    <w:semiHidden/>
    <w:locked/>
    <w:rsid w:val="00441DA2"/>
    <w:rPr>
      <w:rFonts w:ascii="Bookman Old Style" w:eastAsia="Times New Roman" w:hAnsi="Bookman Old Style" w:cs="Times New Roman"/>
      <w:sz w:val="20"/>
      <w:szCs w:val="20"/>
    </w:rPr>
  </w:style>
  <w:style w:type="paragraph" w:styleId="affffd">
    <w:name w:val="List"/>
    <w:aliases w:val="List Char,Char Char"/>
    <w:basedOn w:val="a1"/>
    <w:link w:val="affffe"/>
    <w:rsid w:val="00441DA2"/>
    <w:pPr>
      <w:tabs>
        <w:tab w:val="left" w:pos="992"/>
      </w:tabs>
      <w:spacing w:line="240" w:lineRule="auto"/>
      <w:ind w:left="1134"/>
    </w:pPr>
    <w:rPr>
      <w:rFonts w:eastAsia="Times New Roman"/>
      <w:szCs w:val="24"/>
      <w:lang w:eastAsia="ru-RU"/>
    </w:rPr>
  </w:style>
  <w:style w:type="character" w:customStyle="1" w:styleId="affffe">
    <w:name w:val="Список Знак"/>
    <w:aliases w:val="List Char Знак,Char Char Знак"/>
    <w:link w:val="affffd"/>
    <w:uiPriority w:val="99"/>
    <w:locked/>
    <w:rsid w:val="00441DA2"/>
    <w:rPr>
      <w:rFonts w:ascii="Times New Roman" w:eastAsia="Times New Roman" w:hAnsi="Times New Roman"/>
      <w:sz w:val="24"/>
      <w:szCs w:val="24"/>
    </w:rPr>
  </w:style>
  <w:style w:type="paragraph" w:customStyle="1" w:styleId="Default">
    <w:name w:val="Default"/>
    <w:rsid w:val="00441DA2"/>
    <w:pPr>
      <w:autoSpaceDE w:val="0"/>
      <w:autoSpaceDN w:val="0"/>
      <w:adjustRightInd w:val="0"/>
    </w:pPr>
    <w:rPr>
      <w:rFonts w:ascii="Times New Roman" w:eastAsia="Times New Roman" w:hAnsi="Times New Roman"/>
      <w:color w:val="000000"/>
      <w:sz w:val="24"/>
      <w:szCs w:val="24"/>
    </w:rPr>
  </w:style>
  <w:style w:type="character" w:customStyle="1" w:styleId="af5">
    <w:name w:val="Абзац списка Знак"/>
    <w:aliases w:val="it_List1 Знак"/>
    <w:link w:val="af4"/>
    <w:uiPriority w:val="34"/>
    <w:locked/>
    <w:rsid w:val="00DB3AB1"/>
    <w:rPr>
      <w:rFonts w:ascii="Times New Roman" w:hAnsi="Times New Roman"/>
      <w:sz w:val="24"/>
    </w:rPr>
  </w:style>
  <w:style w:type="paragraph" w:customStyle="1" w:styleId="afffff">
    <w:name w:val="Подпись рисунков/таблиц"/>
    <w:basedOn w:val="af7"/>
    <w:uiPriority w:val="99"/>
    <w:rsid w:val="00441DA2"/>
    <w:pPr>
      <w:keepLines w:val="0"/>
      <w:spacing w:before="120" w:line="360" w:lineRule="auto"/>
      <w:ind w:firstLine="425"/>
      <w:jc w:val="center"/>
    </w:pPr>
    <w:rPr>
      <w:sz w:val="28"/>
    </w:rPr>
  </w:style>
  <w:style w:type="paragraph" w:customStyle="1" w:styleId="afffff0">
    <w:name w:val="Заголовок рис."/>
    <w:basedOn w:val="a1"/>
    <w:link w:val="afffff1"/>
    <w:uiPriority w:val="99"/>
    <w:rsid w:val="00441DA2"/>
    <w:pPr>
      <w:suppressLineNumbers/>
      <w:tabs>
        <w:tab w:val="left" w:pos="709"/>
        <w:tab w:val="left" w:pos="1134"/>
      </w:tabs>
      <w:spacing w:before="60" w:after="240" w:line="240" w:lineRule="auto"/>
      <w:ind w:left="1068" w:hanging="360"/>
    </w:pPr>
    <w:rPr>
      <w:b/>
      <w:szCs w:val="20"/>
      <w:lang w:eastAsia="ru-RU"/>
    </w:rPr>
  </w:style>
  <w:style w:type="character" w:customStyle="1" w:styleId="afffff1">
    <w:name w:val="Заголовок рис. Знак"/>
    <w:link w:val="afffff0"/>
    <w:uiPriority w:val="99"/>
    <w:locked/>
    <w:rsid w:val="00441DA2"/>
    <w:rPr>
      <w:rFonts w:ascii="Times New Roman" w:eastAsia="Times New Roman" w:hAnsi="Times New Roman"/>
      <w:b/>
      <w:sz w:val="20"/>
      <w:lang w:eastAsia="ru-RU"/>
    </w:rPr>
  </w:style>
  <w:style w:type="character" w:customStyle="1" w:styleId="FontStyle23">
    <w:name w:val="Font Style23"/>
    <w:uiPriority w:val="99"/>
    <w:rsid w:val="00441DA2"/>
    <w:rPr>
      <w:rFonts w:ascii="MS Reference Sans Serif" w:hAnsi="MS Reference Sans Serif"/>
      <w:sz w:val="16"/>
    </w:rPr>
  </w:style>
  <w:style w:type="paragraph" w:customStyle="1" w:styleId="afffff2">
    <w:name w:val="Обычный в таблице"/>
    <w:basedOn w:val="a1"/>
    <w:link w:val="afffff3"/>
    <w:uiPriority w:val="99"/>
    <w:rsid w:val="00441DA2"/>
    <w:pPr>
      <w:spacing w:line="360" w:lineRule="auto"/>
      <w:ind w:firstLine="709"/>
    </w:pPr>
    <w:rPr>
      <w:rFonts w:eastAsia="Times New Roman"/>
      <w:sz w:val="28"/>
      <w:szCs w:val="28"/>
      <w:lang w:eastAsia="ru-RU"/>
    </w:rPr>
  </w:style>
  <w:style w:type="character" w:customStyle="1" w:styleId="afffff3">
    <w:name w:val="Обычный в таблице Знак"/>
    <w:link w:val="afffff2"/>
    <w:uiPriority w:val="99"/>
    <w:semiHidden/>
    <w:locked/>
    <w:rsid w:val="00441DA2"/>
    <w:rPr>
      <w:rFonts w:ascii="Times New Roman" w:hAnsi="Times New Roman"/>
      <w:sz w:val="28"/>
      <w:lang w:eastAsia="ru-RU"/>
    </w:rPr>
  </w:style>
  <w:style w:type="paragraph" w:customStyle="1" w:styleId="S0">
    <w:name w:val="S_Таблица"/>
    <w:basedOn w:val="a1"/>
    <w:autoRedefine/>
    <w:uiPriority w:val="99"/>
    <w:rsid w:val="00441DA2"/>
    <w:pPr>
      <w:numPr>
        <w:numId w:val="6"/>
      </w:numPr>
      <w:spacing w:line="360" w:lineRule="auto"/>
      <w:ind w:right="-6"/>
      <w:jc w:val="right"/>
    </w:pPr>
    <w:rPr>
      <w:rFonts w:eastAsia="Times New Roman"/>
      <w:szCs w:val="24"/>
      <w:lang w:eastAsia="ru-RU"/>
    </w:rPr>
  </w:style>
  <w:style w:type="paragraph" w:styleId="afffff4">
    <w:name w:val="No Spacing"/>
    <w:aliases w:val="Основной"/>
    <w:uiPriority w:val="99"/>
    <w:qFormat/>
    <w:rsid w:val="009C442E"/>
    <w:rPr>
      <w:rFonts w:ascii="Times New Roman" w:eastAsia="Times New Roman" w:hAnsi="Times New Roman"/>
      <w:sz w:val="24"/>
      <w:szCs w:val="24"/>
    </w:rPr>
  </w:style>
  <w:style w:type="paragraph" w:customStyle="1" w:styleId="afffff5">
    <w:name w:val="Название таблицы"/>
    <w:basedOn w:val="af7"/>
    <w:uiPriority w:val="99"/>
    <w:rsid w:val="00DB3AB1"/>
    <w:pPr>
      <w:keepLines w:val="0"/>
      <w:spacing w:before="120"/>
      <w:jc w:val="left"/>
    </w:pPr>
    <w:rPr>
      <w:b/>
      <w:sz w:val="22"/>
      <w:szCs w:val="22"/>
    </w:rPr>
  </w:style>
  <w:style w:type="paragraph" w:customStyle="1" w:styleId="10">
    <w:name w:val="Табличный_нумерованный_10"/>
    <w:basedOn w:val="a1"/>
    <w:uiPriority w:val="99"/>
    <w:rsid w:val="00DB3AB1"/>
    <w:pPr>
      <w:numPr>
        <w:numId w:val="8"/>
      </w:numPr>
      <w:spacing w:line="240" w:lineRule="auto"/>
      <w:jc w:val="left"/>
    </w:pPr>
    <w:rPr>
      <w:rFonts w:eastAsia="Times New Roman"/>
      <w:sz w:val="20"/>
      <w:szCs w:val="24"/>
      <w:lang w:eastAsia="ru-RU"/>
    </w:rPr>
  </w:style>
  <w:style w:type="paragraph" w:customStyle="1" w:styleId="1f0">
    <w:name w:val="Абзац списка1"/>
    <w:basedOn w:val="a1"/>
    <w:uiPriority w:val="99"/>
    <w:rsid w:val="00DB3AB1"/>
    <w:pPr>
      <w:spacing w:line="240" w:lineRule="auto"/>
      <w:ind w:left="720" w:firstLine="0"/>
      <w:contextualSpacing/>
      <w:jc w:val="left"/>
    </w:pPr>
    <w:rPr>
      <w:rFonts w:ascii="Bookman Old Style" w:hAnsi="Bookman Old Style"/>
      <w:sz w:val="26"/>
      <w:szCs w:val="24"/>
      <w:lang w:eastAsia="ru-RU"/>
    </w:rPr>
  </w:style>
  <w:style w:type="paragraph" w:customStyle="1" w:styleId="afffff6">
    <w:name w:val="ООО  «Институт Территориального Планирования"/>
    <w:basedOn w:val="a1"/>
    <w:link w:val="afffff7"/>
    <w:uiPriority w:val="99"/>
    <w:rsid w:val="006732C9"/>
    <w:pPr>
      <w:spacing w:line="360" w:lineRule="auto"/>
      <w:ind w:left="709" w:firstLine="0"/>
      <w:jc w:val="right"/>
    </w:pPr>
    <w:rPr>
      <w:rFonts w:eastAsia="Times New Roman"/>
      <w:szCs w:val="24"/>
      <w:lang w:eastAsia="ru-RU"/>
    </w:rPr>
  </w:style>
  <w:style w:type="character" w:customStyle="1" w:styleId="afffff7">
    <w:name w:val="ООО  «Институт Территориального Планирования Знак"/>
    <w:link w:val="afffff6"/>
    <w:uiPriority w:val="99"/>
    <w:locked/>
    <w:rsid w:val="006732C9"/>
    <w:rPr>
      <w:rFonts w:ascii="Times New Roman" w:hAnsi="Times New Roman"/>
      <w:sz w:val="24"/>
    </w:rPr>
  </w:style>
  <w:style w:type="character" w:customStyle="1" w:styleId="14">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
    <w:link w:val="af7"/>
    <w:uiPriority w:val="35"/>
    <w:locked/>
    <w:rsid w:val="004807A4"/>
    <w:rPr>
      <w:rFonts w:ascii="Times New Roman" w:hAnsi="Times New Roman"/>
      <w:sz w:val="18"/>
    </w:rPr>
  </w:style>
  <w:style w:type="paragraph" w:customStyle="1" w:styleId="formattext">
    <w:name w:val="formattext"/>
    <w:basedOn w:val="a1"/>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
    <w:name w:val="Требования"/>
    <w:basedOn w:val="a1"/>
    <w:uiPriority w:val="99"/>
    <w:rsid w:val="00C418F7"/>
    <w:pPr>
      <w:numPr>
        <w:ilvl w:val="1"/>
        <w:numId w:val="9"/>
      </w:numPr>
      <w:spacing w:before="120" w:after="60" w:line="240" w:lineRule="auto"/>
      <w:ind w:left="0"/>
      <w:outlineLvl w:val="1"/>
    </w:pPr>
    <w:rPr>
      <w:rFonts w:eastAsia="Times New Roman"/>
      <w:bCs/>
      <w:i/>
      <w:iCs/>
      <w:szCs w:val="24"/>
      <w:lang w:eastAsia="ru-RU"/>
    </w:rPr>
  </w:style>
  <w:style w:type="character" w:customStyle="1" w:styleId="afffff8">
    <w:name w:val="Обычный в таблице Знак Знак"/>
    <w:uiPriority w:val="99"/>
    <w:rsid w:val="00545C53"/>
    <w:rPr>
      <w:sz w:val="24"/>
      <w:lang w:val="ru-RU" w:eastAsia="ar-SA" w:bidi="ar-SA"/>
    </w:rPr>
  </w:style>
  <w:style w:type="paragraph" w:customStyle="1" w:styleId="S1">
    <w:name w:val="S_Заголовок 1"/>
    <w:basedOn w:val="a1"/>
    <w:autoRedefine/>
    <w:uiPriority w:val="99"/>
    <w:rsid w:val="001B6415"/>
    <w:pPr>
      <w:numPr>
        <w:numId w:val="11"/>
      </w:numPr>
      <w:spacing w:line="360" w:lineRule="auto"/>
      <w:jc w:val="center"/>
    </w:pPr>
    <w:rPr>
      <w:rFonts w:eastAsia="Times New Roman"/>
      <w:b/>
      <w:caps/>
      <w:szCs w:val="24"/>
      <w:lang w:eastAsia="ru-RU"/>
    </w:rPr>
  </w:style>
  <w:style w:type="paragraph" w:customStyle="1" w:styleId="S2">
    <w:name w:val="S_Заголовок 2"/>
    <w:basedOn w:val="2"/>
    <w:autoRedefine/>
    <w:uiPriority w:val="99"/>
    <w:rsid w:val="001B6415"/>
    <w:pPr>
      <w:keepNext w:val="0"/>
      <w:keepLines w:val="0"/>
      <w:numPr>
        <w:numId w:val="11"/>
      </w:numPr>
      <w:suppressAutoHyphens w:val="0"/>
      <w:spacing w:line="360" w:lineRule="auto"/>
    </w:pPr>
    <w:rPr>
      <w:bCs/>
      <w:szCs w:val="24"/>
      <w:lang w:eastAsia="ru-RU"/>
    </w:rPr>
  </w:style>
  <w:style w:type="paragraph" w:customStyle="1" w:styleId="S3">
    <w:name w:val="S_Заголовок 3"/>
    <w:basedOn w:val="3"/>
    <w:uiPriority w:val="99"/>
    <w:rsid w:val="001B6415"/>
    <w:pPr>
      <w:keepNext w:val="0"/>
      <w:keepLines w:val="0"/>
      <w:numPr>
        <w:numId w:val="11"/>
      </w:numPr>
      <w:spacing w:before="0" w:line="360" w:lineRule="auto"/>
    </w:pPr>
    <w:rPr>
      <w:b w:val="0"/>
      <w:u w:val="single"/>
      <w:lang w:eastAsia="ru-RU"/>
    </w:rPr>
  </w:style>
  <w:style w:type="paragraph" w:customStyle="1" w:styleId="S4">
    <w:name w:val="S_Заголовок 4"/>
    <w:basedOn w:val="4"/>
    <w:uiPriority w:val="99"/>
    <w:rsid w:val="001B6415"/>
    <w:pPr>
      <w:keepNext w:val="0"/>
      <w:keepLines w:val="0"/>
      <w:numPr>
        <w:numId w:val="11"/>
      </w:numPr>
      <w:jc w:val="left"/>
    </w:pPr>
    <w:rPr>
      <w:b w:val="0"/>
      <w:i/>
      <w:lang w:eastAsia="ru-RU"/>
    </w:rPr>
  </w:style>
  <w:style w:type="character" w:customStyle="1" w:styleId="afffff9">
    <w:name w:val="Основной текст_"/>
    <w:link w:val="1f1"/>
    <w:locked/>
    <w:rsid w:val="00A3128D"/>
    <w:rPr>
      <w:rFonts w:ascii="Times New Roman" w:hAnsi="Times New Roman" w:cs="Times New Roman"/>
      <w:b/>
      <w:bCs/>
    </w:rPr>
  </w:style>
  <w:style w:type="paragraph" w:customStyle="1" w:styleId="1f1">
    <w:name w:val="Основной текст1"/>
    <w:basedOn w:val="a1"/>
    <w:link w:val="afffff9"/>
    <w:rsid w:val="00A3128D"/>
    <w:pPr>
      <w:widowControl w:val="0"/>
      <w:spacing w:line="274" w:lineRule="exact"/>
      <w:ind w:firstLine="0"/>
      <w:jc w:val="center"/>
    </w:pPr>
    <w:rPr>
      <w:rFonts w:eastAsia="Times New Roman"/>
      <w:b/>
      <w:bCs/>
      <w:sz w:val="22"/>
    </w:rPr>
  </w:style>
  <w:style w:type="character" w:customStyle="1" w:styleId="12pt">
    <w:name w:val="Основной текст + 12 pt"/>
    <w:uiPriority w:val="99"/>
    <w:rsid w:val="009132C6"/>
    <w:rPr>
      <w:rFonts w:ascii="Times New Roman" w:hAnsi="Times New Roman" w:cs="Times New Roman"/>
      <w:b/>
      <w:bCs/>
      <w:color w:val="000000"/>
      <w:spacing w:val="0"/>
      <w:w w:val="100"/>
      <w:position w:val="0"/>
      <w:sz w:val="24"/>
      <w:szCs w:val="24"/>
      <w:u w:val="none"/>
      <w:lang w:val="ru-RU" w:eastAsia="ru-RU"/>
    </w:rPr>
  </w:style>
  <w:style w:type="character" w:customStyle="1" w:styleId="112">
    <w:name w:val="Основной текст + 11"/>
    <w:aliases w:val="5 pt"/>
    <w:uiPriority w:val="99"/>
    <w:rsid w:val="003668E5"/>
    <w:rPr>
      <w:rFonts w:ascii="Times New Roman" w:hAnsi="Times New Roman" w:cs="Times New Roman"/>
      <w:b/>
      <w:bCs/>
      <w:color w:val="000000"/>
      <w:spacing w:val="0"/>
      <w:w w:val="100"/>
      <w:position w:val="0"/>
      <w:sz w:val="23"/>
      <w:szCs w:val="23"/>
      <w:u w:val="none"/>
      <w:lang w:val="ru-RU" w:eastAsia="ru-RU"/>
    </w:rPr>
  </w:style>
  <w:style w:type="character" w:customStyle="1" w:styleId="25pt">
    <w:name w:val="Основной текст + 25 pt"/>
    <w:uiPriority w:val="99"/>
    <w:rsid w:val="003668E5"/>
    <w:rPr>
      <w:rFonts w:ascii="Times New Roman" w:hAnsi="Times New Roman" w:cs="Times New Roman"/>
      <w:b/>
      <w:bCs/>
      <w:color w:val="000000"/>
      <w:spacing w:val="0"/>
      <w:w w:val="100"/>
      <w:position w:val="0"/>
      <w:sz w:val="50"/>
      <w:szCs w:val="50"/>
      <w:u w:val="none"/>
      <w:lang w:val="ru-RU" w:eastAsia="ru-RU"/>
    </w:rPr>
  </w:style>
  <w:style w:type="paragraph" w:customStyle="1" w:styleId="afffffa">
    <w:name w:val="Таблица"/>
    <w:basedOn w:val="a1"/>
    <w:link w:val="afffffb"/>
    <w:qFormat/>
    <w:rsid w:val="001E6806"/>
    <w:pPr>
      <w:spacing w:line="240" w:lineRule="auto"/>
      <w:ind w:firstLine="0"/>
      <w:jc w:val="center"/>
    </w:pPr>
    <w:rPr>
      <w:sz w:val="20"/>
      <w:szCs w:val="20"/>
      <w:lang w:eastAsia="ru-RU"/>
    </w:rPr>
  </w:style>
  <w:style w:type="character" w:customStyle="1" w:styleId="afffffb">
    <w:name w:val="Таблица Знак"/>
    <w:link w:val="afffffa"/>
    <w:locked/>
    <w:rsid w:val="001E6806"/>
    <w:rPr>
      <w:rFonts w:ascii="Times New Roman" w:hAnsi="Times New Roman"/>
    </w:rPr>
  </w:style>
  <w:style w:type="paragraph" w:customStyle="1" w:styleId="TableContents">
    <w:name w:val="Table Contents"/>
    <w:basedOn w:val="Standard"/>
    <w:uiPriority w:val="99"/>
    <w:rsid w:val="00D54D6A"/>
    <w:pPr>
      <w:widowControl/>
      <w:suppressLineNumbers/>
      <w:autoSpaceDE/>
      <w:spacing w:before="0"/>
      <w:ind w:left="0" w:firstLine="0"/>
      <w:jc w:val="left"/>
    </w:pPr>
    <w:rPr>
      <w:rFonts w:eastAsia="Times New Roman"/>
      <w:sz w:val="20"/>
      <w:szCs w:val="20"/>
      <w:lang w:eastAsia="ru-RU" w:bidi="ar-SA"/>
    </w:rPr>
  </w:style>
  <w:style w:type="paragraph" w:customStyle="1" w:styleId="ConsPlusTitle">
    <w:name w:val="ConsPlusTitle"/>
    <w:uiPriority w:val="99"/>
    <w:rsid w:val="00872B22"/>
    <w:pPr>
      <w:suppressAutoHyphens/>
      <w:autoSpaceDN w:val="0"/>
      <w:textAlignment w:val="baseline"/>
    </w:pPr>
    <w:rPr>
      <w:rFonts w:eastAsia="Times New Roman" w:cs="Calibri"/>
      <w:b/>
      <w:bCs/>
      <w:kern w:val="3"/>
      <w:sz w:val="22"/>
      <w:szCs w:val="22"/>
    </w:rPr>
  </w:style>
  <w:style w:type="paragraph" w:customStyle="1" w:styleId="37">
    <w:name w:val="Без интервала3"/>
    <w:uiPriority w:val="99"/>
    <w:rsid w:val="00F1007D"/>
    <w:pPr>
      <w:suppressAutoHyphens/>
      <w:autoSpaceDN w:val="0"/>
      <w:textAlignment w:val="baseline"/>
    </w:pPr>
    <w:rPr>
      <w:rFonts w:ascii="Times New Roman" w:eastAsia="Times New Roman" w:hAnsi="Times New Roman"/>
      <w:kern w:val="3"/>
      <w:sz w:val="22"/>
      <w:szCs w:val="22"/>
      <w:lang w:eastAsia="en-US"/>
    </w:rPr>
  </w:style>
  <w:style w:type="paragraph" w:customStyle="1" w:styleId="afffffc">
    <w:name w:val="АБЗАЦ"/>
    <w:basedOn w:val="a1"/>
    <w:link w:val="afffffd"/>
    <w:uiPriority w:val="99"/>
    <w:rsid w:val="00C272A5"/>
    <w:pPr>
      <w:suppressAutoHyphens/>
      <w:spacing w:after="120"/>
    </w:pPr>
  </w:style>
  <w:style w:type="paragraph" w:customStyle="1" w:styleId="afffffe">
    <w:name w:val="Шапка таб"/>
    <w:basedOn w:val="afffd"/>
    <w:link w:val="affffff"/>
    <w:uiPriority w:val="99"/>
    <w:rsid w:val="00C272A5"/>
    <w:pPr>
      <w:suppressAutoHyphens/>
    </w:pPr>
    <w:rPr>
      <w:b/>
    </w:rPr>
  </w:style>
  <w:style w:type="character" w:customStyle="1" w:styleId="afffffd">
    <w:name w:val="АБЗАЦ Знак"/>
    <w:link w:val="afffffc"/>
    <w:uiPriority w:val="99"/>
    <w:locked/>
    <w:rsid w:val="00C272A5"/>
    <w:rPr>
      <w:rFonts w:ascii="Times New Roman" w:hAnsi="Times New Roman" w:cs="Times New Roman"/>
      <w:sz w:val="24"/>
    </w:rPr>
  </w:style>
  <w:style w:type="paragraph" w:customStyle="1" w:styleId="affffff0">
    <w:name w:val="табл"/>
    <w:basedOn w:val="afffd"/>
    <w:link w:val="affffff1"/>
    <w:uiPriority w:val="99"/>
    <w:rsid w:val="00C272A5"/>
    <w:pPr>
      <w:suppressAutoHyphens/>
    </w:pPr>
  </w:style>
  <w:style w:type="character" w:customStyle="1" w:styleId="affffff">
    <w:name w:val="Шапка таб Знак"/>
    <w:link w:val="afffffe"/>
    <w:uiPriority w:val="99"/>
    <w:locked/>
    <w:rsid w:val="00C272A5"/>
    <w:rPr>
      <w:rFonts w:ascii="Times New Roman" w:eastAsia="Times New Roman" w:hAnsi="Times New Roman" w:cs="Times New Roman"/>
      <w:b/>
      <w:sz w:val="20"/>
      <w:szCs w:val="20"/>
    </w:rPr>
  </w:style>
  <w:style w:type="character" w:customStyle="1" w:styleId="affffff1">
    <w:name w:val="табл Знак"/>
    <w:link w:val="affffff0"/>
    <w:uiPriority w:val="99"/>
    <w:locked/>
    <w:rsid w:val="00C272A5"/>
    <w:rPr>
      <w:rFonts w:ascii="Times New Roman" w:eastAsia="Times New Roman" w:hAnsi="Times New Roman" w:cs="Times New Roman"/>
      <w:sz w:val="20"/>
      <w:szCs w:val="20"/>
    </w:rPr>
  </w:style>
  <w:style w:type="paragraph" w:customStyle="1" w:styleId="form3">
    <w:name w:val="form3"/>
    <w:uiPriority w:val="99"/>
    <w:rsid w:val="003F1E9D"/>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3F1E9D"/>
    <w:pPr>
      <w:widowControl/>
      <w:suppressLineNumbers/>
      <w:autoSpaceDE/>
      <w:spacing w:before="0"/>
      <w:ind w:left="283" w:hanging="283"/>
      <w:jc w:val="left"/>
    </w:pPr>
    <w:rPr>
      <w:rFonts w:eastAsia="Times New Roman"/>
      <w:sz w:val="20"/>
      <w:szCs w:val="20"/>
      <w:lang w:eastAsia="ru-RU" w:bidi="ar-SA"/>
    </w:rPr>
  </w:style>
  <w:style w:type="paragraph" w:customStyle="1" w:styleId="s10">
    <w:name w:val="s_1"/>
    <w:basedOn w:val="a1"/>
    <w:uiPriority w:val="99"/>
    <w:rsid w:val="0033494D"/>
    <w:pPr>
      <w:spacing w:before="100" w:beforeAutospacing="1" w:after="100" w:afterAutospacing="1" w:line="240" w:lineRule="auto"/>
      <w:ind w:firstLine="0"/>
      <w:jc w:val="left"/>
    </w:pPr>
    <w:rPr>
      <w:rFonts w:eastAsia="Times New Roman"/>
      <w:szCs w:val="24"/>
      <w:lang w:eastAsia="ru-RU"/>
    </w:rPr>
  </w:style>
  <w:style w:type="character" w:customStyle="1" w:styleId="s100">
    <w:name w:val="s_10"/>
    <w:uiPriority w:val="99"/>
    <w:rsid w:val="0033494D"/>
    <w:rPr>
      <w:rFonts w:cs="Times New Roman"/>
    </w:rPr>
  </w:style>
  <w:style w:type="paragraph" w:customStyle="1" w:styleId="affffff2">
    <w:name w:val="Таблица_название_таблицы"/>
    <w:next w:val="affff8"/>
    <w:link w:val="affffff3"/>
    <w:uiPriority w:val="99"/>
    <w:rsid w:val="007520A2"/>
    <w:pPr>
      <w:keepNext/>
      <w:spacing w:after="120"/>
      <w:jc w:val="center"/>
    </w:pPr>
    <w:rPr>
      <w:rFonts w:ascii="Times New Roman" w:eastAsia="Times New Roman" w:hAnsi="Times New Roman"/>
      <w:bCs/>
      <w:sz w:val="24"/>
      <w:szCs w:val="22"/>
    </w:rPr>
  </w:style>
  <w:style w:type="character" w:customStyle="1" w:styleId="affffff3">
    <w:name w:val="Таблица_название_таблицы Знак"/>
    <w:link w:val="affffff2"/>
    <w:uiPriority w:val="99"/>
    <w:locked/>
    <w:rsid w:val="007520A2"/>
    <w:rPr>
      <w:rFonts w:ascii="Times New Roman" w:hAnsi="Times New Roman" w:cs="Times New Roman"/>
      <w:bCs/>
      <w:sz w:val="22"/>
      <w:szCs w:val="22"/>
      <w:lang w:val="ru-RU" w:eastAsia="ru-RU" w:bidi="ar-SA"/>
    </w:rPr>
  </w:style>
  <w:style w:type="paragraph" w:customStyle="1" w:styleId="113">
    <w:name w:val="Табличный_таблица_11"/>
    <w:link w:val="114"/>
    <w:uiPriority w:val="99"/>
    <w:rsid w:val="007520A2"/>
    <w:pPr>
      <w:jc w:val="center"/>
    </w:pPr>
    <w:rPr>
      <w:rFonts w:ascii="Times New Roman" w:eastAsia="Times New Roman" w:hAnsi="Times New Roman"/>
      <w:sz w:val="22"/>
      <w:szCs w:val="22"/>
    </w:rPr>
  </w:style>
  <w:style w:type="character" w:customStyle="1" w:styleId="114">
    <w:name w:val="Табличный_таблица_11 Знак"/>
    <w:link w:val="113"/>
    <w:uiPriority w:val="99"/>
    <w:locked/>
    <w:rsid w:val="007520A2"/>
    <w:rPr>
      <w:rFonts w:ascii="Times New Roman" w:hAnsi="Times New Roman" w:cs="Times New Roman"/>
      <w:sz w:val="22"/>
      <w:szCs w:val="22"/>
      <w:lang w:val="ru-RU" w:eastAsia="ru-RU" w:bidi="ar-SA"/>
    </w:rPr>
  </w:style>
  <w:style w:type="character" w:customStyle="1" w:styleId="affffff4">
    <w:name w:val="Текст_Обычный"/>
    <w:uiPriority w:val="99"/>
    <w:rsid w:val="007520A2"/>
    <w:rPr>
      <w:rFonts w:cs="Times New Roman"/>
    </w:rPr>
  </w:style>
  <w:style w:type="character" w:customStyle="1" w:styleId="affffff5">
    <w:name w:val="Подпись к таблице_"/>
    <w:link w:val="affffff6"/>
    <w:uiPriority w:val="99"/>
    <w:locked/>
    <w:rsid w:val="00F022F0"/>
    <w:rPr>
      <w:rFonts w:ascii="Bookman Old Style" w:eastAsia="Times New Roman" w:hAnsi="Bookman Old Style" w:cs="Bookman Old Style"/>
      <w:sz w:val="12"/>
      <w:szCs w:val="12"/>
    </w:rPr>
  </w:style>
  <w:style w:type="paragraph" w:customStyle="1" w:styleId="affffff6">
    <w:name w:val="Подпись к таблице"/>
    <w:basedOn w:val="a1"/>
    <w:link w:val="affffff5"/>
    <w:uiPriority w:val="99"/>
    <w:rsid w:val="00F022F0"/>
    <w:pPr>
      <w:widowControl w:val="0"/>
      <w:spacing w:line="209" w:lineRule="exact"/>
      <w:ind w:firstLine="0"/>
    </w:pPr>
    <w:rPr>
      <w:rFonts w:ascii="Bookman Old Style" w:hAnsi="Bookman Old Style" w:cs="Bookman Old Style"/>
      <w:sz w:val="12"/>
      <w:szCs w:val="12"/>
    </w:rPr>
  </w:style>
  <w:style w:type="character" w:customStyle="1" w:styleId="43">
    <w:name w:val="Основной текст + 4"/>
    <w:aliases w:val="5 pt4"/>
    <w:uiPriority w:val="99"/>
    <w:rsid w:val="006733E1"/>
    <w:rPr>
      <w:rFonts w:ascii="Bookman Old Style" w:eastAsia="Times New Roman" w:hAnsi="Bookman Old Style" w:cs="Bookman Old Style"/>
      <w:b/>
      <w:bCs/>
      <w:color w:val="000000"/>
      <w:spacing w:val="0"/>
      <w:w w:val="100"/>
      <w:position w:val="0"/>
      <w:sz w:val="9"/>
      <w:szCs w:val="9"/>
      <w:u w:val="none"/>
      <w:lang w:val="ru-RU" w:eastAsia="ru-RU"/>
    </w:rPr>
  </w:style>
  <w:style w:type="paragraph" w:customStyle="1" w:styleId="2d">
    <w:name w:val="Основной текст2"/>
    <w:basedOn w:val="a1"/>
    <w:uiPriority w:val="99"/>
    <w:rsid w:val="006733E1"/>
    <w:pPr>
      <w:widowControl w:val="0"/>
      <w:spacing w:after="60" w:line="240" w:lineRule="atLeast"/>
      <w:ind w:firstLine="0"/>
    </w:pPr>
    <w:rPr>
      <w:rFonts w:ascii="Bookman Old Style" w:hAnsi="Bookman Old Style" w:cs="Bookman Old Style"/>
      <w:color w:val="000000"/>
      <w:sz w:val="12"/>
      <w:szCs w:val="12"/>
      <w:lang w:eastAsia="ru-RU"/>
    </w:rPr>
  </w:style>
  <w:style w:type="character" w:customStyle="1" w:styleId="Exact">
    <w:name w:val="Основной текст Exact"/>
    <w:uiPriority w:val="99"/>
    <w:rsid w:val="00CD088F"/>
    <w:rPr>
      <w:rFonts w:ascii="Bookman Old Style" w:eastAsia="Times New Roman" w:hAnsi="Bookman Old Style" w:cs="Bookman Old Style"/>
      <w:spacing w:val="-2"/>
      <w:sz w:val="11"/>
      <w:szCs w:val="11"/>
      <w:u w:val="none"/>
    </w:rPr>
  </w:style>
  <w:style w:type="paragraph" w:customStyle="1" w:styleId="font5">
    <w:name w:val="font5"/>
    <w:basedOn w:val="a1"/>
    <w:rsid w:val="008460EA"/>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6">
    <w:name w:val="font6"/>
    <w:basedOn w:val="a1"/>
    <w:rsid w:val="008460EA"/>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7">
    <w:name w:val="font7"/>
    <w:basedOn w:val="a1"/>
    <w:rsid w:val="008460EA"/>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1"/>
    <w:rsid w:val="008460EA"/>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1"/>
    <w:rsid w:val="008460EA"/>
    <w:pPr>
      <w:spacing w:before="100" w:beforeAutospacing="1" w:after="100" w:afterAutospacing="1" w:line="240" w:lineRule="auto"/>
      <w:ind w:firstLine="0"/>
      <w:jc w:val="left"/>
    </w:pPr>
    <w:rPr>
      <w:rFonts w:eastAsia="Times New Roman"/>
      <w:color w:val="FFFFFF"/>
      <w:sz w:val="16"/>
      <w:szCs w:val="16"/>
      <w:lang w:eastAsia="ru-RU"/>
    </w:rPr>
  </w:style>
  <w:style w:type="paragraph" w:customStyle="1" w:styleId="xl84">
    <w:name w:val="xl84"/>
    <w:basedOn w:val="a1"/>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5">
    <w:name w:val="xl85"/>
    <w:basedOn w:val="a1"/>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86">
    <w:name w:val="xl86"/>
    <w:basedOn w:val="a1"/>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87">
    <w:name w:val="xl87"/>
    <w:basedOn w:val="a1"/>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8">
    <w:name w:val="xl88"/>
    <w:basedOn w:val="a1"/>
    <w:rsid w:val="008460EA"/>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9">
    <w:name w:val="xl89"/>
    <w:basedOn w:val="a1"/>
    <w:rsid w:val="008460EA"/>
    <w:pPr>
      <w:pBdr>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0">
    <w:name w:val="xl90"/>
    <w:basedOn w:val="a1"/>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1">
    <w:name w:val="xl91"/>
    <w:basedOn w:val="a1"/>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92">
    <w:name w:val="xl92"/>
    <w:basedOn w:val="a1"/>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93">
    <w:name w:val="xl93"/>
    <w:basedOn w:val="a1"/>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4">
    <w:name w:val="xl94"/>
    <w:basedOn w:val="a1"/>
    <w:rsid w:val="008460EA"/>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5">
    <w:name w:val="xl95"/>
    <w:basedOn w:val="a1"/>
    <w:rsid w:val="008460EA"/>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6">
    <w:name w:val="xl96"/>
    <w:basedOn w:val="a1"/>
    <w:rsid w:val="008460EA"/>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7">
    <w:name w:val="xl97"/>
    <w:basedOn w:val="a1"/>
    <w:rsid w:val="008460EA"/>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8">
    <w:name w:val="xl98"/>
    <w:basedOn w:val="a1"/>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99">
    <w:name w:val="xl99"/>
    <w:basedOn w:val="a1"/>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0">
    <w:name w:val="xl100"/>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1">
    <w:name w:val="xl101"/>
    <w:basedOn w:val="a1"/>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2">
    <w:name w:val="xl102"/>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3">
    <w:name w:val="xl103"/>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4">
    <w:name w:val="xl104"/>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5">
    <w:name w:val="xl105"/>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06">
    <w:name w:val="xl106"/>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7">
    <w:name w:val="xl107"/>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8">
    <w:name w:val="xl108"/>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9">
    <w:name w:val="xl109"/>
    <w:basedOn w:val="a1"/>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0">
    <w:name w:val="xl110"/>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1">
    <w:name w:val="xl111"/>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2">
    <w:name w:val="xl112"/>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3">
    <w:name w:val="xl113"/>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4">
    <w:name w:val="xl114"/>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5">
    <w:name w:val="xl115"/>
    <w:basedOn w:val="a1"/>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6">
    <w:name w:val="xl116"/>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7">
    <w:name w:val="xl117"/>
    <w:basedOn w:val="a1"/>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8">
    <w:name w:val="xl118"/>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9">
    <w:name w:val="xl119"/>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0">
    <w:name w:val="xl120"/>
    <w:basedOn w:val="a1"/>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1">
    <w:name w:val="xl121"/>
    <w:basedOn w:val="a1"/>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2">
    <w:name w:val="xl122"/>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23">
    <w:name w:val="xl123"/>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4">
    <w:name w:val="xl124"/>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5">
    <w:name w:val="xl125"/>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6">
    <w:name w:val="xl126"/>
    <w:basedOn w:val="a1"/>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7">
    <w:name w:val="xl127"/>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1"/>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9">
    <w:name w:val="xl129"/>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1">
    <w:name w:val="xl131"/>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2">
    <w:name w:val="xl132"/>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3">
    <w:name w:val="xl133"/>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4">
    <w:name w:val="xl134"/>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5">
    <w:name w:val="xl13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6">
    <w:name w:val="xl13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7">
    <w:name w:val="xl137"/>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8">
    <w:name w:val="xl138"/>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9">
    <w:name w:val="xl139"/>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0">
    <w:name w:val="xl14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41">
    <w:name w:val="xl14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2">
    <w:name w:val="xl142"/>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3">
    <w:name w:val="xl14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4">
    <w:name w:val="xl14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5">
    <w:name w:val="xl14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6">
    <w:name w:val="xl14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7">
    <w:name w:val="xl147"/>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8">
    <w:name w:val="xl148"/>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9">
    <w:name w:val="xl149"/>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0">
    <w:name w:val="xl15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1">
    <w:name w:val="xl15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2">
    <w:name w:val="xl152"/>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3">
    <w:name w:val="xl153"/>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4">
    <w:name w:val="xl15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5">
    <w:name w:val="xl155"/>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6">
    <w:name w:val="xl156"/>
    <w:basedOn w:val="a1"/>
    <w:uiPriority w:val="99"/>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7">
    <w:name w:val="xl157"/>
    <w:basedOn w:val="a1"/>
    <w:uiPriority w:val="99"/>
    <w:rsid w:val="008460EA"/>
    <w:pPr>
      <w:pBdr>
        <w:top w:val="single" w:sz="8" w:space="0" w:color="auto"/>
        <w:lef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8">
    <w:name w:val="xl158"/>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9">
    <w:name w:val="xl159"/>
    <w:basedOn w:val="a1"/>
    <w:uiPriority w:val="99"/>
    <w:rsid w:val="008460EA"/>
    <w:pPr>
      <w:pBdr>
        <w:lef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0">
    <w:name w:val="xl160"/>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1">
    <w:name w:val="xl161"/>
    <w:basedOn w:val="a1"/>
    <w:uiPriority w:val="99"/>
    <w:rsid w:val="008460EA"/>
    <w:pPr>
      <w:pBdr>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2">
    <w:name w:val="xl162"/>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3">
    <w:name w:val="xl16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4">
    <w:name w:val="xl16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5">
    <w:name w:val="xl165"/>
    <w:basedOn w:val="a1"/>
    <w:uiPriority w:val="99"/>
    <w:rsid w:val="008460EA"/>
    <w:pPr>
      <w:pBdr>
        <w:top w:val="single" w:sz="8"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6">
    <w:name w:val="xl166"/>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7">
    <w:name w:val="xl167"/>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8">
    <w:name w:val="xl168"/>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69">
    <w:name w:val="xl169"/>
    <w:basedOn w:val="a1"/>
    <w:uiPriority w:val="99"/>
    <w:rsid w:val="008460EA"/>
    <w:pPr>
      <w:pBdr>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0">
    <w:name w:val="xl170"/>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1">
    <w:name w:val="xl171"/>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2">
    <w:name w:val="xl172"/>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3">
    <w:name w:val="xl173"/>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4">
    <w:name w:val="xl174"/>
    <w:basedOn w:val="a1"/>
    <w:uiPriority w:val="99"/>
    <w:rsid w:val="008460EA"/>
    <w:pPr>
      <w:pBdr>
        <w:top w:val="single" w:sz="8" w:space="0" w:color="auto"/>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5">
    <w:name w:val="xl175"/>
    <w:basedOn w:val="a1"/>
    <w:uiPriority w:val="99"/>
    <w:rsid w:val="008460EA"/>
    <w:pPr>
      <w:pBdr>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6">
    <w:name w:val="xl176"/>
    <w:basedOn w:val="a1"/>
    <w:uiPriority w:val="99"/>
    <w:rsid w:val="008460EA"/>
    <w:pPr>
      <w:pBdr>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7">
    <w:name w:val="xl177"/>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8">
    <w:name w:val="xl178"/>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9">
    <w:name w:val="xl179"/>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80">
    <w:name w:val="xl180"/>
    <w:basedOn w:val="a1"/>
    <w:uiPriority w:val="99"/>
    <w:rsid w:val="008460E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1">
    <w:name w:val="xl181"/>
    <w:basedOn w:val="a1"/>
    <w:uiPriority w:val="99"/>
    <w:rsid w:val="00846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2">
    <w:name w:val="xl182"/>
    <w:basedOn w:val="a1"/>
    <w:uiPriority w:val="99"/>
    <w:rsid w:val="00846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3">
    <w:name w:val="xl183"/>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4">
    <w:name w:val="xl184"/>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20">
    <w:name w:val="Список_маркерный_2_уровень"/>
    <w:basedOn w:val="11"/>
    <w:uiPriority w:val="99"/>
    <w:rsid w:val="00600B08"/>
    <w:pPr>
      <w:numPr>
        <w:ilvl w:val="1"/>
      </w:numPr>
      <w:ind w:left="1287" w:hanging="720"/>
    </w:pPr>
  </w:style>
  <w:style w:type="paragraph" w:customStyle="1" w:styleId="11">
    <w:name w:val="Список_маркерный_1_уровень"/>
    <w:link w:val="1f2"/>
    <w:uiPriority w:val="99"/>
    <w:rsid w:val="00600B08"/>
    <w:pPr>
      <w:numPr>
        <w:numId w:val="20"/>
      </w:numPr>
      <w:spacing w:before="60" w:after="100"/>
      <w:jc w:val="both"/>
    </w:pPr>
    <w:rPr>
      <w:rFonts w:ascii="Times New Roman" w:eastAsia="Times New Roman" w:hAnsi="Times New Roman"/>
      <w:sz w:val="24"/>
      <w:szCs w:val="24"/>
    </w:rPr>
  </w:style>
  <w:style w:type="character" w:customStyle="1" w:styleId="1f2">
    <w:name w:val="Список_маркерный_1_уровень Знак"/>
    <w:link w:val="11"/>
    <w:uiPriority w:val="99"/>
    <w:locked/>
    <w:rsid w:val="00600B08"/>
    <w:rPr>
      <w:rFonts w:ascii="Times New Roman" w:eastAsia="Times New Roman" w:hAnsi="Times New Roman"/>
      <w:sz w:val="24"/>
      <w:szCs w:val="24"/>
    </w:rPr>
  </w:style>
  <w:style w:type="character" w:customStyle="1" w:styleId="2e">
    <w:name w:val="Основной текст (2)_"/>
    <w:link w:val="2f"/>
    <w:uiPriority w:val="99"/>
    <w:locked/>
    <w:rsid w:val="00BA41CB"/>
    <w:rPr>
      <w:rFonts w:ascii="Constantia" w:eastAsia="Times New Roman" w:hAnsi="Constantia"/>
      <w:sz w:val="19"/>
      <w:shd w:val="clear" w:color="auto" w:fill="FFFFFF"/>
    </w:rPr>
  </w:style>
  <w:style w:type="character" w:customStyle="1" w:styleId="130">
    <w:name w:val="Основной текст + 13"/>
    <w:aliases w:val="5 pt3,Полужирный"/>
    <w:uiPriority w:val="99"/>
    <w:rsid w:val="00BA41CB"/>
    <w:rPr>
      <w:rFonts w:eastAsia="Times New Roman"/>
      <w:b/>
      <w:sz w:val="27"/>
      <w:shd w:val="clear" w:color="auto" w:fill="FFFFFF"/>
    </w:rPr>
  </w:style>
  <w:style w:type="paragraph" w:customStyle="1" w:styleId="2f">
    <w:name w:val="Основной текст (2)"/>
    <w:basedOn w:val="a1"/>
    <w:link w:val="2e"/>
    <w:uiPriority w:val="99"/>
    <w:rsid w:val="00BA41CB"/>
    <w:pPr>
      <w:shd w:val="clear" w:color="auto" w:fill="FFFFFF"/>
      <w:spacing w:line="240" w:lineRule="atLeast"/>
      <w:ind w:firstLine="0"/>
      <w:jc w:val="left"/>
    </w:pPr>
    <w:rPr>
      <w:rFonts w:ascii="Constantia" w:hAnsi="Constantia"/>
      <w:sz w:val="19"/>
      <w:szCs w:val="19"/>
      <w:lang w:eastAsia="ru-RU"/>
    </w:rPr>
  </w:style>
  <w:style w:type="character" w:customStyle="1" w:styleId="Constantia">
    <w:name w:val="Основной текст + Constantia"/>
    <w:aliases w:val="9,5 pt2"/>
    <w:uiPriority w:val="99"/>
    <w:rsid w:val="00BA41CB"/>
    <w:rPr>
      <w:rFonts w:ascii="Constantia" w:eastAsia="Times New Roman" w:hAnsi="Constantia"/>
      <w:spacing w:val="0"/>
      <w:sz w:val="19"/>
      <w:shd w:val="clear" w:color="auto" w:fill="FFFFFF"/>
    </w:rPr>
  </w:style>
  <w:style w:type="character" w:customStyle="1" w:styleId="1f3">
    <w:name w:val="Заголовок №1"/>
    <w:uiPriority w:val="99"/>
    <w:rsid w:val="00BA41CB"/>
    <w:rPr>
      <w:rFonts w:ascii="Times New Roman" w:hAnsi="Times New Roman"/>
      <w:spacing w:val="0"/>
      <w:sz w:val="22"/>
      <w:u w:val="single"/>
    </w:rPr>
  </w:style>
  <w:style w:type="character" w:customStyle="1" w:styleId="44">
    <w:name w:val="Основной текст (4)"/>
    <w:uiPriority w:val="99"/>
    <w:rsid w:val="00BA41CB"/>
    <w:rPr>
      <w:rFonts w:ascii="Times New Roman" w:hAnsi="Times New Roman"/>
      <w:spacing w:val="0"/>
      <w:sz w:val="23"/>
      <w:u w:val="single"/>
    </w:rPr>
  </w:style>
  <w:style w:type="character" w:customStyle="1" w:styleId="64">
    <w:name w:val="Основной текст (6)_"/>
    <w:link w:val="65"/>
    <w:uiPriority w:val="99"/>
    <w:locked/>
    <w:rsid w:val="00BA41CB"/>
    <w:rPr>
      <w:rFonts w:eastAsia="Times New Roman"/>
      <w:sz w:val="23"/>
      <w:shd w:val="clear" w:color="auto" w:fill="FFFFFF"/>
    </w:rPr>
  </w:style>
  <w:style w:type="paragraph" w:customStyle="1" w:styleId="65">
    <w:name w:val="Основной текст (6)"/>
    <w:basedOn w:val="a1"/>
    <w:link w:val="64"/>
    <w:uiPriority w:val="99"/>
    <w:rsid w:val="00BA41CB"/>
    <w:pPr>
      <w:shd w:val="clear" w:color="auto" w:fill="FFFFFF"/>
      <w:spacing w:before="60" w:after="180" w:line="269" w:lineRule="exact"/>
      <w:ind w:hanging="420"/>
    </w:pPr>
    <w:rPr>
      <w:rFonts w:ascii="Calibri" w:eastAsia="Times New Roman" w:hAnsi="Calibri"/>
      <w:sz w:val="23"/>
      <w:szCs w:val="23"/>
      <w:lang w:eastAsia="ru-RU"/>
    </w:rPr>
  </w:style>
  <w:style w:type="paragraph" w:customStyle="1" w:styleId="Iniiaiieoaeno3">
    <w:name w:val="Iniiaiie oaeno 3"/>
    <w:basedOn w:val="a1"/>
    <w:uiPriority w:val="99"/>
    <w:rsid w:val="00BA41CB"/>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4">
    <w:name w:val="Текст1"/>
    <w:basedOn w:val="a1"/>
    <w:uiPriority w:val="99"/>
    <w:rsid w:val="00BA41CB"/>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paragraph" w:customStyle="1" w:styleId="xl64">
    <w:name w:val="xl64"/>
    <w:basedOn w:val="a1"/>
    <w:rsid w:val="00BA4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Cs w:val="24"/>
      <w:lang w:eastAsia="ru-RU"/>
    </w:rPr>
  </w:style>
  <w:style w:type="character" w:customStyle="1" w:styleId="82">
    <w:name w:val="Основной текст + 8"/>
    <w:aliases w:val="5 pt1,Полужирный1"/>
    <w:uiPriority w:val="99"/>
    <w:rsid w:val="00EE08A8"/>
    <w:rPr>
      <w:rFonts w:ascii="Times New Roman" w:hAnsi="Times New Roman" w:cs="Times New Roman"/>
      <w:b/>
      <w:bCs/>
      <w:color w:val="000000"/>
      <w:spacing w:val="0"/>
      <w:w w:val="100"/>
      <w:position w:val="0"/>
      <w:sz w:val="17"/>
      <w:szCs w:val="17"/>
      <w:u w:val="none"/>
      <w:lang w:val="ru-RU" w:eastAsia="ru-RU"/>
    </w:rPr>
  </w:style>
  <w:style w:type="character" w:customStyle="1" w:styleId="affffff7">
    <w:name w:val="Текст_Жирный"/>
    <w:uiPriority w:val="99"/>
    <w:rsid w:val="00F341C1"/>
    <w:rPr>
      <w:rFonts w:ascii="Times New Roman" w:hAnsi="Times New Roman" w:cs="Times New Roman"/>
      <w:b/>
    </w:rPr>
  </w:style>
  <w:style w:type="character" w:customStyle="1" w:styleId="affffff8">
    <w:name w:val="Текст_Красный"/>
    <w:uiPriority w:val="99"/>
    <w:rsid w:val="00F341C1"/>
    <w:rPr>
      <w:rFonts w:cs="Times New Roman"/>
      <w:color w:val="FF0000"/>
    </w:rPr>
  </w:style>
  <w:style w:type="numbering" w:styleId="111111">
    <w:name w:val="Outline List 2"/>
    <w:basedOn w:val="a4"/>
    <w:uiPriority w:val="99"/>
    <w:semiHidden/>
    <w:unhideWhenUsed/>
    <w:rsid w:val="007F1221"/>
    <w:pPr>
      <w:numPr>
        <w:numId w:val="7"/>
      </w:numPr>
    </w:pPr>
  </w:style>
  <w:style w:type="character" w:customStyle="1" w:styleId="45">
    <w:name w:val="Основной текст (4)_"/>
    <w:rsid w:val="00227530"/>
    <w:rPr>
      <w:rFonts w:ascii="Arial" w:eastAsia="Arial" w:hAnsi="Arial" w:cs="Arial"/>
      <w:b w:val="0"/>
      <w:bCs w:val="0"/>
      <w:i w:val="0"/>
      <w:iCs w:val="0"/>
      <w:smallCaps w:val="0"/>
      <w:strike w:val="0"/>
      <w:sz w:val="15"/>
      <w:szCs w:val="15"/>
      <w:u w:val="none"/>
    </w:rPr>
  </w:style>
  <w:style w:type="character" w:customStyle="1" w:styleId="Arial75pt">
    <w:name w:val="Основной текст + Arial;7;5 pt"/>
    <w:rsid w:val="00773F8A"/>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773F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773F8A"/>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xl63">
    <w:name w:val="xl63"/>
    <w:basedOn w:val="a1"/>
    <w:rsid w:val="00F2183E"/>
    <w:pPr>
      <w:spacing w:before="100" w:beforeAutospacing="1" w:after="100" w:afterAutospacing="1" w:line="240" w:lineRule="auto"/>
      <w:ind w:firstLine="0"/>
      <w:jc w:val="left"/>
    </w:pPr>
    <w:rPr>
      <w:rFonts w:eastAsia="Times New Roman"/>
      <w:szCs w:val="24"/>
      <w:lang w:eastAsia="ru-RU"/>
    </w:rPr>
  </w:style>
  <w:style w:type="numbering" w:customStyle="1" w:styleId="1111111">
    <w:name w:val="1 / 1.1 / 1.1.11"/>
    <w:basedOn w:val="a4"/>
    <w:next w:val="111111"/>
    <w:rsid w:val="00AD6C7C"/>
    <w:pPr>
      <w:numPr>
        <w:numId w:val="11"/>
      </w:numPr>
    </w:pPr>
  </w:style>
  <w:style w:type="character" w:customStyle="1" w:styleId="Arial6pt">
    <w:name w:val="Основной текст + Arial;6 pt;Полужирный"/>
    <w:basedOn w:val="afffff9"/>
    <w:rsid w:val="00D3255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f9"/>
    <w:rsid w:val="00D3255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f9"/>
    <w:rsid w:val="00D3255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f9"/>
    <w:rsid w:val="00D3255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f9"/>
    <w:rsid w:val="00D3255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f9"/>
    <w:rsid w:val="00D3255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f9"/>
    <w:rsid w:val="00D3255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f9"/>
    <w:rsid w:val="00D3255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1"/>
    <w:rsid w:val="0098299E"/>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2"/>
    <w:rsid w:val="0098299E"/>
  </w:style>
  <w:style w:type="paragraph" w:customStyle="1" w:styleId="search-resultslink-inherit">
    <w:name w:val="search-results__link-inherit"/>
    <w:basedOn w:val="a1"/>
    <w:rsid w:val="0098299E"/>
    <w:pPr>
      <w:spacing w:before="100" w:beforeAutospacing="1" w:after="100" w:afterAutospacing="1" w:line="240" w:lineRule="auto"/>
      <w:ind w:firstLine="0"/>
      <w:jc w:val="left"/>
    </w:pPr>
    <w:rPr>
      <w:rFonts w:eastAsia="Times New Roman"/>
      <w:szCs w:val="24"/>
      <w:lang w:eastAsia="ru-RU"/>
    </w:rPr>
  </w:style>
  <w:style w:type="character" w:customStyle="1" w:styleId="text-s">
    <w:name w:val="text-s"/>
    <w:basedOn w:val="a2"/>
    <w:rsid w:val="008B3D12"/>
  </w:style>
  <w:style w:type="paragraph" w:customStyle="1" w:styleId="font0">
    <w:name w:val="font0"/>
    <w:basedOn w:val="a1"/>
    <w:rsid w:val="003C2830"/>
    <w:pPr>
      <w:spacing w:before="100" w:beforeAutospacing="1" w:after="100" w:afterAutospacing="1" w:line="240" w:lineRule="auto"/>
      <w:ind w:firstLine="0"/>
      <w:jc w:val="left"/>
    </w:pPr>
    <w:rPr>
      <w:rFonts w:ascii="Arial" w:eastAsia="Times New Roman" w:hAnsi="Arial" w:cs="Arial"/>
      <w:color w:val="000000"/>
      <w:szCs w:val="24"/>
      <w:lang w:eastAsia="ru-RU"/>
    </w:rPr>
  </w:style>
  <w:style w:type="paragraph" w:customStyle="1" w:styleId="font10">
    <w:name w:val="font10"/>
    <w:basedOn w:val="a1"/>
    <w:rsid w:val="003C2830"/>
    <w:pPr>
      <w:spacing w:before="100" w:beforeAutospacing="1" w:after="100" w:afterAutospacing="1" w:line="240" w:lineRule="auto"/>
      <w:ind w:firstLine="0"/>
      <w:jc w:val="left"/>
    </w:pPr>
    <w:rPr>
      <w:rFonts w:ascii="Arial" w:eastAsia="Times New Roman" w:hAnsi="Arial" w:cs="Arial"/>
      <w:color w:val="FF0000"/>
      <w:szCs w:val="24"/>
      <w:lang w:eastAsia="ru-RU"/>
    </w:rPr>
  </w:style>
  <w:style w:type="paragraph" w:customStyle="1" w:styleId="font11">
    <w:name w:val="font11"/>
    <w:basedOn w:val="a1"/>
    <w:rsid w:val="003C2830"/>
    <w:pPr>
      <w:spacing w:before="100" w:beforeAutospacing="1" w:after="100" w:afterAutospacing="1" w:line="240" w:lineRule="auto"/>
      <w:ind w:firstLine="0"/>
      <w:jc w:val="left"/>
    </w:pPr>
    <w:rPr>
      <w:rFonts w:eastAsia="Times New Roman"/>
      <w:color w:val="000000"/>
      <w:sz w:val="48"/>
      <w:szCs w:val="48"/>
      <w:lang w:eastAsia="ru-RU"/>
    </w:rPr>
  </w:style>
  <w:style w:type="paragraph" w:customStyle="1" w:styleId="font12">
    <w:name w:val="font12"/>
    <w:basedOn w:val="a1"/>
    <w:rsid w:val="003C2830"/>
    <w:pPr>
      <w:spacing w:before="100" w:beforeAutospacing="1" w:after="100" w:afterAutospacing="1" w:line="240" w:lineRule="auto"/>
      <w:ind w:firstLine="0"/>
      <w:jc w:val="left"/>
    </w:pPr>
    <w:rPr>
      <w:rFonts w:eastAsia="Times New Roman"/>
      <w:color w:val="FF0000"/>
      <w:sz w:val="48"/>
      <w:szCs w:val="48"/>
      <w:lang w:eastAsia="ru-RU"/>
    </w:rPr>
  </w:style>
  <w:style w:type="paragraph" w:customStyle="1" w:styleId="font13">
    <w:name w:val="font13"/>
    <w:basedOn w:val="a1"/>
    <w:rsid w:val="00DC157A"/>
    <w:pPr>
      <w:spacing w:before="100" w:beforeAutospacing="1" w:after="100" w:afterAutospacing="1" w:line="240" w:lineRule="auto"/>
      <w:ind w:firstLine="0"/>
      <w:jc w:val="left"/>
    </w:pPr>
    <w:rPr>
      <w:rFonts w:eastAsia="Times New Roman"/>
      <w:b/>
      <w:bCs/>
      <w:color w:val="FF0000"/>
      <w:sz w:val="48"/>
      <w:szCs w:val="48"/>
      <w:lang w:eastAsia="ru-RU"/>
    </w:rPr>
  </w:style>
  <w:style w:type="paragraph" w:customStyle="1" w:styleId="Style1">
    <w:name w:val="Style1"/>
    <w:basedOn w:val="a1"/>
    <w:rsid w:val="00603E79"/>
    <w:pPr>
      <w:widowControl w:val="0"/>
      <w:suppressAutoHyphens/>
      <w:autoSpaceDE w:val="0"/>
      <w:spacing w:line="240" w:lineRule="auto"/>
      <w:ind w:firstLine="0"/>
      <w:jc w:val="left"/>
    </w:pPr>
    <w:rPr>
      <w:rFonts w:eastAsia="Times New Roman"/>
      <w:szCs w:val="24"/>
      <w:lang w:eastAsia="ar-SA"/>
    </w:rPr>
  </w:style>
  <w:style w:type="paragraph" w:customStyle="1" w:styleId="331">
    <w:name w:val="раздел 3т3ц"/>
    <w:basedOn w:val="2"/>
    <w:link w:val="332"/>
    <w:qFormat/>
    <w:rsid w:val="008B247D"/>
    <w:pPr>
      <w:numPr>
        <w:ilvl w:val="0"/>
        <w:numId w:val="0"/>
      </w:numPr>
      <w:tabs>
        <w:tab w:val="left" w:pos="1560"/>
      </w:tabs>
      <w:suppressAutoHyphens w:val="0"/>
      <w:spacing w:before="200" w:after="120"/>
      <w:ind w:left="1247" w:hanging="680"/>
      <w:jc w:val="both"/>
    </w:pPr>
    <w:rPr>
      <w:bCs/>
    </w:rPr>
  </w:style>
  <w:style w:type="paragraph" w:customStyle="1" w:styleId="440">
    <w:name w:val="раздел 4т4ц"/>
    <w:basedOn w:val="2"/>
    <w:link w:val="441"/>
    <w:qFormat/>
    <w:rsid w:val="008B247D"/>
    <w:pPr>
      <w:numPr>
        <w:ilvl w:val="0"/>
        <w:numId w:val="0"/>
      </w:numPr>
      <w:tabs>
        <w:tab w:val="left" w:pos="1985"/>
      </w:tabs>
      <w:suppressAutoHyphens w:val="0"/>
      <w:spacing w:before="200" w:after="120"/>
      <w:ind w:left="1702" w:hanging="851"/>
      <w:jc w:val="both"/>
    </w:pPr>
    <w:rPr>
      <w:bCs/>
    </w:rPr>
  </w:style>
  <w:style w:type="character" w:customStyle="1" w:styleId="332">
    <w:name w:val="раздел 3т3ц Знак"/>
    <w:basedOn w:val="a2"/>
    <w:link w:val="331"/>
    <w:rsid w:val="008B247D"/>
    <w:rPr>
      <w:rFonts w:ascii="Times New Roman" w:eastAsia="Times New Roman" w:hAnsi="Times New Roman"/>
      <w:b/>
      <w:bCs/>
      <w:sz w:val="24"/>
      <w:szCs w:val="26"/>
      <w:lang w:eastAsia="en-US"/>
    </w:rPr>
  </w:style>
  <w:style w:type="character" w:customStyle="1" w:styleId="441">
    <w:name w:val="раздел 4т4ц Знак"/>
    <w:basedOn w:val="a2"/>
    <w:link w:val="440"/>
    <w:rsid w:val="008B247D"/>
    <w:rPr>
      <w:rFonts w:ascii="Times New Roman" w:eastAsia="Times New Roman" w:hAnsi="Times New Roman"/>
      <w:b/>
      <w:bCs/>
      <w:sz w:val="24"/>
      <w:szCs w:val="26"/>
      <w:lang w:eastAsia="en-US"/>
    </w:rPr>
  </w:style>
  <w:style w:type="paragraph" w:customStyle="1" w:styleId="FORMATTEXT0">
    <w:name w:val=".FORMATTEXT"/>
    <w:uiPriority w:val="99"/>
    <w:rsid w:val="008B247D"/>
    <w:pPr>
      <w:widowControl w:val="0"/>
      <w:autoSpaceDE w:val="0"/>
      <w:autoSpaceDN w:val="0"/>
      <w:adjustRightInd w:val="0"/>
    </w:pPr>
    <w:rPr>
      <w:rFonts w:ascii="Arial" w:eastAsiaTheme="minorEastAsia" w:hAnsi="Arial" w:cs="Arial"/>
    </w:rPr>
  </w:style>
  <w:style w:type="table" w:customStyle="1" w:styleId="Lined-Accent4">
    <w:name w:val="Lined - Accent 4"/>
    <w:basedOn w:val="a3"/>
    <w:uiPriority w:val="99"/>
    <w:rsid w:val="00EE19B0"/>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1">
    <w:name w:val="Lined - Accent 1"/>
    <w:basedOn w:val="a3"/>
    <w:uiPriority w:val="99"/>
    <w:rsid w:val="003E65B5"/>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72">
    <w:name w:val="Сетка таблицы7"/>
    <w:basedOn w:val="a3"/>
    <w:next w:val="ae"/>
    <w:uiPriority w:val="59"/>
    <w:rsid w:val="00F8678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3"/>
    <w:next w:val="ae"/>
    <w:uiPriority w:val="59"/>
    <w:rsid w:val="00B14B9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3"/>
    <w:next w:val="ae"/>
    <w:uiPriority w:val="59"/>
    <w:rsid w:val="0035498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3"/>
    <w:next w:val="ae"/>
    <w:uiPriority w:val="59"/>
    <w:rsid w:val="006E0E8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
    <w:basedOn w:val="a3"/>
    <w:next w:val="ae"/>
    <w:uiPriority w:val="59"/>
    <w:rsid w:val="00C653E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Сетка таблицы12"/>
    <w:basedOn w:val="a3"/>
    <w:next w:val="ae"/>
    <w:uiPriority w:val="59"/>
    <w:rsid w:val="001E0F6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3"/>
    <w:next w:val="ae"/>
    <w:uiPriority w:val="59"/>
    <w:rsid w:val="00F115A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5">
    <w:name w:val="Неразрешенное упоминание1"/>
    <w:basedOn w:val="a2"/>
    <w:uiPriority w:val="99"/>
    <w:semiHidden/>
    <w:unhideWhenUsed/>
    <w:rsid w:val="0061646C"/>
    <w:rPr>
      <w:color w:val="605E5C"/>
      <w:shd w:val="clear" w:color="auto" w:fill="E1DFDD"/>
    </w:rPr>
  </w:style>
  <w:style w:type="character" w:customStyle="1" w:styleId="UnresolvedMention">
    <w:name w:val="Unresolved Mention"/>
    <w:basedOn w:val="a2"/>
    <w:uiPriority w:val="99"/>
    <w:semiHidden/>
    <w:unhideWhenUsed/>
    <w:rsid w:val="001C7D35"/>
    <w:rPr>
      <w:color w:val="605E5C"/>
      <w:shd w:val="clear" w:color="auto" w:fill="E1DFDD"/>
    </w:rPr>
  </w:style>
  <w:style w:type="table" w:customStyle="1" w:styleId="TableGrid">
    <w:name w:val="TableGrid"/>
    <w:rsid w:val="00650CE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0"/>
    <w:lsdException w:name="header" w:locked="1"/>
    <w:lsdException w:name="caption" w:locked="1" w:uiPriority="0" w:qFormat="1"/>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Bullet 2"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qFormat="1"/>
    <w:lsdException w:name="HTML Definition" w:locked="1" w:uiPriority="0"/>
    <w:lsdException w:name="Balloon Text" w:locked="1"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w:qFormat/>
    <w:rsid w:val="00B45662"/>
    <w:pPr>
      <w:spacing w:line="276" w:lineRule="auto"/>
      <w:ind w:firstLine="567"/>
      <w:jc w:val="both"/>
    </w:pPr>
    <w:rPr>
      <w:rFonts w:ascii="Times New Roman" w:hAnsi="Times New Roman"/>
      <w:sz w:val="24"/>
      <w:szCs w:val="22"/>
      <w:lang w:eastAsia="en-US"/>
    </w:rPr>
  </w:style>
  <w:style w:type="paragraph" w:styleId="1">
    <w:name w:val="heading 1"/>
    <w:aliases w:val="1 Заголовок,Знак5"/>
    <w:basedOn w:val="a1"/>
    <w:next w:val="a1"/>
    <w:link w:val="12"/>
    <w:uiPriority w:val="99"/>
    <w:qFormat/>
    <w:rsid w:val="006D03AD"/>
    <w:pPr>
      <w:keepNext/>
      <w:keepLines/>
      <w:pageBreakBefore/>
      <w:numPr>
        <w:numId w:val="3"/>
      </w:numPr>
      <w:spacing w:after="240"/>
      <w:ind w:left="924" w:hanging="357"/>
      <w:jc w:val="center"/>
      <w:outlineLvl w:val="0"/>
    </w:pPr>
    <w:rPr>
      <w:rFonts w:eastAsia="TimesNewRomanPS-BoldMT"/>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Знак3"/>
    <w:basedOn w:val="1"/>
    <w:next w:val="a1"/>
    <w:link w:val="21"/>
    <w:qFormat/>
    <w:rsid w:val="005B0C5B"/>
    <w:pPr>
      <w:pageBreakBefore w:val="0"/>
      <w:numPr>
        <w:ilvl w:val="1"/>
        <w:numId w:val="14"/>
      </w:numPr>
      <w:suppressAutoHyphens/>
      <w:spacing w:before="240"/>
      <w:ind w:left="1134" w:hanging="567"/>
      <w:jc w:val="left"/>
      <w:outlineLvl w:val="1"/>
    </w:pPr>
    <w:rPr>
      <w:rFonts w:eastAsia="Times New Roman"/>
      <w:bCs w:val="0"/>
      <w:szCs w:val="26"/>
    </w:rPr>
  </w:style>
  <w:style w:type="paragraph" w:styleId="3">
    <w:name w:val="heading 3"/>
    <w:aliases w:val="3 Заголовок,ПодЗаголовок,Знак Знак,Заголовок 3 Знак Знак,Знак Знак Знак"/>
    <w:basedOn w:val="2"/>
    <w:next w:val="a1"/>
    <w:link w:val="30"/>
    <w:uiPriority w:val="99"/>
    <w:qFormat/>
    <w:rsid w:val="00C63791"/>
    <w:pPr>
      <w:numPr>
        <w:ilvl w:val="2"/>
      </w:numPr>
      <w:spacing w:after="120"/>
      <w:ind w:left="1247" w:hanging="680"/>
      <w:outlineLvl w:val="2"/>
    </w:pPr>
    <w:rPr>
      <w:szCs w:val="24"/>
    </w:rPr>
  </w:style>
  <w:style w:type="paragraph" w:styleId="4">
    <w:name w:val="heading 4"/>
    <w:aliases w:val="4 Заголовок"/>
    <w:basedOn w:val="a1"/>
    <w:next w:val="a1"/>
    <w:link w:val="40"/>
    <w:uiPriority w:val="99"/>
    <w:qFormat/>
    <w:rsid w:val="002904C9"/>
    <w:pPr>
      <w:keepNext/>
      <w:keepLines/>
      <w:numPr>
        <w:ilvl w:val="3"/>
        <w:numId w:val="14"/>
      </w:numPr>
      <w:spacing w:before="120" w:after="120" w:line="240" w:lineRule="auto"/>
      <w:ind w:left="1418" w:hanging="851"/>
      <w:outlineLvl w:val="3"/>
    </w:pPr>
    <w:rPr>
      <w:rFonts w:eastAsia="Times New Roman"/>
      <w:b/>
      <w:szCs w:val="24"/>
    </w:rPr>
  </w:style>
  <w:style w:type="paragraph" w:styleId="5">
    <w:name w:val="heading 5"/>
    <w:aliases w:val="5 Заголовок"/>
    <w:basedOn w:val="a1"/>
    <w:next w:val="a1"/>
    <w:link w:val="50"/>
    <w:uiPriority w:val="99"/>
    <w:qFormat/>
    <w:rsid w:val="00441DA2"/>
    <w:pPr>
      <w:spacing w:before="240" w:after="60" w:line="240" w:lineRule="auto"/>
      <w:ind w:firstLine="0"/>
      <w:outlineLvl w:val="4"/>
    </w:pPr>
    <w:rPr>
      <w:rFonts w:eastAsia="Times New Roman"/>
      <w:b/>
      <w:bCs/>
      <w:i/>
      <w:iCs/>
      <w:sz w:val="28"/>
      <w:szCs w:val="26"/>
    </w:rPr>
  </w:style>
  <w:style w:type="paragraph" w:styleId="6">
    <w:name w:val="heading 6"/>
    <w:basedOn w:val="a1"/>
    <w:next w:val="a1"/>
    <w:link w:val="60"/>
    <w:uiPriority w:val="99"/>
    <w:qFormat/>
    <w:rsid w:val="00441DA2"/>
    <w:pPr>
      <w:spacing w:before="240" w:after="60" w:line="240" w:lineRule="auto"/>
      <w:outlineLvl w:val="5"/>
    </w:pPr>
    <w:rPr>
      <w:rFonts w:ascii="Calibri" w:eastAsia="Times New Roman" w:hAnsi="Calibri"/>
      <w:b/>
      <w:bCs/>
      <w:sz w:val="20"/>
      <w:szCs w:val="20"/>
    </w:rPr>
  </w:style>
  <w:style w:type="paragraph" w:styleId="7">
    <w:name w:val="heading 7"/>
    <w:basedOn w:val="a1"/>
    <w:next w:val="a1"/>
    <w:link w:val="70"/>
    <w:uiPriority w:val="99"/>
    <w:qFormat/>
    <w:rsid w:val="00441DA2"/>
    <w:pPr>
      <w:spacing w:before="240" w:after="60" w:line="240" w:lineRule="auto"/>
      <w:outlineLvl w:val="6"/>
    </w:pPr>
    <w:rPr>
      <w:rFonts w:eastAsia="Times New Roman"/>
      <w:sz w:val="28"/>
      <w:szCs w:val="24"/>
    </w:rPr>
  </w:style>
  <w:style w:type="paragraph" w:styleId="8">
    <w:name w:val="heading 8"/>
    <w:basedOn w:val="a1"/>
    <w:next w:val="a1"/>
    <w:link w:val="80"/>
    <w:uiPriority w:val="99"/>
    <w:qFormat/>
    <w:rsid w:val="00441DA2"/>
    <w:pPr>
      <w:keepNext/>
      <w:spacing w:line="240" w:lineRule="auto"/>
      <w:outlineLvl w:val="7"/>
    </w:pPr>
    <w:rPr>
      <w:rFonts w:eastAsia="Times New Roman"/>
      <w:sz w:val="28"/>
      <w:szCs w:val="24"/>
    </w:rPr>
  </w:style>
  <w:style w:type="paragraph" w:styleId="9">
    <w:name w:val="heading 9"/>
    <w:basedOn w:val="a1"/>
    <w:next w:val="a1"/>
    <w:link w:val="90"/>
    <w:uiPriority w:val="99"/>
    <w:qFormat/>
    <w:rsid w:val="00441DA2"/>
    <w:pPr>
      <w:spacing w:before="240" w:after="60" w:line="240" w:lineRule="auto"/>
      <w:ind w:firstLine="0"/>
      <w:jc w:val="left"/>
      <w:outlineLvl w:val="8"/>
    </w:pPr>
    <w:rPr>
      <w:rFonts w:ascii="Arial" w:eastAsia="Times New Roman"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1 Заголовок Знак,Знак5 Знак"/>
    <w:link w:val="1"/>
    <w:uiPriority w:val="99"/>
    <w:locked/>
    <w:rsid w:val="006D03AD"/>
    <w:rPr>
      <w:rFonts w:ascii="Times New Roman" w:eastAsia="TimesNewRomanPS-BoldMT" w:hAnsi="Times New Roman"/>
      <w:b/>
      <w:bCs/>
      <w:sz w:val="24"/>
      <w:szCs w:val="28"/>
      <w:lang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link w:val="2"/>
    <w:uiPriority w:val="99"/>
    <w:locked/>
    <w:rsid w:val="005B0C5B"/>
    <w:rPr>
      <w:rFonts w:ascii="Times New Roman" w:eastAsia="Times New Roman" w:hAnsi="Times New Roman"/>
      <w:b/>
      <w:sz w:val="24"/>
      <w:szCs w:val="26"/>
      <w:lang w:eastAsia="en-US"/>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
    <w:link w:val="3"/>
    <w:uiPriority w:val="99"/>
    <w:locked/>
    <w:rsid w:val="00C63791"/>
    <w:rPr>
      <w:rFonts w:ascii="Times New Roman" w:eastAsia="Times New Roman" w:hAnsi="Times New Roman"/>
      <w:b/>
      <w:sz w:val="24"/>
      <w:szCs w:val="24"/>
      <w:lang w:eastAsia="en-US"/>
    </w:rPr>
  </w:style>
  <w:style w:type="character" w:customStyle="1" w:styleId="40">
    <w:name w:val="Заголовок 4 Знак"/>
    <w:aliases w:val="4 Заголовок Знак"/>
    <w:link w:val="4"/>
    <w:uiPriority w:val="99"/>
    <w:locked/>
    <w:rsid w:val="002904C9"/>
    <w:rPr>
      <w:rFonts w:ascii="Times New Roman" w:eastAsia="Times New Roman" w:hAnsi="Times New Roman"/>
      <w:b/>
      <w:sz w:val="24"/>
      <w:szCs w:val="24"/>
      <w:lang w:eastAsia="en-US"/>
    </w:rPr>
  </w:style>
  <w:style w:type="character" w:customStyle="1" w:styleId="50">
    <w:name w:val="Заголовок 5 Знак"/>
    <w:aliases w:val="5 Заголовок Знак"/>
    <w:link w:val="5"/>
    <w:uiPriority w:val="99"/>
    <w:locked/>
    <w:rsid w:val="00441DA2"/>
    <w:rPr>
      <w:rFonts w:ascii="Times New Roman" w:hAnsi="Times New Roman" w:cs="Times New Roman"/>
      <w:b/>
      <w:bCs/>
      <w:i/>
      <w:iCs/>
      <w:sz w:val="26"/>
      <w:szCs w:val="26"/>
    </w:rPr>
  </w:style>
  <w:style w:type="character" w:customStyle="1" w:styleId="60">
    <w:name w:val="Заголовок 6 Знак"/>
    <w:link w:val="6"/>
    <w:uiPriority w:val="99"/>
    <w:locked/>
    <w:rsid w:val="00441DA2"/>
    <w:rPr>
      <w:rFonts w:ascii="Calibri" w:hAnsi="Calibri" w:cs="Times New Roman"/>
      <w:b/>
      <w:bCs/>
      <w:sz w:val="20"/>
      <w:szCs w:val="20"/>
    </w:rPr>
  </w:style>
  <w:style w:type="character" w:customStyle="1" w:styleId="70">
    <w:name w:val="Заголовок 7 Знак"/>
    <w:link w:val="7"/>
    <w:uiPriority w:val="99"/>
    <w:locked/>
    <w:rsid w:val="00441DA2"/>
    <w:rPr>
      <w:rFonts w:ascii="Times New Roman" w:hAnsi="Times New Roman" w:cs="Times New Roman"/>
      <w:sz w:val="24"/>
      <w:szCs w:val="24"/>
    </w:rPr>
  </w:style>
  <w:style w:type="character" w:customStyle="1" w:styleId="80">
    <w:name w:val="Заголовок 8 Знак"/>
    <w:link w:val="8"/>
    <w:uiPriority w:val="99"/>
    <w:locked/>
    <w:rsid w:val="00441DA2"/>
    <w:rPr>
      <w:rFonts w:ascii="Times New Roman" w:hAnsi="Times New Roman" w:cs="Times New Roman"/>
      <w:sz w:val="24"/>
      <w:szCs w:val="24"/>
    </w:rPr>
  </w:style>
  <w:style w:type="character" w:customStyle="1" w:styleId="90">
    <w:name w:val="Заголовок 9 Знак"/>
    <w:link w:val="9"/>
    <w:uiPriority w:val="99"/>
    <w:locked/>
    <w:rsid w:val="00441DA2"/>
    <w:rPr>
      <w:rFonts w:ascii="Arial" w:hAnsi="Arial" w:cs="Times New Roman"/>
      <w:sz w:val="20"/>
      <w:szCs w:val="20"/>
    </w:rPr>
  </w:style>
  <w:style w:type="paragraph" w:styleId="a0">
    <w:name w:val="Title"/>
    <w:aliases w:val="Знак1"/>
    <w:basedOn w:val="a1"/>
    <w:next w:val="a1"/>
    <w:link w:val="a5"/>
    <w:autoRedefine/>
    <w:uiPriority w:val="99"/>
    <w:qFormat/>
    <w:rsid w:val="00441DA2"/>
    <w:pPr>
      <w:numPr>
        <w:numId w:val="1"/>
      </w:numPr>
      <w:spacing w:after="300" w:line="240" w:lineRule="auto"/>
      <w:contextualSpacing/>
      <w:jc w:val="center"/>
    </w:pPr>
    <w:rPr>
      <w:rFonts w:eastAsia="Times New Roman"/>
      <w:b/>
      <w:spacing w:val="5"/>
      <w:kern w:val="28"/>
      <w:sz w:val="28"/>
      <w:szCs w:val="52"/>
    </w:rPr>
  </w:style>
  <w:style w:type="character" w:customStyle="1" w:styleId="a5">
    <w:name w:val="Название Знак"/>
    <w:aliases w:val="Знак1 Знак2"/>
    <w:link w:val="a0"/>
    <w:uiPriority w:val="99"/>
    <w:locked/>
    <w:rsid w:val="00441DA2"/>
    <w:rPr>
      <w:rFonts w:ascii="Times New Roman" w:eastAsia="Times New Roman" w:hAnsi="Times New Roman"/>
      <w:b/>
      <w:spacing w:val="5"/>
      <w:kern w:val="28"/>
      <w:sz w:val="28"/>
      <w:szCs w:val="52"/>
      <w:lang w:eastAsia="en-US"/>
    </w:rPr>
  </w:style>
  <w:style w:type="character" w:styleId="a6">
    <w:name w:val="annotation reference"/>
    <w:uiPriority w:val="99"/>
    <w:rsid w:val="00441DA2"/>
    <w:rPr>
      <w:rFonts w:cs="Times New Roman"/>
      <w:sz w:val="16"/>
    </w:rPr>
  </w:style>
  <w:style w:type="paragraph" w:styleId="a7">
    <w:name w:val="annotation text"/>
    <w:basedOn w:val="a1"/>
    <w:link w:val="a8"/>
    <w:uiPriority w:val="99"/>
    <w:semiHidden/>
    <w:rsid w:val="00441DA2"/>
    <w:pPr>
      <w:spacing w:line="240" w:lineRule="auto"/>
    </w:pPr>
    <w:rPr>
      <w:sz w:val="20"/>
      <w:szCs w:val="20"/>
    </w:rPr>
  </w:style>
  <w:style w:type="character" w:customStyle="1" w:styleId="a8">
    <w:name w:val="Текст примечания Знак"/>
    <w:link w:val="a7"/>
    <w:uiPriority w:val="99"/>
    <w:semiHidden/>
    <w:locked/>
    <w:rsid w:val="00441DA2"/>
    <w:rPr>
      <w:rFonts w:ascii="Times New Roman" w:eastAsia="Times New Roman" w:hAnsi="Times New Roman" w:cs="Times New Roman"/>
      <w:sz w:val="20"/>
      <w:szCs w:val="20"/>
    </w:rPr>
  </w:style>
  <w:style w:type="paragraph" w:styleId="a9">
    <w:name w:val="annotation subject"/>
    <w:basedOn w:val="a7"/>
    <w:next w:val="a7"/>
    <w:link w:val="aa"/>
    <w:uiPriority w:val="99"/>
    <w:semiHidden/>
    <w:rsid w:val="00441DA2"/>
    <w:rPr>
      <w:b/>
      <w:bCs/>
    </w:rPr>
  </w:style>
  <w:style w:type="character" w:customStyle="1" w:styleId="aa">
    <w:name w:val="Тема примечания Знак"/>
    <w:link w:val="a9"/>
    <w:uiPriority w:val="99"/>
    <w:semiHidden/>
    <w:locked/>
    <w:rsid w:val="00441DA2"/>
    <w:rPr>
      <w:rFonts w:ascii="Times New Roman" w:eastAsia="Times New Roman" w:hAnsi="Times New Roman" w:cs="Times New Roman"/>
      <w:b/>
      <w:bCs/>
      <w:sz w:val="20"/>
      <w:szCs w:val="20"/>
    </w:rPr>
  </w:style>
  <w:style w:type="paragraph" w:styleId="ab">
    <w:name w:val="Balloon Text"/>
    <w:basedOn w:val="a1"/>
    <w:link w:val="ac"/>
    <w:uiPriority w:val="99"/>
    <w:rsid w:val="00441DA2"/>
    <w:pPr>
      <w:spacing w:line="240" w:lineRule="auto"/>
    </w:pPr>
    <w:rPr>
      <w:rFonts w:ascii="Tahoma" w:hAnsi="Tahoma"/>
      <w:sz w:val="16"/>
      <w:szCs w:val="16"/>
    </w:rPr>
  </w:style>
  <w:style w:type="character" w:customStyle="1" w:styleId="ac">
    <w:name w:val="Текст выноски Знак"/>
    <w:link w:val="ab"/>
    <w:uiPriority w:val="99"/>
    <w:locked/>
    <w:rsid w:val="00441DA2"/>
    <w:rPr>
      <w:rFonts w:ascii="Tahoma" w:eastAsia="Times New Roman" w:hAnsi="Tahoma" w:cs="Times New Roman"/>
      <w:sz w:val="16"/>
      <w:szCs w:val="16"/>
    </w:rPr>
  </w:style>
  <w:style w:type="paragraph" w:customStyle="1" w:styleId="ad">
    <w:name w:val="+Название таблиц"/>
    <w:basedOn w:val="a1"/>
    <w:uiPriority w:val="99"/>
    <w:rsid w:val="00441DA2"/>
    <w:pPr>
      <w:keepNext/>
      <w:jc w:val="right"/>
    </w:pPr>
  </w:style>
  <w:style w:type="table" w:styleId="ae">
    <w:name w:val="Table Grid"/>
    <w:basedOn w:val="a3"/>
    <w:uiPriority w:val="5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1"/>
    <w:link w:val="af0"/>
    <w:uiPriority w:val="99"/>
    <w:rsid w:val="00441DA2"/>
    <w:rPr>
      <w:sz w:val="20"/>
      <w:szCs w:val="20"/>
      <w:lang w:eastAsia="ru-RU"/>
    </w:rPr>
  </w:style>
  <w:style w:type="character" w:customStyle="1" w:styleId="af0">
    <w:name w:val="Примечание Знак"/>
    <w:link w:val="af"/>
    <w:uiPriority w:val="99"/>
    <w:locked/>
    <w:rsid w:val="00441DA2"/>
    <w:rPr>
      <w:rFonts w:ascii="Times New Roman" w:eastAsia="Times New Roman" w:hAnsi="Times New Roman"/>
      <w:sz w:val="20"/>
    </w:rPr>
  </w:style>
  <w:style w:type="character" w:customStyle="1" w:styleId="apple-converted-space">
    <w:name w:val="apple-converted-space"/>
    <w:uiPriority w:val="99"/>
    <w:rsid w:val="00441DA2"/>
    <w:rPr>
      <w:rFonts w:cs="Times New Roman"/>
    </w:rPr>
  </w:style>
  <w:style w:type="character" w:styleId="af1">
    <w:name w:val="Hyperlink"/>
    <w:uiPriority w:val="99"/>
    <w:rsid w:val="00441DA2"/>
    <w:rPr>
      <w:rFonts w:cs="Times New Roman"/>
      <w:color w:val="0000FF"/>
      <w:u w:val="single"/>
    </w:rPr>
  </w:style>
  <w:style w:type="paragraph" w:styleId="af2">
    <w:name w:val="Normal (Web)"/>
    <w:aliases w:val="Обычный (Web)"/>
    <w:basedOn w:val="a1"/>
    <w:link w:val="af3"/>
    <w:uiPriority w:val="99"/>
    <w:qFormat/>
    <w:rsid w:val="00441DA2"/>
    <w:pPr>
      <w:spacing w:before="100" w:beforeAutospacing="1" w:after="100" w:afterAutospacing="1" w:line="240" w:lineRule="auto"/>
      <w:ind w:firstLine="0"/>
      <w:jc w:val="left"/>
    </w:pPr>
    <w:rPr>
      <w:rFonts w:eastAsia="Times New Roman"/>
      <w:szCs w:val="24"/>
      <w:lang w:eastAsia="ru-RU"/>
    </w:rPr>
  </w:style>
  <w:style w:type="paragraph" w:styleId="af4">
    <w:name w:val="List Paragraph"/>
    <w:aliases w:val="it_List1"/>
    <w:basedOn w:val="a1"/>
    <w:link w:val="af5"/>
    <w:uiPriority w:val="34"/>
    <w:qFormat/>
    <w:rsid w:val="00DB3AB1"/>
    <w:pPr>
      <w:ind w:left="567" w:firstLine="0"/>
      <w:contextualSpacing/>
    </w:pPr>
    <w:rPr>
      <w:rFonts w:eastAsia="Times New Roman"/>
      <w:szCs w:val="24"/>
      <w:lang w:eastAsia="ru-RU"/>
    </w:rPr>
  </w:style>
  <w:style w:type="paragraph" w:customStyle="1" w:styleId="13">
    <w:name w:val="Без интервала1"/>
    <w:uiPriority w:val="99"/>
    <w:rsid w:val="00441DA2"/>
    <w:pPr>
      <w:spacing w:before="200"/>
      <w:ind w:left="788" w:hanging="431"/>
      <w:jc w:val="both"/>
    </w:pPr>
    <w:rPr>
      <w:rFonts w:ascii="Times New Roman" w:eastAsia="Times New Roman" w:hAnsi="Times New Roman"/>
      <w:sz w:val="22"/>
      <w:szCs w:val="22"/>
      <w:lang w:eastAsia="en-US"/>
    </w:rPr>
  </w:style>
  <w:style w:type="paragraph" w:customStyle="1" w:styleId="Standard">
    <w:name w:val="Standard"/>
    <w:uiPriority w:val="99"/>
    <w:rsid w:val="00441DA2"/>
    <w:pPr>
      <w:widowControl w:val="0"/>
      <w:suppressAutoHyphens/>
      <w:autoSpaceDE w:val="0"/>
      <w:autoSpaceDN w:val="0"/>
      <w:spacing w:before="200"/>
      <w:ind w:left="788" w:hanging="431"/>
      <w:jc w:val="both"/>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uiPriority w:val="99"/>
    <w:rsid w:val="00441DA2"/>
  </w:style>
  <w:style w:type="paragraph" w:customStyle="1" w:styleId="Style34">
    <w:name w:val="Style34"/>
    <w:basedOn w:val="Standard"/>
    <w:uiPriority w:val="99"/>
    <w:rsid w:val="00441DA2"/>
  </w:style>
  <w:style w:type="paragraph" w:customStyle="1" w:styleId="Style59">
    <w:name w:val="Style59"/>
    <w:basedOn w:val="Standard"/>
    <w:uiPriority w:val="99"/>
    <w:rsid w:val="00441DA2"/>
  </w:style>
  <w:style w:type="character" w:customStyle="1" w:styleId="FontStyle157">
    <w:name w:val="Font Style157"/>
    <w:uiPriority w:val="99"/>
    <w:rsid w:val="00441DA2"/>
    <w:rPr>
      <w:rFonts w:eastAsia="Times New Roman"/>
      <w:b/>
      <w:color w:val="auto"/>
      <w:sz w:val="26"/>
      <w:lang w:val="ru-RU" w:eastAsia="zh-CN"/>
    </w:rPr>
  </w:style>
  <w:style w:type="character" w:customStyle="1" w:styleId="FontStyle158">
    <w:name w:val="Font Style158"/>
    <w:uiPriority w:val="99"/>
    <w:rsid w:val="007F1CE5"/>
    <w:rPr>
      <w:rFonts w:eastAsia="Arial Unicode MS"/>
      <w:lang w:val="ru-RU" w:eastAsia="zh-CN"/>
    </w:rPr>
  </w:style>
  <w:style w:type="paragraph" w:styleId="af6">
    <w:name w:val="Revision"/>
    <w:hidden/>
    <w:uiPriority w:val="99"/>
    <w:semiHidden/>
    <w:rsid w:val="00441DA2"/>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441DA2"/>
  </w:style>
  <w:style w:type="paragraph" w:customStyle="1" w:styleId="Style57">
    <w:name w:val="Style57"/>
    <w:basedOn w:val="Standard"/>
    <w:uiPriority w:val="99"/>
    <w:rsid w:val="00441DA2"/>
  </w:style>
  <w:style w:type="paragraph" w:customStyle="1" w:styleId="Style17">
    <w:name w:val="Style17"/>
    <w:basedOn w:val="Standard"/>
    <w:uiPriority w:val="99"/>
    <w:rsid w:val="00441DA2"/>
  </w:style>
  <w:style w:type="paragraph" w:customStyle="1" w:styleId="Style20">
    <w:name w:val="Style20"/>
    <w:basedOn w:val="Standard"/>
    <w:uiPriority w:val="99"/>
    <w:rsid w:val="00441DA2"/>
  </w:style>
  <w:style w:type="paragraph" w:customStyle="1" w:styleId="Style82">
    <w:name w:val="Style82"/>
    <w:basedOn w:val="Standard"/>
    <w:uiPriority w:val="99"/>
    <w:rsid w:val="00441DA2"/>
  </w:style>
  <w:style w:type="paragraph" w:customStyle="1" w:styleId="Style14">
    <w:name w:val="Style14"/>
    <w:basedOn w:val="Standard"/>
    <w:uiPriority w:val="99"/>
    <w:rsid w:val="00441DA2"/>
  </w:style>
  <w:style w:type="character" w:customStyle="1" w:styleId="FontStyle163">
    <w:name w:val="Font Style163"/>
    <w:uiPriority w:val="99"/>
    <w:rsid w:val="00441DA2"/>
    <w:rPr>
      <w:rFonts w:ascii="Times New Roman" w:hAnsi="Times New Roman"/>
      <w:sz w:val="18"/>
      <w:lang w:val="ru-RU" w:eastAsia="zh-CN"/>
    </w:rPr>
  </w:style>
  <w:style w:type="character" w:customStyle="1" w:styleId="FontStyle162">
    <w:name w:val="Font Style162"/>
    <w:uiPriority w:val="99"/>
    <w:rsid w:val="00441DA2"/>
    <w:rPr>
      <w:rFonts w:ascii="Times New Roman" w:hAnsi="Times New Roman"/>
      <w:b/>
      <w:sz w:val="18"/>
      <w:lang w:val="ru-RU" w:eastAsia="zh-CN"/>
    </w:rPr>
  </w:style>
  <w:style w:type="paragraph" w:customStyle="1" w:styleId="Style28">
    <w:name w:val="Style28"/>
    <w:basedOn w:val="Standard"/>
    <w:uiPriority w:val="99"/>
    <w:rsid w:val="00441DA2"/>
  </w:style>
  <w:style w:type="paragraph" w:customStyle="1" w:styleId="Style15">
    <w:name w:val="Style15"/>
    <w:basedOn w:val="Standard"/>
    <w:uiPriority w:val="99"/>
    <w:rsid w:val="00441DA2"/>
  </w:style>
  <w:style w:type="paragraph" w:customStyle="1" w:styleId="Style25">
    <w:name w:val="Style25"/>
    <w:basedOn w:val="Standard"/>
    <w:uiPriority w:val="99"/>
    <w:rsid w:val="00441DA2"/>
  </w:style>
  <w:style w:type="paragraph" w:styleId="af7">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1"/>
    <w:next w:val="a1"/>
    <w:link w:val="14"/>
    <w:qFormat/>
    <w:rsid w:val="00441DA2"/>
    <w:pPr>
      <w:keepNext/>
      <w:keepLines/>
      <w:spacing w:line="240" w:lineRule="auto"/>
      <w:ind w:firstLine="0"/>
      <w:jc w:val="right"/>
    </w:pPr>
    <w:rPr>
      <w:rFonts w:eastAsia="Times New Roman"/>
      <w:bCs/>
      <w:szCs w:val="18"/>
      <w:lang w:eastAsia="ru-RU"/>
    </w:rPr>
  </w:style>
  <w:style w:type="table" w:customStyle="1" w:styleId="af8">
    <w:name w:val="Таблицы"/>
    <w:basedOn w:val="ae"/>
    <w:uiPriority w:val="99"/>
    <w:rsid w:val="00441DA2"/>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9">
    <w:name w:val="Базовый"/>
    <w:uiPriority w:val="99"/>
    <w:rsid w:val="00441DA2"/>
    <w:pPr>
      <w:suppressAutoHyphens/>
      <w:spacing w:before="200" w:line="276" w:lineRule="auto"/>
      <w:ind w:left="788" w:hanging="431"/>
      <w:jc w:val="both"/>
    </w:pPr>
    <w:rPr>
      <w:rFonts w:eastAsia="Arial Unicode MS" w:cs="Calibri"/>
      <w:color w:val="00000A"/>
      <w:sz w:val="22"/>
      <w:szCs w:val="22"/>
      <w:lang w:eastAsia="en-US"/>
    </w:rPr>
  </w:style>
  <w:style w:type="character" w:styleId="afa">
    <w:name w:val="Strong"/>
    <w:uiPriority w:val="99"/>
    <w:qFormat/>
    <w:rsid w:val="00441DA2"/>
    <w:rPr>
      <w:rFonts w:cs="Times New Roman"/>
      <w:b/>
    </w:rPr>
  </w:style>
  <w:style w:type="paragraph" w:styleId="HTML">
    <w:name w:val="HTML Preformatted"/>
    <w:basedOn w:val="a1"/>
    <w:link w:val="HTML0"/>
    <w:uiPriority w:val="99"/>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u-RU"/>
    </w:rPr>
  </w:style>
  <w:style w:type="character" w:customStyle="1" w:styleId="HTML0">
    <w:name w:val="Стандартный HTML Знак"/>
    <w:link w:val="HTML"/>
    <w:uiPriority w:val="99"/>
    <w:locked/>
    <w:rsid w:val="00441DA2"/>
    <w:rPr>
      <w:rFonts w:ascii="Courier New" w:hAnsi="Courier New" w:cs="Times New Roman"/>
      <w:sz w:val="20"/>
      <w:szCs w:val="20"/>
      <w:lang w:eastAsia="ru-RU"/>
    </w:rPr>
  </w:style>
  <w:style w:type="character" w:customStyle="1" w:styleId="blk">
    <w:name w:val="blk"/>
    <w:rsid w:val="00441DA2"/>
    <w:rPr>
      <w:rFonts w:cs="Times New Roman"/>
    </w:rPr>
  </w:style>
  <w:style w:type="character" w:customStyle="1" w:styleId="f">
    <w:name w:val="f"/>
    <w:uiPriority w:val="99"/>
    <w:rsid w:val="00441DA2"/>
    <w:rPr>
      <w:rFonts w:cs="Times New Roman"/>
    </w:rPr>
  </w:style>
  <w:style w:type="paragraph" w:styleId="afb">
    <w:name w:val="Body Text Indent"/>
    <w:basedOn w:val="af9"/>
    <w:link w:val="afc"/>
    <w:uiPriority w:val="99"/>
    <w:rsid w:val="00441DA2"/>
    <w:pPr>
      <w:spacing w:after="120" w:line="100" w:lineRule="atLeast"/>
      <w:ind w:left="283"/>
    </w:pPr>
    <w:rPr>
      <w:rFonts w:ascii="Arial" w:hAnsi="Arial" w:cs="Times New Roman"/>
      <w:sz w:val="20"/>
      <w:szCs w:val="20"/>
    </w:rPr>
  </w:style>
  <w:style w:type="character" w:customStyle="1" w:styleId="afc">
    <w:name w:val="Основной текст с отступом Знак"/>
    <w:link w:val="afb"/>
    <w:uiPriority w:val="99"/>
    <w:locked/>
    <w:rsid w:val="00441DA2"/>
    <w:rPr>
      <w:rFonts w:ascii="Arial" w:eastAsia="Arial Unicode MS" w:hAnsi="Arial" w:cs="Times New Roman"/>
      <w:color w:val="00000A"/>
      <w:sz w:val="20"/>
      <w:szCs w:val="20"/>
    </w:rPr>
  </w:style>
  <w:style w:type="character" w:styleId="afd">
    <w:name w:val="Placeholder Text"/>
    <w:uiPriority w:val="99"/>
    <w:semiHidden/>
    <w:rsid w:val="00441DA2"/>
    <w:rPr>
      <w:color w:val="808080"/>
    </w:rPr>
  </w:style>
  <w:style w:type="paragraph" w:styleId="afe">
    <w:name w:val="TOC Heading"/>
    <w:basedOn w:val="1"/>
    <w:next w:val="a1"/>
    <w:uiPriority w:val="99"/>
    <w:qFormat/>
    <w:rsid w:val="00441DA2"/>
    <w:pPr>
      <w:jc w:val="left"/>
      <w:outlineLvl w:val="9"/>
    </w:pPr>
    <w:rPr>
      <w:rFonts w:ascii="Cambria" w:hAnsi="Cambria"/>
      <w:color w:val="365F91"/>
      <w:sz w:val="28"/>
    </w:rPr>
  </w:style>
  <w:style w:type="paragraph" w:styleId="15">
    <w:name w:val="toc 1"/>
    <w:basedOn w:val="a1"/>
    <w:next w:val="a1"/>
    <w:autoRedefine/>
    <w:uiPriority w:val="39"/>
    <w:rsid w:val="00441DA2"/>
    <w:pPr>
      <w:spacing w:before="120" w:line="240" w:lineRule="auto"/>
      <w:ind w:firstLine="0"/>
    </w:pPr>
    <w:rPr>
      <w:caps/>
      <w:sz w:val="22"/>
    </w:rPr>
  </w:style>
  <w:style w:type="paragraph" w:styleId="22">
    <w:name w:val="toc 2"/>
    <w:basedOn w:val="a1"/>
    <w:next w:val="a1"/>
    <w:autoRedefine/>
    <w:uiPriority w:val="39"/>
    <w:rsid w:val="00441DA2"/>
    <w:pPr>
      <w:tabs>
        <w:tab w:val="right" w:leader="dot" w:pos="9356"/>
      </w:tabs>
      <w:spacing w:before="120" w:line="240" w:lineRule="auto"/>
      <w:ind w:left="284" w:firstLine="0"/>
    </w:pPr>
    <w:rPr>
      <w:caps/>
      <w:sz w:val="22"/>
    </w:rPr>
  </w:style>
  <w:style w:type="paragraph" w:styleId="aff">
    <w:name w:val="header"/>
    <w:basedOn w:val="a1"/>
    <w:link w:val="aff0"/>
    <w:uiPriority w:val="99"/>
    <w:rsid w:val="00441DA2"/>
    <w:pPr>
      <w:tabs>
        <w:tab w:val="center" w:pos="4677"/>
        <w:tab w:val="right" w:pos="9355"/>
      </w:tabs>
      <w:spacing w:line="240" w:lineRule="auto"/>
    </w:pPr>
    <w:rPr>
      <w:szCs w:val="20"/>
    </w:rPr>
  </w:style>
  <w:style w:type="character" w:customStyle="1" w:styleId="aff0">
    <w:name w:val="Верхний колонтитул Знак"/>
    <w:link w:val="aff"/>
    <w:uiPriority w:val="99"/>
    <w:locked/>
    <w:rsid w:val="00441DA2"/>
    <w:rPr>
      <w:rFonts w:ascii="Times New Roman" w:eastAsia="Times New Roman" w:hAnsi="Times New Roman" w:cs="Times New Roman"/>
      <w:sz w:val="20"/>
      <w:szCs w:val="20"/>
    </w:rPr>
  </w:style>
  <w:style w:type="paragraph" w:styleId="aff1">
    <w:name w:val="footer"/>
    <w:aliases w:val="Знак6"/>
    <w:basedOn w:val="a1"/>
    <w:link w:val="aff2"/>
    <w:uiPriority w:val="99"/>
    <w:rsid w:val="00441DA2"/>
    <w:pPr>
      <w:tabs>
        <w:tab w:val="center" w:pos="4677"/>
        <w:tab w:val="right" w:pos="9355"/>
      </w:tabs>
      <w:spacing w:line="240" w:lineRule="auto"/>
    </w:pPr>
    <w:rPr>
      <w:szCs w:val="20"/>
    </w:rPr>
  </w:style>
  <w:style w:type="character" w:customStyle="1" w:styleId="aff2">
    <w:name w:val="Нижний колонтитул Знак"/>
    <w:aliases w:val="Знак6 Знак"/>
    <w:link w:val="aff1"/>
    <w:uiPriority w:val="99"/>
    <w:locked/>
    <w:rsid w:val="00441DA2"/>
    <w:rPr>
      <w:rFonts w:ascii="Times New Roman" w:eastAsia="Times New Roman" w:hAnsi="Times New Roman" w:cs="Times New Roman"/>
      <w:sz w:val="20"/>
      <w:szCs w:val="20"/>
    </w:rPr>
  </w:style>
  <w:style w:type="paragraph" w:styleId="31">
    <w:name w:val="toc 3"/>
    <w:basedOn w:val="a1"/>
    <w:next w:val="a1"/>
    <w:autoRedefine/>
    <w:uiPriority w:val="39"/>
    <w:rsid w:val="00441DA2"/>
    <w:pPr>
      <w:spacing w:line="240" w:lineRule="auto"/>
      <w:ind w:left="567" w:firstLine="0"/>
      <w:jc w:val="left"/>
    </w:pPr>
    <w:rPr>
      <w:rFonts w:eastAsia="Times New Roman"/>
      <w:sz w:val="22"/>
      <w:lang w:eastAsia="ru-RU"/>
    </w:rPr>
  </w:style>
  <w:style w:type="paragraph" w:styleId="41">
    <w:name w:val="toc 4"/>
    <w:basedOn w:val="a1"/>
    <w:next w:val="a1"/>
    <w:autoRedefine/>
    <w:uiPriority w:val="39"/>
    <w:rsid w:val="00441DA2"/>
    <w:pPr>
      <w:spacing w:line="240" w:lineRule="auto"/>
      <w:ind w:left="851" w:firstLine="0"/>
      <w:jc w:val="left"/>
    </w:pPr>
    <w:rPr>
      <w:rFonts w:eastAsia="Times New Roman"/>
      <w:sz w:val="22"/>
      <w:lang w:eastAsia="ru-RU"/>
    </w:rPr>
  </w:style>
  <w:style w:type="paragraph" w:styleId="51">
    <w:name w:val="toc 5"/>
    <w:basedOn w:val="a1"/>
    <w:next w:val="a1"/>
    <w:autoRedefine/>
    <w:uiPriority w:val="39"/>
    <w:rsid w:val="00441DA2"/>
    <w:pPr>
      <w:spacing w:after="100"/>
      <w:ind w:left="880" w:firstLine="0"/>
      <w:jc w:val="left"/>
    </w:pPr>
    <w:rPr>
      <w:rFonts w:ascii="Calibri" w:eastAsia="Times New Roman" w:hAnsi="Calibri"/>
      <w:sz w:val="22"/>
      <w:lang w:eastAsia="ru-RU"/>
    </w:rPr>
  </w:style>
  <w:style w:type="paragraph" w:styleId="61">
    <w:name w:val="toc 6"/>
    <w:basedOn w:val="a1"/>
    <w:next w:val="a1"/>
    <w:autoRedefine/>
    <w:uiPriority w:val="39"/>
    <w:rsid w:val="00441DA2"/>
    <w:pPr>
      <w:spacing w:after="100"/>
      <w:ind w:left="1100" w:firstLine="0"/>
      <w:jc w:val="left"/>
    </w:pPr>
    <w:rPr>
      <w:rFonts w:ascii="Calibri" w:eastAsia="Times New Roman" w:hAnsi="Calibri"/>
      <w:sz w:val="22"/>
      <w:lang w:eastAsia="ru-RU"/>
    </w:rPr>
  </w:style>
  <w:style w:type="paragraph" w:styleId="71">
    <w:name w:val="toc 7"/>
    <w:basedOn w:val="a1"/>
    <w:next w:val="a1"/>
    <w:autoRedefine/>
    <w:uiPriority w:val="39"/>
    <w:rsid w:val="00441DA2"/>
    <w:pPr>
      <w:spacing w:after="100"/>
      <w:ind w:left="1320" w:firstLine="0"/>
      <w:jc w:val="left"/>
    </w:pPr>
    <w:rPr>
      <w:rFonts w:ascii="Calibri" w:eastAsia="Times New Roman" w:hAnsi="Calibri"/>
      <w:sz w:val="22"/>
      <w:lang w:eastAsia="ru-RU"/>
    </w:rPr>
  </w:style>
  <w:style w:type="paragraph" w:styleId="81">
    <w:name w:val="toc 8"/>
    <w:basedOn w:val="a1"/>
    <w:next w:val="a1"/>
    <w:autoRedefine/>
    <w:uiPriority w:val="39"/>
    <w:rsid w:val="00441DA2"/>
    <w:pPr>
      <w:spacing w:after="100"/>
      <w:ind w:left="1540" w:firstLine="0"/>
      <w:jc w:val="left"/>
    </w:pPr>
    <w:rPr>
      <w:rFonts w:ascii="Calibri" w:eastAsia="Times New Roman" w:hAnsi="Calibri"/>
      <w:sz w:val="22"/>
      <w:lang w:eastAsia="ru-RU"/>
    </w:rPr>
  </w:style>
  <w:style w:type="paragraph" w:styleId="91">
    <w:name w:val="toc 9"/>
    <w:basedOn w:val="a1"/>
    <w:next w:val="a1"/>
    <w:autoRedefine/>
    <w:uiPriority w:val="39"/>
    <w:rsid w:val="00441DA2"/>
    <w:pPr>
      <w:spacing w:after="100"/>
      <w:ind w:left="1760" w:firstLine="0"/>
      <w:jc w:val="left"/>
    </w:pPr>
    <w:rPr>
      <w:rFonts w:ascii="Calibri" w:eastAsia="Times New Roman" w:hAnsi="Calibri"/>
      <w:sz w:val="22"/>
      <w:lang w:eastAsia="ru-RU"/>
    </w:rPr>
  </w:style>
  <w:style w:type="paragraph" w:customStyle="1" w:styleId="23">
    <w:name w:val="Без интервала2"/>
    <w:aliases w:val="14Без отступа,Без отступа"/>
    <w:basedOn w:val="a1"/>
    <w:next w:val="a1"/>
    <w:link w:val="aff3"/>
    <w:uiPriority w:val="99"/>
    <w:rsid w:val="00441DA2"/>
    <w:pPr>
      <w:widowControl w:val="0"/>
      <w:spacing w:line="240" w:lineRule="auto"/>
      <w:ind w:firstLine="0"/>
      <w:jc w:val="left"/>
    </w:pPr>
    <w:rPr>
      <w:rFonts w:eastAsia="Times New Roman"/>
      <w:sz w:val="28"/>
      <w:szCs w:val="24"/>
      <w:lang w:eastAsia="ru-RU"/>
    </w:rPr>
  </w:style>
  <w:style w:type="character" w:customStyle="1" w:styleId="aff3">
    <w:name w:val="Без интервала Знак"/>
    <w:aliases w:val="14Без отступа Знак,Без отступа Знак"/>
    <w:link w:val="23"/>
    <w:uiPriority w:val="99"/>
    <w:locked/>
    <w:rsid w:val="00441DA2"/>
    <w:rPr>
      <w:rFonts w:ascii="Times New Roman" w:hAnsi="Times New Roman"/>
      <w:sz w:val="24"/>
    </w:rPr>
  </w:style>
  <w:style w:type="paragraph" w:styleId="aff4">
    <w:name w:val="Body Text"/>
    <w:aliases w:val="Основной текст Знак1,Основной текст Знак Знак,Знак Знак1 Знак,Знак1 Знак Знак,Знак,Знак2 Знак Знак,Знак2 Знак1,Знак2 Знак,Знак2,Знак1 Знак,Знак11"/>
    <w:basedOn w:val="a1"/>
    <w:link w:val="aff5"/>
    <w:uiPriority w:val="99"/>
    <w:rsid w:val="00441DA2"/>
    <w:pPr>
      <w:widowControl w:val="0"/>
      <w:adjustRightInd w:val="0"/>
      <w:spacing w:after="160" w:line="240" w:lineRule="exact"/>
      <w:ind w:firstLine="0"/>
      <w:jc w:val="right"/>
    </w:pPr>
    <w:rPr>
      <w:rFonts w:eastAsia="Times New Roman"/>
      <w:sz w:val="20"/>
      <w:szCs w:val="20"/>
      <w:lang w:val="en-GB"/>
    </w:rPr>
  </w:style>
  <w:style w:type="character" w:customStyle="1" w:styleId="aff5">
    <w:name w:val="Основной текст Знак"/>
    <w:aliases w:val="Основной текст Знак1 Знак1,Основной текст Знак Знак Знак1,Знак Знак1 Знак Знак1,Знак1 Знак Знак Знак1,Знак Знак3,Знак2 Знак Знак Знак1,Знак2 Знак1 Знак1,Знак2 Знак Знак2,Знак2 Знак3,Знак1 Знак Знак2,Знак11 Знак"/>
    <w:link w:val="aff4"/>
    <w:uiPriority w:val="99"/>
    <w:locked/>
    <w:rsid w:val="00441DA2"/>
    <w:rPr>
      <w:rFonts w:ascii="Times New Roman" w:eastAsia="Times New Roman" w:hAnsi="Times New Roman" w:cs="Times New Roman"/>
      <w:sz w:val="20"/>
      <w:szCs w:val="20"/>
    </w:rPr>
  </w:style>
  <w:style w:type="paragraph" w:customStyle="1" w:styleId="140">
    <w:name w:val="Текст 14(основной)"/>
    <w:basedOn w:val="a1"/>
    <w:link w:val="141"/>
    <w:autoRedefine/>
    <w:uiPriority w:val="99"/>
    <w:rsid w:val="00441DA2"/>
    <w:pPr>
      <w:spacing w:line="240" w:lineRule="auto"/>
      <w:ind w:left="284" w:firstLine="0"/>
    </w:pPr>
    <w:rPr>
      <w:rFonts w:eastAsia="Times New Roman"/>
      <w:szCs w:val="28"/>
      <w:lang w:eastAsia="ru-RU"/>
    </w:rPr>
  </w:style>
  <w:style w:type="character" w:customStyle="1" w:styleId="141">
    <w:name w:val="Текст 14(основной) Знак"/>
    <w:link w:val="140"/>
    <w:uiPriority w:val="99"/>
    <w:locked/>
    <w:rsid w:val="00441DA2"/>
    <w:rPr>
      <w:rFonts w:ascii="Times New Roman" w:hAnsi="Times New Roman"/>
      <w:sz w:val="28"/>
      <w:lang w:eastAsia="ru-RU"/>
    </w:rPr>
  </w:style>
  <w:style w:type="paragraph" w:customStyle="1" w:styleId="142">
    <w:name w:val="Текст 14(поцентру)"/>
    <w:basedOn w:val="a1"/>
    <w:link w:val="143"/>
    <w:uiPriority w:val="99"/>
    <w:rsid w:val="00441DA2"/>
    <w:pPr>
      <w:spacing w:line="240" w:lineRule="auto"/>
      <w:ind w:left="708" w:firstLine="709"/>
      <w:jc w:val="center"/>
    </w:pPr>
    <w:rPr>
      <w:rFonts w:eastAsia="Times New Roman"/>
      <w:color w:val="000000"/>
      <w:szCs w:val="24"/>
      <w:lang w:eastAsia="ru-RU"/>
    </w:rPr>
  </w:style>
  <w:style w:type="character" w:styleId="aff6">
    <w:name w:val="page number"/>
    <w:uiPriority w:val="99"/>
    <w:rsid w:val="00441DA2"/>
    <w:rPr>
      <w:rFonts w:cs="Times New Roman"/>
    </w:rPr>
  </w:style>
  <w:style w:type="paragraph" w:styleId="aff7">
    <w:name w:val="List Bullet"/>
    <w:basedOn w:val="a1"/>
    <w:uiPriority w:val="99"/>
    <w:rsid w:val="00441DA2"/>
    <w:pPr>
      <w:tabs>
        <w:tab w:val="num" w:pos="1440"/>
      </w:tabs>
      <w:spacing w:line="240" w:lineRule="auto"/>
      <w:ind w:left="1440" w:hanging="360"/>
    </w:pPr>
    <w:rPr>
      <w:rFonts w:eastAsia="Times New Roman"/>
      <w:sz w:val="28"/>
      <w:szCs w:val="24"/>
      <w:lang w:eastAsia="ru-RU"/>
    </w:rPr>
  </w:style>
  <w:style w:type="paragraph" w:styleId="aff8">
    <w:name w:val="Plain Text"/>
    <w:basedOn w:val="a1"/>
    <w:link w:val="aff9"/>
    <w:uiPriority w:val="99"/>
    <w:rsid w:val="00441DA2"/>
    <w:pPr>
      <w:spacing w:line="240" w:lineRule="auto"/>
    </w:pPr>
    <w:rPr>
      <w:rFonts w:ascii="Courier New" w:eastAsia="Times New Roman" w:hAnsi="Courier New"/>
      <w:sz w:val="20"/>
      <w:szCs w:val="20"/>
      <w:lang w:eastAsia="ru-RU"/>
    </w:rPr>
  </w:style>
  <w:style w:type="character" w:customStyle="1" w:styleId="aff9">
    <w:name w:val="Текст Знак"/>
    <w:link w:val="aff8"/>
    <w:uiPriority w:val="99"/>
    <w:locked/>
    <w:rsid w:val="00441DA2"/>
    <w:rPr>
      <w:rFonts w:ascii="Courier New" w:hAnsi="Courier New" w:cs="Times New Roman"/>
      <w:sz w:val="20"/>
      <w:szCs w:val="20"/>
      <w:lang w:eastAsia="ru-RU"/>
    </w:rPr>
  </w:style>
  <w:style w:type="paragraph" w:styleId="affa">
    <w:name w:val="Document Map"/>
    <w:basedOn w:val="a1"/>
    <w:link w:val="affb"/>
    <w:uiPriority w:val="99"/>
    <w:rsid w:val="00441DA2"/>
    <w:pPr>
      <w:spacing w:line="240" w:lineRule="auto"/>
    </w:pPr>
    <w:rPr>
      <w:rFonts w:ascii="Tahoma" w:eastAsia="Times New Roman" w:hAnsi="Tahoma"/>
      <w:sz w:val="16"/>
      <w:szCs w:val="16"/>
    </w:rPr>
  </w:style>
  <w:style w:type="character" w:customStyle="1" w:styleId="affb">
    <w:name w:val="Схема документа Знак"/>
    <w:link w:val="affa"/>
    <w:uiPriority w:val="99"/>
    <w:locked/>
    <w:rsid w:val="00441DA2"/>
    <w:rPr>
      <w:rFonts w:ascii="Tahoma" w:hAnsi="Tahoma" w:cs="Times New Roman"/>
      <w:sz w:val="16"/>
      <w:szCs w:val="16"/>
    </w:rPr>
  </w:style>
  <w:style w:type="character" w:styleId="affc">
    <w:name w:val="Emphasis"/>
    <w:uiPriority w:val="99"/>
    <w:qFormat/>
    <w:rsid w:val="00441DA2"/>
    <w:rPr>
      <w:rFonts w:ascii="Times New Roman" w:hAnsi="Times New Roman" w:cs="Times New Roman"/>
      <w:i/>
      <w:sz w:val="28"/>
    </w:rPr>
  </w:style>
  <w:style w:type="paragraph" w:styleId="affd">
    <w:name w:val="Subtitle"/>
    <w:basedOn w:val="a1"/>
    <w:next w:val="a1"/>
    <w:link w:val="affe"/>
    <w:uiPriority w:val="99"/>
    <w:qFormat/>
    <w:rsid w:val="00441DA2"/>
    <w:pPr>
      <w:spacing w:before="120" w:line="240" w:lineRule="auto"/>
      <w:jc w:val="left"/>
      <w:outlineLvl w:val="1"/>
    </w:pPr>
    <w:rPr>
      <w:rFonts w:eastAsia="Times New Roman"/>
      <w:i/>
      <w:sz w:val="28"/>
      <w:szCs w:val="24"/>
    </w:rPr>
  </w:style>
  <w:style w:type="character" w:customStyle="1" w:styleId="affe">
    <w:name w:val="Подзаголовок Знак"/>
    <w:link w:val="affd"/>
    <w:uiPriority w:val="99"/>
    <w:locked/>
    <w:rsid w:val="00441DA2"/>
    <w:rPr>
      <w:rFonts w:ascii="Times New Roman" w:hAnsi="Times New Roman" w:cs="Times New Roman"/>
      <w:i/>
      <w:sz w:val="24"/>
      <w:szCs w:val="24"/>
    </w:rPr>
  </w:style>
  <w:style w:type="paragraph" w:customStyle="1" w:styleId="120">
    <w:name w:val="12без отступа"/>
    <w:basedOn w:val="23"/>
    <w:link w:val="121"/>
    <w:uiPriority w:val="99"/>
    <w:rsid w:val="00441DA2"/>
    <w:rPr>
      <w:sz w:val="24"/>
    </w:rPr>
  </w:style>
  <w:style w:type="character" w:customStyle="1" w:styleId="121">
    <w:name w:val="без отступа12 Знак"/>
    <w:link w:val="120"/>
    <w:uiPriority w:val="99"/>
    <w:locked/>
    <w:rsid w:val="00441DA2"/>
    <w:rPr>
      <w:rFonts w:ascii="Times New Roman" w:hAnsi="Times New Roman"/>
      <w:sz w:val="24"/>
    </w:rPr>
  </w:style>
  <w:style w:type="paragraph" w:styleId="24">
    <w:name w:val="Body Text Indent 2"/>
    <w:aliases w:val="Заголовок 3 Знак1,Заголовок 3 Знак Знак1,Знак Знак Знак1,Заголовок 3 Знак Знак Знак,Знак Знак Знак Знак Знак Знак"/>
    <w:basedOn w:val="a1"/>
    <w:link w:val="25"/>
    <w:uiPriority w:val="99"/>
    <w:rsid w:val="00441DA2"/>
    <w:pPr>
      <w:spacing w:line="480" w:lineRule="auto"/>
      <w:ind w:left="283"/>
    </w:pPr>
    <w:rPr>
      <w:rFonts w:eastAsia="Times New Roman"/>
      <w:szCs w:val="24"/>
    </w:rPr>
  </w:style>
  <w:style w:type="character" w:customStyle="1" w:styleId="25">
    <w:name w:val="Основной текст с отступом 2 Знак"/>
    <w:aliases w:val="Заголовок 3 Знак1 Знак,Заголовок 3 Знак Знак1 Знак,Знак Знак Знак1 Знак,Заголовок 3 Знак Знак Знак Знак,Знак Знак Знак Знак Знак Знак Знак"/>
    <w:link w:val="24"/>
    <w:uiPriority w:val="99"/>
    <w:semiHidden/>
    <w:rsid w:val="007F1221"/>
    <w:rPr>
      <w:rFonts w:ascii="Times New Roman" w:hAnsi="Times New Roman"/>
      <w:sz w:val="24"/>
      <w:lang w:eastAsia="en-US"/>
    </w:rPr>
  </w:style>
  <w:style w:type="paragraph" w:styleId="32">
    <w:name w:val="Body Text Indent 3"/>
    <w:basedOn w:val="a1"/>
    <w:link w:val="33"/>
    <w:uiPriority w:val="99"/>
    <w:rsid w:val="00441DA2"/>
    <w:pPr>
      <w:spacing w:line="240" w:lineRule="auto"/>
      <w:ind w:left="283"/>
    </w:pPr>
    <w:rPr>
      <w:rFonts w:eastAsia="Times New Roman"/>
      <w:sz w:val="16"/>
      <w:szCs w:val="16"/>
    </w:rPr>
  </w:style>
  <w:style w:type="character" w:customStyle="1" w:styleId="33">
    <w:name w:val="Основной текст с отступом 3 Знак"/>
    <w:link w:val="32"/>
    <w:uiPriority w:val="99"/>
    <w:locked/>
    <w:rsid w:val="00441DA2"/>
    <w:rPr>
      <w:rFonts w:ascii="Times New Roman" w:hAnsi="Times New Roman" w:cs="Times New Roman"/>
      <w:sz w:val="16"/>
      <w:szCs w:val="16"/>
    </w:rPr>
  </w:style>
  <w:style w:type="paragraph" w:customStyle="1" w:styleId="ConsNormal">
    <w:name w:val="ConsNormal"/>
    <w:uiPriority w:val="99"/>
    <w:rsid w:val="00441DA2"/>
    <w:pPr>
      <w:widowControl w:val="0"/>
      <w:autoSpaceDE w:val="0"/>
      <w:autoSpaceDN w:val="0"/>
      <w:adjustRightInd w:val="0"/>
      <w:spacing w:before="200"/>
      <w:ind w:left="788" w:right="19772" w:firstLine="720"/>
      <w:jc w:val="both"/>
    </w:pPr>
    <w:rPr>
      <w:rFonts w:ascii="Arial" w:eastAsia="Times New Roman" w:hAnsi="Arial" w:cs="Arial"/>
    </w:rPr>
  </w:style>
  <w:style w:type="paragraph" w:styleId="26">
    <w:name w:val="Body Text 2"/>
    <w:basedOn w:val="a1"/>
    <w:link w:val="27"/>
    <w:uiPriority w:val="99"/>
    <w:rsid w:val="00441DA2"/>
    <w:pPr>
      <w:spacing w:line="480" w:lineRule="auto"/>
    </w:pPr>
    <w:rPr>
      <w:rFonts w:eastAsia="Times New Roman"/>
      <w:sz w:val="28"/>
      <w:szCs w:val="24"/>
    </w:rPr>
  </w:style>
  <w:style w:type="character" w:customStyle="1" w:styleId="27">
    <w:name w:val="Основной текст 2 Знак"/>
    <w:link w:val="26"/>
    <w:uiPriority w:val="99"/>
    <w:locked/>
    <w:rsid w:val="00441DA2"/>
    <w:rPr>
      <w:rFonts w:ascii="Times New Roman" w:hAnsi="Times New Roman" w:cs="Times New Roman"/>
      <w:sz w:val="24"/>
      <w:szCs w:val="24"/>
    </w:rPr>
  </w:style>
  <w:style w:type="paragraph" w:customStyle="1" w:styleId="ConsPlusNormal">
    <w:name w:val="ConsPlusNormal"/>
    <w:uiPriority w:val="99"/>
    <w:rsid w:val="00441DA2"/>
    <w:pPr>
      <w:widowControl w:val="0"/>
      <w:autoSpaceDE w:val="0"/>
      <w:autoSpaceDN w:val="0"/>
      <w:adjustRightInd w:val="0"/>
      <w:spacing w:before="200"/>
      <w:ind w:left="788" w:firstLine="720"/>
      <w:jc w:val="both"/>
    </w:pPr>
    <w:rPr>
      <w:rFonts w:ascii="Arial" w:eastAsia="Times New Roman" w:hAnsi="Arial" w:cs="Arial"/>
    </w:rPr>
  </w:style>
  <w:style w:type="paragraph" w:styleId="34">
    <w:name w:val="Body Text 3"/>
    <w:basedOn w:val="a1"/>
    <w:link w:val="35"/>
    <w:uiPriority w:val="99"/>
    <w:rsid w:val="00441DA2"/>
    <w:pPr>
      <w:spacing w:line="240" w:lineRule="auto"/>
    </w:pPr>
    <w:rPr>
      <w:rFonts w:eastAsia="Times New Roman"/>
      <w:sz w:val="28"/>
      <w:szCs w:val="24"/>
    </w:rPr>
  </w:style>
  <w:style w:type="character" w:customStyle="1" w:styleId="35">
    <w:name w:val="Основной текст 3 Знак"/>
    <w:link w:val="34"/>
    <w:uiPriority w:val="99"/>
    <w:locked/>
    <w:rsid w:val="00441DA2"/>
    <w:rPr>
      <w:rFonts w:ascii="Times New Roman" w:hAnsi="Times New Roman" w:cs="Times New Roman"/>
      <w:sz w:val="24"/>
      <w:szCs w:val="24"/>
    </w:rPr>
  </w:style>
  <w:style w:type="paragraph" w:styleId="afff">
    <w:name w:val="Block Text"/>
    <w:basedOn w:val="a1"/>
    <w:uiPriority w:val="99"/>
    <w:rsid w:val="00441DA2"/>
    <w:pPr>
      <w:spacing w:line="240" w:lineRule="auto"/>
      <w:ind w:left="-567" w:right="-574"/>
    </w:pPr>
    <w:rPr>
      <w:rFonts w:eastAsia="Times New Roman"/>
      <w:sz w:val="28"/>
      <w:szCs w:val="24"/>
      <w:lang w:eastAsia="ru-RU"/>
    </w:rPr>
  </w:style>
  <w:style w:type="paragraph" w:styleId="28">
    <w:name w:val="List Bullet 2"/>
    <w:basedOn w:val="a1"/>
    <w:autoRedefine/>
    <w:uiPriority w:val="99"/>
    <w:rsid w:val="00441DA2"/>
    <w:pPr>
      <w:tabs>
        <w:tab w:val="num" w:pos="643"/>
      </w:tabs>
      <w:spacing w:line="240" w:lineRule="auto"/>
      <w:ind w:left="643" w:hanging="360"/>
    </w:pPr>
    <w:rPr>
      <w:rFonts w:eastAsia="Times New Roman"/>
      <w:sz w:val="20"/>
      <w:szCs w:val="24"/>
      <w:lang w:eastAsia="ru-RU"/>
    </w:rPr>
  </w:style>
  <w:style w:type="paragraph" w:customStyle="1" w:styleId="afff0">
    <w:name w:val="обычн курсив"/>
    <w:basedOn w:val="a1"/>
    <w:link w:val="afff1"/>
    <w:uiPriority w:val="99"/>
    <w:rsid w:val="00441DA2"/>
    <w:pPr>
      <w:spacing w:line="240" w:lineRule="auto"/>
      <w:outlineLvl w:val="0"/>
    </w:pPr>
    <w:rPr>
      <w:rFonts w:eastAsia="Times New Roman"/>
      <w:i/>
      <w:sz w:val="28"/>
      <w:szCs w:val="24"/>
      <w:lang w:eastAsia="ru-RU"/>
    </w:rPr>
  </w:style>
  <w:style w:type="paragraph" w:customStyle="1" w:styleId="afff2">
    <w:name w:val="обычн_курсив"/>
    <w:basedOn w:val="a1"/>
    <w:link w:val="afff3"/>
    <w:uiPriority w:val="99"/>
    <w:rsid w:val="00441DA2"/>
    <w:pPr>
      <w:spacing w:line="240" w:lineRule="auto"/>
    </w:pPr>
    <w:rPr>
      <w:rFonts w:eastAsia="Times New Roman"/>
      <w:i/>
      <w:sz w:val="28"/>
      <w:szCs w:val="24"/>
      <w:lang w:eastAsia="ru-RU"/>
    </w:rPr>
  </w:style>
  <w:style w:type="character" w:customStyle="1" w:styleId="afff1">
    <w:name w:val="обычн курсив Знак"/>
    <w:link w:val="afff0"/>
    <w:uiPriority w:val="99"/>
    <w:locked/>
    <w:rsid w:val="00441DA2"/>
    <w:rPr>
      <w:rFonts w:ascii="Times New Roman" w:hAnsi="Times New Roman"/>
      <w:i/>
      <w:sz w:val="24"/>
    </w:rPr>
  </w:style>
  <w:style w:type="paragraph" w:customStyle="1" w:styleId="afff4">
    <w:name w:val="содержание"/>
    <w:basedOn w:val="a1"/>
    <w:link w:val="afff5"/>
    <w:uiPriority w:val="99"/>
    <w:rsid w:val="00441DA2"/>
    <w:pPr>
      <w:spacing w:line="240" w:lineRule="auto"/>
      <w:ind w:left="567" w:firstLine="0"/>
    </w:pPr>
    <w:rPr>
      <w:rFonts w:eastAsia="Times New Roman"/>
      <w:sz w:val="28"/>
      <w:szCs w:val="24"/>
      <w:lang w:eastAsia="ru-RU"/>
    </w:rPr>
  </w:style>
  <w:style w:type="character" w:customStyle="1" w:styleId="afff3">
    <w:name w:val="обычн_курсив Знак"/>
    <w:link w:val="afff2"/>
    <w:uiPriority w:val="99"/>
    <w:locked/>
    <w:rsid w:val="00441DA2"/>
    <w:rPr>
      <w:rFonts w:ascii="Times New Roman" w:hAnsi="Times New Roman"/>
      <w:i/>
      <w:sz w:val="24"/>
    </w:rPr>
  </w:style>
  <w:style w:type="paragraph" w:customStyle="1" w:styleId="afff6">
    <w:name w:val="обычн_без_отступа"/>
    <w:basedOn w:val="a1"/>
    <w:link w:val="afff7"/>
    <w:uiPriority w:val="99"/>
    <w:rsid w:val="00441DA2"/>
    <w:pPr>
      <w:spacing w:line="240" w:lineRule="auto"/>
      <w:ind w:firstLine="0"/>
      <w:jc w:val="left"/>
    </w:pPr>
    <w:rPr>
      <w:rFonts w:eastAsia="Times New Roman"/>
      <w:sz w:val="28"/>
      <w:szCs w:val="24"/>
      <w:lang w:eastAsia="ru-RU"/>
    </w:rPr>
  </w:style>
  <w:style w:type="character" w:customStyle="1" w:styleId="afff5">
    <w:name w:val="содержание Знак"/>
    <w:link w:val="afff4"/>
    <w:uiPriority w:val="99"/>
    <w:locked/>
    <w:rsid w:val="00441DA2"/>
    <w:rPr>
      <w:rFonts w:ascii="Times New Roman" w:hAnsi="Times New Roman"/>
      <w:sz w:val="24"/>
    </w:rPr>
  </w:style>
  <w:style w:type="paragraph" w:customStyle="1" w:styleId="afff8">
    <w:name w:val="содерж_назв"/>
    <w:basedOn w:val="a1"/>
    <w:link w:val="afff9"/>
    <w:uiPriority w:val="99"/>
    <w:rsid w:val="00441DA2"/>
    <w:pPr>
      <w:spacing w:line="240" w:lineRule="auto"/>
      <w:ind w:firstLine="0"/>
      <w:jc w:val="left"/>
    </w:pPr>
    <w:rPr>
      <w:rFonts w:eastAsia="Times New Roman"/>
      <w:b/>
      <w:sz w:val="28"/>
      <w:szCs w:val="24"/>
      <w:lang w:val="en-US" w:eastAsia="ru-RU"/>
    </w:rPr>
  </w:style>
  <w:style w:type="character" w:customStyle="1" w:styleId="afff7">
    <w:name w:val="обычн_без_отступа Знак"/>
    <w:link w:val="afff6"/>
    <w:uiPriority w:val="99"/>
    <w:locked/>
    <w:rsid w:val="00441DA2"/>
    <w:rPr>
      <w:rFonts w:ascii="Times New Roman" w:hAnsi="Times New Roman"/>
      <w:sz w:val="24"/>
    </w:rPr>
  </w:style>
  <w:style w:type="character" w:customStyle="1" w:styleId="afff9">
    <w:name w:val="содерж_назв Знак"/>
    <w:link w:val="afff8"/>
    <w:uiPriority w:val="99"/>
    <w:locked/>
    <w:rsid w:val="00441DA2"/>
    <w:rPr>
      <w:rFonts w:ascii="Times New Roman" w:hAnsi="Times New Roman"/>
      <w:b/>
      <w:sz w:val="24"/>
      <w:lang w:val="en-US"/>
    </w:rPr>
  </w:style>
  <w:style w:type="table" w:customStyle="1" w:styleId="16">
    <w:name w:val="Светлая заливка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4">
    <w:name w:val="14жкОбычн"/>
    <w:basedOn w:val="a1"/>
    <w:link w:val="145"/>
    <w:uiPriority w:val="99"/>
    <w:rsid w:val="00441DA2"/>
    <w:pPr>
      <w:spacing w:line="240" w:lineRule="auto"/>
      <w:jc w:val="center"/>
    </w:pPr>
    <w:rPr>
      <w:rFonts w:eastAsia="Times New Roman"/>
      <w:b/>
      <w:i/>
      <w:sz w:val="28"/>
      <w:szCs w:val="24"/>
      <w:lang w:eastAsia="ru-RU"/>
    </w:rPr>
  </w:style>
  <w:style w:type="character" w:customStyle="1" w:styleId="145">
    <w:name w:val="14жкОбычн Знак"/>
    <w:link w:val="144"/>
    <w:uiPriority w:val="99"/>
    <w:locked/>
    <w:rsid w:val="00441DA2"/>
    <w:rPr>
      <w:rFonts w:ascii="Times New Roman" w:hAnsi="Times New Roman"/>
      <w:b/>
      <w:i/>
      <w:sz w:val="24"/>
    </w:rPr>
  </w:style>
  <w:style w:type="table" w:customStyle="1" w:styleId="110">
    <w:name w:val="Светлая заливка1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7">
    <w:name w:val="Знак Знак Знак Знак Знак Знак Знак Знак Знак1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1"/>
    <w:uiPriority w:val="99"/>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uiPriority w:val="99"/>
    <w:rsid w:val="00441DA2"/>
    <w:rPr>
      <w:color w:val="FF0000"/>
    </w:rPr>
  </w:style>
  <w:style w:type="paragraph" w:customStyle="1" w:styleId="0">
    <w:name w:val="Стиль Основной текст с отступом + полужирный По центру Слева:  0 ..."/>
    <w:basedOn w:val="aff4"/>
    <w:uiPriority w:val="99"/>
    <w:rsid w:val="00441DA2"/>
    <w:pPr>
      <w:widowControl/>
      <w:adjustRightInd/>
      <w:spacing w:after="0" w:line="240" w:lineRule="auto"/>
      <w:ind w:firstLine="709"/>
      <w:jc w:val="center"/>
    </w:pPr>
    <w:rPr>
      <w:b/>
      <w:bCs/>
      <w:sz w:val="28"/>
      <w:lang w:val="ru-RU"/>
    </w:rPr>
  </w:style>
  <w:style w:type="character" w:customStyle="1" w:styleId="62">
    <w:name w:val="Знак Знак6"/>
    <w:uiPriority w:val="99"/>
    <w:rsid w:val="00441DA2"/>
    <w:rPr>
      <w:sz w:val="24"/>
    </w:rPr>
  </w:style>
  <w:style w:type="table" w:customStyle="1" w:styleId="19">
    <w:name w:val="Сетка таблицы1"/>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uiPriority w:val="99"/>
    <w:rsid w:val="00441DA2"/>
    <w:pPr>
      <w:spacing w:line="240" w:lineRule="auto"/>
      <w:ind w:firstLine="0"/>
      <w:jc w:val="left"/>
    </w:pPr>
    <w:rPr>
      <w:rFonts w:eastAsia="Times New Roman"/>
      <w:szCs w:val="24"/>
      <w:lang w:eastAsia="ru-RU"/>
    </w:rPr>
  </w:style>
  <w:style w:type="character" w:customStyle="1" w:styleId="123">
    <w:name w:val="12таблица Знак"/>
    <w:link w:val="122"/>
    <w:uiPriority w:val="99"/>
    <w:locked/>
    <w:rsid w:val="00441DA2"/>
    <w:rPr>
      <w:rFonts w:ascii="Times New Roman" w:hAnsi="Times New Roman"/>
      <w:sz w:val="24"/>
    </w:rPr>
  </w:style>
  <w:style w:type="table" w:customStyle="1" w:styleId="36">
    <w:name w:val="Сетка таблицы3"/>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uiPriority w:val="99"/>
    <w:rsid w:val="00441DA2"/>
    <w:pPr>
      <w:widowControl w:val="0"/>
      <w:suppressAutoHyphens/>
      <w:spacing w:line="240" w:lineRule="auto"/>
      <w:ind w:firstLine="709"/>
    </w:pPr>
    <w:rPr>
      <w:kern w:val="1"/>
      <w:sz w:val="28"/>
      <w:szCs w:val="28"/>
    </w:rPr>
  </w:style>
  <w:style w:type="paragraph" w:customStyle="1" w:styleId="afffa">
    <w:name w:val="Знак Знак Знак Знак Знак Знак Знак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uiPriority w:val="99"/>
    <w:rsid w:val="00441DA2"/>
    <w:pPr>
      <w:suppressAutoHyphens/>
      <w:spacing w:line="240" w:lineRule="auto"/>
      <w:ind w:left="283" w:firstLine="0"/>
      <w:jc w:val="left"/>
    </w:pPr>
    <w:rPr>
      <w:rFonts w:eastAsia="Times New Roman"/>
      <w:sz w:val="16"/>
      <w:szCs w:val="16"/>
      <w:lang w:eastAsia="ar-SA"/>
    </w:rPr>
  </w:style>
  <w:style w:type="table" w:customStyle="1" w:styleId="52">
    <w:name w:val="Сетка таблицы5"/>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59"/>
    <w:rsid w:val="00441D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таб"/>
    <w:basedOn w:val="a1"/>
    <w:link w:val="afffc"/>
    <w:qFormat/>
    <w:rsid w:val="00441DA2"/>
    <w:pPr>
      <w:spacing w:line="240" w:lineRule="auto"/>
      <w:ind w:firstLine="0"/>
      <w:jc w:val="center"/>
    </w:pPr>
    <w:rPr>
      <w:rFonts w:eastAsia="Times New Roman"/>
      <w:sz w:val="20"/>
      <w:szCs w:val="20"/>
      <w:lang w:eastAsia="ru-RU"/>
    </w:rPr>
  </w:style>
  <w:style w:type="character" w:customStyle="1" w:styleId="afffc">
    <w:name w:val="+таб Знак"/>
    <w:link w:val="afffb"/>
    <w:locked/>
    <w:rsid w:val="00441DA2"/>
    <w:rPr>
      <w:rFonts w:ascii="Times New Roman" w:hAnsi="Times New Roman"/>
      <w:sz w:val="20"/>
      <w:lang w:eastAsia="ru-RU"/>
    </w:rPr>
  </w:style>
  <w:style w:type="paragraph" w:customStyle="1" w:styleId="afffd">
    <w:name w:val="+Таб"/>
    <w:basedOn w:val="a1"/>
    <w:link w:val="afffe"/>
    <w:qFormat/>
    <w:rsid w:val="00441DA2"/>
    <w:pPr>
      <w:spacing w:line="240" w:lineRule="auto"/>
      <w:ind w:firstLine="0"/>
      <w:jc w:val="center"/>
    </w:pPr>
    <w:rPr>
      <w:sz w:val="20"/>
      <w:szCs w:val="20"/>
      <w:lang w:eastAsia="ru-RU"/>
    </w:rPr>
  </w:style>
  <w:style w:type="character" w:customStyle="1" w:styleId="afffe">
    <w:name w:val="+Таб Знак"/>
    <w:link w:val="afffd"/>
    <w:locked/>
    <w:rsid w:val="00441DA2"/>
    <w:rPr>
      <w:rFonts w:ascii="Times New Roman" w:eastAsia="Times New Roman" w:hAnsi="Times New Roman"/>
      <w:sz w:val="20"/>
    </w:rPr>
  </w:style>
  <w:style w:type="character" w:styleId="affff">
    <w:name w:val="FollowedHyperlink"/>
    <w:uiPriority w:val="99"/>
    <w:rsid w:val="00441DA2"/>
    <w:rPr>
      <w:rFonts w:cs="Times New Roman"/>
      <w:color w:val="800080"/>
      <w:u w:val="single"/>
    </w:rPr>
  </w:style>
  <w:style w:type="paragraph" w:customStyle="1" w:styleId="GOSTtypeB159">
    <w:name w:val="Стиль GOST type B курсив По ширине Первая строка:  159 см Межд..."/>
    <w:basedOn w:val="a1"/>
    <w:uiPriority w:val="99"/>
    <w:rsid w:val="00441DA2"/>
    <w:pPr>
      <w:spacing w:line="360" w:lineRule="auto"/>
      <w:ind w:firstLine="902"/>
    </w:pPr>
    <w:rPr>
      <w:rFonts w:ascii="GOST type B" w:eastAsia="Times New Roman" w:hAnsi="GOST type B"/>
      <w:i/>
      <w:iCs/>
      <w:szCs w:val="20"/>
      <w:lang w:eastAsia="ru-RU"/>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uiPriority w:val="99"/>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441DA2"/>
    <w:rPr>
      <w:color w:val="000000"/>
      <w:sz w:val="28"/>
    </w:rPr>
  </w:style>
  <w:style w:type="paragraph" w:styleId="affff1">
    <w:name w:val="footnote text"/>
    <w:aliases w:val="Table_Footnote_last Знак,Table_Footnote_last Знак Знак,Table_Footnote_last"/>
    <w:basedOn w:val="a1"/>
    <w:link w:val="affff2"/>
    <w:uiPriority w:val="99"/>
    <w:rsid w:val="00441DA2"/>
    <w:pPr>
      <w:spacing w:line="240" w:lineRule="auto"/>
      <w:ind w:firstLine="0"/>
      <w:jc w:val="left"/>
    </w:pPr>
    <w:rPr>
      <w:rFonts w:eastAsia="Times New Roman"/>
      <w:sz w:val="20"/>
      <w:szCs w:val="20"/>
      <w:lang w:eastAsia="ru-RU"/>
    </w:rPr>
  </w:style>
  <w:style w:type="character" w:customStyle="1" w:styleId="affff2">
    <w:name w:val="Текст сноски Знак"/>
    <w:aliases w:val="Table_Footnote_last Знак Знак1,Table_Footnote_last Знак Знак Знак,Table_Footnote_last Знак1"/>
    <w:link w:val="affff1"/>
    <w:uiPriority w:val="99"/>
    <w:locked/>
    <w:rsid w:val="00441DA2"/>
    <w:rPr>
      <w:rFonts w:ascii="Times New Roman" w:hAnsi="Times New Roman" w:cs="Times New Roman"/>
      <w:sz w:val="20"/>
      <w:szCs w:val="20"/>
      <w:lang w:eastAsia="ru-RU"/>
    </w:rPr>
  </w:style>
  <w:style w:type="paragraph" w:customStyle="1" w:styleId="100">
    <w:name w:val="Текст 10(таблица)"/>
    <w:basedOn w:val="a1"/>
    <w:uiPriority w:val="99"/>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1"/>
    <w:link w:val="147"/>
    <w:uiPriority w:val="99"/>
    <w:rsid w:val="00441DA2"/>
    <w:pPr>
      <w:spacing w:line="360" w:lineRule="auto"/>
      <w:ind w:firstLine="708"/>
      <w:jc w:val="right"/>
    </w:pPr>
    <w:rPr>
      <w:rFonts w:eastAsia="Times New Roman"/>
      <w:sz w:val="28"/>
      <w:szCs w:val="24"/>
      <w:lang w:eastAsia="ru-RU"/>
    </w:rPr>
  </w:style>
  <w:style w:type="character" w:customStyle="1" w:styleId="147">
    <w:name w:val="Текст 14(справа) Знак"/>
    <w:link w:val="146"/>
    <w:uiPriority w:val="99"/>
    <w:locked/>
    <w:rsid w:val="00441DA2"/>
    <w:rPr>
      <w:rFonts w:ascii="Times New Roman" w:hAnsi="Times New Roman"/>
      <w:sz w:val="24"/>
      <w:lang w:eastAsia="ru-RU"/>
    </w:rPr>
  </w:style>
  <w:style w:type="character" w:customStyle="1" w:styleId="148">
    <w:name w:val="Текст 14(основной) Знак Знак Знак"/>
    <w:uiPriority w:val="99"/>
    <w:rsid w:val="00441DA2"/>
    <w:rPr>
      <w:sz w:val="24"/>
    </w:rPr>
  </w:style>
  <w:style w:type="paragraph" w:customStyle="1" w:styleId="149">
    <w:name w:val="Текст 14(таблица)"/>
    <w:basedOn w:val="a1"/>
    <w:uiPriority w:val="99"/>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uiPriority w:val="99"/>
    <w:rsid w:val="00441DA2"/>
  </w:style>
  <w:style w:type="paragraph" w:customStyle="1" w:styleId="101">
    <w:name w:val="Титул 10"/>
    <w:basedOn w:val="100"/>
    <w:uiPriority w:val="99"/>
    <w:rsid w:val="00441DA2"/>
    <w:pPr>
      <w:jc w:val="right"/>
    </w:pPr>
  </w:style>
  <w:style w:type="paragraph" w:customStyle="1" w:styleId="180">
    <w:name w:val="Титул 18"/>
    <w:basedOn w:val="101"/>
    <w:uiPriority w:val="99"/>
    <w:rsid w:val="00441DA2"/>
  </w:style>
  <w:style w:type="paragraph" w:customStyle="1" w:styleId="220">
    <w:name w:val="Титул 22"/>
    <w:basedOn w:val="180"/>
    <w:uiPriority w:val="99"/>
    <w:rsid w:val="00441DA2"/>
  </w:style>
  <w:style w:type="paragraph" w:customStyle="1" w:styleId="h2">
    <w:name w:val="h2"/>
    <w:basedOn w:val="a0"/>
    <w:uiPriority w:val="99"/>
    <w:rsid w:val="00441DA2"/>
  </w:style>
  <w:style w:type="paragraph" w:customStyle="1" w:styleId="1a">
    <w:name w:val="Обычный1"/>
    <w:uiPriority w:val="99"/>
    <w:rsid w:val="00441DA2"/>
    <w:rPr>
      <w:rFonts w:ascii="Times New Roman" w:eastAsia="Times New Roman" w:hAnsi="Times New Roman"/>
      <w:sz w:val="22"/>
      <w:szCs w:val="24"/>
    </w:rPr>
  </w:style>
  <w:style w:type="character" w:customStyle="1" w:styleId="affff3">
    <w:name w:val="Символ сноски"/>
    <w:uiPriority w:val="99"/>
    <w:rsid w:val="00441DA2"/>
    <w:rPr>
      <w:vertAlign w:val="superscript"/>
    </w:rPr>
  </w:style>
  <w:style w:type="paragraph" w:customStyle="1" w:styleId="320">
    <w:name w:val="Основной текст с отступом 32"/>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uiPriority w:val="99"/>
    <w:rsid w:val="00441DA2"/>
    <w:rPr>
      <w:rFonts w:ascii="Times New Roman" w:eastAsia="Times New Roman" w:hAnsi="Times New Roman"/>
      <w:sz w:val="22"/>
      <w:szCs w:val="24"/>
    </w:rPr>
  </w:style>
  <w:style w:type="paragraph" w:customStyle="1" w:styleId="xl24">
    <w:name w:val="xl24"/>
    <w:basedOn w:val="a1"/>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uiPriority w:val="99"/>
    <w:rsid w:val="00441DA2"/>
    <w:rPr>
      <w:rFonts w:cs="Times New Roman"/>
    </w:rPr>
  </w:style>
  <w:style w:type="paragraph" w:customStyle="1" w:styleId="text">
    <w:name w:val="text"/>
    <w:basedOn w:val="a1"/>
    <w:uiPriority w:val="99"/>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uiPriority w:val="99"/>
    <w:rsid w:val="00441DA2"/>
    <w:rPr>
      <w:rFonts w:cs="Times New Roman"/>
    </w:rPr>
  </w:style>
  <w:style w:type="paragraph" w:customStyle="1" w:styleId="14a">
    <w:name w:val="Текст 14(курсив)"/>
    <w:basedOn w:val="140"/>
    <w:link w:val="14b"/>
    <w:uiPriority w:val="99"/>
    <w:rsid w:val="00441DA2"/>
    <w:pPr>
      <w:spacing w:line="360" w:lineRule="auto"/>
      <w:ind w:left="0" w:firstLine="709"/>
    </w:pPr>
    <w:rPr>
      <w:i/>
      <w:color w:val="000000"/>
      <w:sz w:val="28"/>
    </w:rPr>
  </w:style>
  <w:style w:type="character" w:customStyle="1" w:styleId="14b">
    <w:name w:val="Текст 14(курсив) Знак"/>
    <w:link w:val="14a"/>
    <w:uiPriority w:val="99"/>
    <w:locked/>
    <w:rsid w:val="00441DA2"/>
    <w:rPr>
      <w:rFonts w:ascii="Times New Roman" w:hAnsi="Times New Roman"/>
      <w:i/>
      <w:color w:val="000000"/>
      <w:sz w:val="28"/>
    </w:rPr>
  </w:style>
  <w:style w:type="character" w:styleId="affff4">
    <w:name w:val="footnote reference"/>
    <w:uiPriority w:val="99"/>
    <w:rsid w:val="00441DA2"/>
    <w:rPr>
      <w:rFonts w:cs="Times New Roman"/>
      <w:vertAlign w:val="superscript"/>
    </w:rPr>
  </w:style>
  <w:style w:type="paragraph" w:styleId="z-">
    <w:name w:val="HTML Top of Form"/>
    <w:basedOn w:val="a1"/>
    <w:next w:val="a1"/>
    <w:link w:val="z-0"/>
    <w:hidden/>
    <w:uiPriority w:val="99"/>
    <w:rsid w:val="00441DA2"/>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link w:val="z-"/>
    <w:uiPriority w:val="99"/>
    <w:locked/>
    <w:rsid w:val="00441DA2"/>
    <w:rPr>
      <w:rFonts w:ascii="Arial" w:hAnsi="Arial" w:cs="Times New Roman"/>
      <w:vanish/>
      <w:sz w:val="16"/>
      <w:szCs w:val="16"/>
    </w:rPr>
  </w:style>
  <w:style w:type="paragraph" w:styleId="z-1">
    <w:name w:val="HTML Bottom of Form"/>
    <w:basedOn w:val="a1"/>
    <w:next w:val="a1"/>
    <w:link w:val="z-2"/>
    <w:hidden/>
    <w:uiPriority w:val="99"/>
    <w:rsid w:val="00441DA2"/>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link w:val="z-1"/>
    <w:uiPriority w:val="99"/>
    <w:locked/>
    <w:rsid w:val="00441DA2"/>
    <w:rPr>
      <w:rFonts w:ascii="Arial" w:hAnsi="Arial" w:cs="Times New Roman"/>
      <w:vanish/>
      <w:sz w:val="16"/>
      <w:szCs w:val="16"/>
    </w:rPr>
  </w:style>
  <w:style w:type="paragraph" w:styleId="HTML1">
    <w:name w:val="HTML Address"/>
    <w:basedOn w:val="a1"/>
    <w:link w:val="HTML2"/>
    <w:uiPriority w:val="99"/>
    <w:rsid w:val="00441DA2"/>
    <w:pPr>
      <w:spacing w:line="240" w:lineRule="auto"/>
      <w:ind w:firstLine="0"/>
      <w:jc w:val="left"/>
    </w:pPr>
    <w:rPr>
      <w:rFonts w:eastAsia="Times New Roman"/>
      <w:i/>
      <w:iCs/>
      <w:szCs w:val="24"/>
    </w:rPr>
  </w:style>
  <w:style w:type="character" w:customStyle="1" w:styleId="HTML2">
    <w:name w:val="Адрес HTML Знак"/>
    <w:link w:val="HTML1"/>
    <w:uiPriority w:val="99"/>
    <w:locked/>
    <w:rsid w:val="00441DA2"/>
    <w:rPr>
      <w:rFonts w:ascii="Times New Roman" w:hAnsi="Times New Roman" w:cs="Times New Roman"/>
      <w:i/>
      <w:iCs/>
      <w:sz w:val="24"/>
      <w:szCs w:val="24"/>
    </w:rPr>
  </w:style>
  <w:style w:type="paragraph" w:customStyle="1" w:styleId="ssylvtab1">
    <w:name w:val="ssylvtab1"/>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441DA2"/>
    <w:rPr>
      <w:rFonts w:cs="Times New Roman"/>
    </w:rPr>
  </w:style>
  <w:style w:type="character" w:customStyle="1" w:styleId="text1">
    <w:name w:val="text1"/>
    <w:uiPriority w:val="99"/>
    <w:rsid w:val="00441DA2"/>
    <w:rPr>
      <w:rFonts w:cs="Times New Roman"/>
    </w:rPr>
  </w:style>
  <w:style w:type="character" w:customStyle="1" w:styleId="text3">
    <w:name w:val="text3"/>
    <w:uiPriority w:val="99"/>
    <w:rsid w:val="00441DA2"/>
    <w:rPr>
      <w:rFonts w:cs="Times New Roman"/>
    </w:rPr>
  </w:style>
  <w:style w:type="character" w:customStyle="1" w:styleId="1b">
    <w:name w:val="заголовокпогода1"/>
    <w:uiPriority w:val="99"/>
    <w:rsid w:val="00441DA2"/>
    <w:rPr>
      <w:rFonts w:cs="Times New Roman"/>
    </w:rPr>
  </w:style>
  <w:style w:type="paragraph" w:customStyle="1" w:styleId="small">
    <w:name w:val="small"/>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uiPriority w:val="99"/>
    <w:locked/>
    <w:rsid w:val="00441DA2"/>
    <w:rPr>
      <w:rFonts w:ascii="Times New Roman" w:hAnsi="Times New Roman"/>
      <w:color w:val="000000"/>
      <w:sz w:val="24"/>
      <w:lang w:eastAsia="ru-RU"/>
    </w:rPr>
  </w:style>
  <w:style w:type="paragraph" w:customStyle="1" w:styleId="1210">
    <w:name w:val="Стиль 12 пт1"/>
    <w:next w:val="a1"/>
    <w:uiPriority w:val="99"/>
    <w:rsid w:val="00441DA2"/>
    <w:pPr>
      <w:contextualSpacing/>
    </w:pPr>
    <w:rPr>
      <w:rFonts w:ascii="Times New Roman" w:eastAsia="Times New Roman" w:hAnsi="Times New Roman"/>
      <w:sz w:val="24"/>
      <w:szCs w:val="24"/>
    </w:rPr>
  </w:style>
  <w:style w:type="paragraph" w:customStyle="1" w:styleId="xl30">
    <w:name w:val="xl30"/>
    <w:basedOn w:val="a1"/>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uiPriority w:val="99"/>
    <w:rsid w:val="00441DA2"/>
    <w:rPr>
      <w:rFonts w:cs="Times New Roman"/>
      <w:i/>
    </w:rPr>
  </w:style>
  <w:style w:type="character" w:customStyle="1" w:styleId="2a">
    <w:name w:val="Знак Знак2"/>
    <w:uiPriority w:val="99"/>
    <w:locked/>
    <w:rsid w:val="00441DA2"/>
    <w:rPr>
      <w:sz w:val="24"/>
      <w:lang w:val="ru-RU" w:eastAsia="ru-RU"/>
    </w:rPr>
  </w:style>
  <w:style w:type="character" w:customStyle="1" w:styleId="1c">
    <w:name w:val="Знак Знак1"/>
    <w:uiPriority w:val="99"/>
    <w:locked/>
    <w:rsid w:val="00441DA2"/>
    <w:rPr>
      <w:sz w:val="24"/>
      <w:lang w:val="ru-RU" w:eastAsia="ru-RU"/>
    </w:rPr>
  </w:style>
  <w:style w:type="character" w:customStyle="1" w:styleId="2b">
    <w:name w:val="Основной текст Знак2"/>
    <w:aliases w:val="Основной текст Знак1 Знак,Основной текст Знак Знак Знак,Знак Знак1 Знак Знак,Знак1 Знак Знак Знак,Знак1 Знак Знак1,Знак1 Знак1,Знак Знак11,Знак2 Знак Знак Знак,Знак2 Знак1 Знак,Знак2 Знак Знак1,Знак2 Знак2"/>
    <w:uiPriority w:val="99"/>
    <w:rsid w:val="00441DA2"/>
    <w:rPr>
      <w:rFonts w:ascii="Times New Roman" w:hAnsi="Times New Roman"/>
      <w:sz w:val="24"/>
      <w:lang w:eastAsia="ru-RU"/>
    </w:rPr>
  </w:style>
  <w:style w:type="character" w:customStyle="1" w:styleId="125">
    <w:name w:val="Стиль 12 пт"/>
    <w:uiPriority w:val="99"/>
    <w:rsid w:val="00441DA2"/>
    <w:rPr>
      <w:sz w:val="24"/>
    </w:rPr>
  </w:style>
  <w:style w:type="character" w:customStyle="1" w:styleId="14c">
    <w:name w:val="Текст 14(основной) Знак Знак"/>
    <w:uiPriority w:val="99"/>
    <w:rsid w:val="00441DA2"/>
    <w:rPr>
      <w:sz w:val="24"/>
      <w:lang w:val="ru-RU" w:eastAsia="ru-RU"/>
    </w:rPr>
  </w:style>
  <w:style w:type="character" w:customStyle="1" w:styleId="af3">
    <w:name w:val="Обычный (веб) Знак"/>
    <w:aliases w:val="Обычный (Web) Знак"/>
    <w:link w:val="af2"/>
    <w:uiPriority w:val="99"/>
    <w:locked/>
    <w:rsid w:val="00441DA2"/>
    <w:rPr>
      <w:rFonts w:ascii="Times New Roman" w:hAnsi="Times New Roman"/>
      <w:sz w:val="24"/>
      <w:lang w:eastAsia="ru-RU"/>
    </w:rPr>
  </w:style>
  <w:style w:type="character" w:customStyle="1" w:styleId="comment">
    <w:name w:val="comment"/>
    <w:uiPriority w:val="99"/>
    <w:rsid w:val="00441DA2"/>
  </w:style>
  <w:style w:type="paragraph" w:customStyle="1" w:styleId="affff5">
    <w:name w:val="основной текст"/>
    <w:basedOn w:val="a1"/>
    <w:uiPriority w:val="99"/>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rPr>
      <w:rFonts w:ascii="Times New Roman" w:eastAsia="Times New Roman" w:hAnsi="Times New Roman"/>
      <w:sz w:val="22"/>
      <w:szCs w:val="24"/>
    </w:rPr>
  </w:style>
  <w:style w:type="paragraph" w:customStyle="1" w:styleId="330">
    <w:name w:val="Основной текст с отступом 33"/>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1"/>
    <w:uiPriority w:val="99"/>
    <w:rsid w:val="00441DA2"/>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441DA2"/>
    <w:rPr>
      <w:rFonts w:cs="Times New Roman"/>
    </w:rPr>
  </w:style>
  <w:style w:type="paragraph" w:customStyle="1" w:styleId="affff6">
    <w:name w:val="+"/>
    <w:basedOn w:val="af4"/>
    <w:link w:val="affff7"/>
    <w:qFormat/>
    <w:rsid w:val="00441DA2"/>
    <w:pPr>
      <w:ind w:left="57" w:hanging="57"/>
    </w:pPr>
    <w:rPr>
      <w:rFonts w:eastAsia="Calibri"/>
      <w:sz w:val="20"/>
      <w:szCs w:val="20"/>
    </w:rPr>
  </w:style>
  <w:style w:type="character" w:customStyle="1" w:styleId="affff7">
    <w:name w:val="+ Знак"/>
    <w:link w:val="affff6"/>
    <w:locked/>
    <w:rsid w:val="00441DA2"/>
    <w:rPr>
      <w:rFonts w:ascii="Times New Roman" w:eastAsia="Times New Roman" w:hAnsi="Times New Roman"/>
      <w:sz w:val="20"/>
    </w:rPr>
  </w:style>
  <w:style w:type="paragraph" w:customStyle="1" w:styleId="1KGK9">
    <w:name w:val="1KG=K9"/>
    <w:uiPriority w:val="99"/>
    <w:rsid w:val="00441DA2"/>
    <w:rPr>
      <w:rFonts w:ascii="MS Sans Serif" w:eastAsia="Times New Roman" w:hAnsi="MS Sans Serif"/>
      <w:sz w:val="24"/>
      <w:lang w:val="en-US"/>
    </w:rPr>
  </w:style>
  <w:style w:type="paragraph" w:customStyle="1" w:styleId="c1e0e7eee2fbe9">
    <w:name w:val="Бc1аe0зe7оeeвe2ыfbйe9"/>
    <w:uiPriority w:val="99"/>
    <w:rsid w:val="00441DA2"/>
    <w:pPr>
      <w:autoSpaceDE w:val="0"/>
      <w:autoSpaceDN w:val="0"/>
      <w:adjustRightInd w:val="0"/>
    </w:pPr>
    <w:rPr>
      <w:rFonts w:ascii="Times New Roman" w:eastAsia="Times New Roman" w:hAnsi="Times New Roman"/>
      <w:sz w:val="24"/>
      <w:szCs w:val="24"/>
      <w:lang w:val="en-US" w:eastAsia="zh-CN"/>
    </w:rPr>
  </w:style>
  <w:style w:type="paragraph" w:customStyle="1" w:styleId="S5">
    <w:name w:val="S_Обычный"/>
    <w:basedOn w:val="a1"/>
    <w:link w:val="S6"/>
    <w:qFormat/>
    <w:rsid w:val="00441DA2"/>
    <w:pPr>
      <w:spacing w:line="240" w:lineRule="auto"/>
      <w:ind w:firstLine="709"/>
    </w:pPr>
    <w:rPr>
      <w:rFonts w:eastAsia="Times New Roman"/>
      <w:szCs w:val="24"/>
      <w:lang w:eastAsia="ru-RU"/>
    </w:rPr>
  </w:style>
  <w:style w:type="character" w:customStyle="1" w:styleId="S6">
    <w:name w:val="S_Обычный Знак"/>
    <w:link w:val="S5"/>
    <w:locked/>
    <w:rsid w:val="00441DA2"/>
    <w:rPr>
      <w:rFonts w:ascii="Times New Roman" w:hAnsi="Times New Roman"/>
      <w:sz w:val="24"/>
      <w:lang w:eastAsia="ru-RU"/>
    </w:rPr>
  </w:style>
  <w:style w:type="paragraph" w:customStyle="1" w:styleId="S7">
    <w:name w:val="S_Отступ"/>
    <w:basedOn w:val="a1"/>
    <w:autoRedefine/>
    <w:uiPriority w:val="99"/>
    <w:rsid w:val="00441DA2"/>
    <w:pPr>
      <w:spacing w:before="100" w:beforeAutospacing="1" w:line="240" w:lineRule="auto"/>
      <w:ind w:firstLine="709"/>
    </w:pPr>
    <w:rPr>
      <w:rFonts w:eastAsia="Times New Roman"/>
      <w:szCs w:val="24"/>
      <w:lang w:eastAsia="ru-RU"/>
    </w:rPr>
  </w:style>
  <w:style w:type="paragraph" w:customStyle="1" w:styleId="S">
    <w:name w:val="S_Маркированый"/>
    <w:basedOn w:val="a1"/>
    <w:autoRedefine/>
    <w:qFormat/>
    <w:rsid w:val="00441DA2"/>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1"/>
    <w:uiPriority w:val="99"/>
    <w:rsid w:val="00441DA2"/>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e">
    <w:name w:val="Подзаголовок_1"/>
    <w:basedOn w:val="9"/>
    <w:link w:val="1f"/>
    <w:uiPriority w:val="99"/>
    <w:rsid w:val="00441DA2"/>
    <w:pPr>
      <w:spacing w:before="0" w:after="120" w:line="360" w:lineRule="auto"/>
      <w:jc w:val="center"/>
    </w:pPr>
    <w:rPr>
      <w:rFonts w:ascii="Cambria" w:hAnsi="Cambria"/>
      <w:b/>
      <w:i/>
      <w:iCs/>
      <w:caps/>
      <w:spacing w:val="10"/>
      <w:sz w:val="26"/>
      <w:szCs w:val="26"/>
      <w:lang w:eastAsia="ru-RU"/>
    </w:rPr>
  </w:style>
  <w:style w:type="character" w:customStyle="1" w:styleId="1f">
    <w:name w:val="Подзаголовок_1 Знак"/>
    <w:link w:val="1e"/>
    <w:uiPriority w:val="99"/>
    <w:locked/>
    <w:rsid w:val="00441DA2"/>
    <w:rPr>
      <w:rFonts w:ascii="Cambria" w:hAnsi="Cambria"/>
      <w:b/>
      <w:i/>
      <w:caps/>
      <w:spacing w:val="10"/>
      <w:sz w:val="26"/>
    </w:rPr>
  </w:style>
  <w:style w:type="paragraph" w:customStyle="1" w:styleId="Style3">
    <w:name w:val="Style3"/>
    <w:basedOn w:val="a1"/>
    <w:uiPriority w:val="99"/>
    <w:rsid w:val="00441DA2"/>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1"/>
    <w:uiPriority w:val="99"/>
    <w:rsid w:val="00441DA2"/>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sz w:val="14"/>
    </w:rPr>
  </w:style>
  <w:style w:type="character" w:customStyle="1" w:styleId="FontStyle32">
    <w:name w:val="Font Style32"/>
    <w:uiPriority w:val="99"/>
    <w:rsid w:val="00441DA2"/>
    <w:rPr>
      <w:rFonts w:ascii="Arial" w:hAnsi="Arial"/>
      <w:sz w:val="18"/>
    </w:rPr>
  </w:style>
  <w:style w:type="paragraph" w:customStyle="1" w:styleId="Style4">
    <w:name w:val="Style4"/>
    <w:basedOn w:val="a1"/>
    <w:uiPriority w:val="99"/>
    <w:rsid w:val="00441DA2"/>
    <w:pPr>
      <w:widowControl w:val="0"/>
      <w:autoSpaceDE w:val="0"/>
      <w:autoSpaceDN w:val="0"/>
      <w:adjustRightInd w:val="0"/>
      <w:spacing w:line="206" w:lineRule="exact"/>
      <w:ind w:firstLine="0"/>
      <w:jc w:val="center"/>
    </w:pPr>
    <w:rPr>
      <w:rFonts w:ascii="Arial" w:eastAsia="Times New Roman" w:hAnsi="Arial" w:cs="Arial"/>
      <w:szCs w:val="24"/>
      <w:lang w:eastAsia="ru-RU"/>
    </w:rPr>
  </w:style>
  <w:style w:type="paragraph" w:customStyle="1" w:styleId="affff8">
    <w:name w:val="Абзац"/>
    <w:basedOn w:val="a1"/>
    <w:link w:val="affff9"/>
    <w:rsid w:val="00441DA2"/>
    <w:pPr>
      <w:spacing w:before="120" w:after="60" w:line="240" w:lineRule="auto"/>
    </w:pPr>
    <w:rPr>
      <w:rFonts w:eastAsia="Times New Roman"/>
      <w:szCs w:val="24"/>
      <w:lang w:eastAsia="ru-RU"/>
    </w:rPr>
  </w:style>
  <w:style w:type="character" w:customStyle="1" w:styleId="affff9">
    <w:name w:val="Абзац Знак"/>
    <w:link w:val="affff8"/>
    <w:locked/>
    <w:rsid w:val="00441DA2"/>
    <w:rPr>
      <w:rFonts w:ascii="Times New Roman" w:hAnsi="Times New Roman"/>
      <w:sz w:val="24"/>
      <w:lang w:eastAsia="ru-RU"/>
    </w:rPr>
  </w:style>
  <w:style w:type="paragraph" w:customStyle="1" w:styleId="affffa">
    <w:name w:val="Текст новый"/>
    <w:basedOn w:val="a1"/>
    <w:uiPriority w:val="99"/>
    <w:rsid w:val="00441DA2"/>
    <w:pPr>
      <w:ind w:firstLine="709"/>
    </w:pPr>
    <w:rPr>
      <w:rFonts w:eastAsia="Times New Roman"/>
      <w:szCs w:val="24"/>
      <w:lang w:eastAsia="ru-RU"/>
    </w:rPr>
  </w:style>
  <w:style w:type="paragraph" w:customStyle="1" w:styleId="xl65">
    <w:name w:val="xl65"/>
    <w:basedOn w:val="a1"/>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1"/>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1"/>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1"/>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1"/>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1"/>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1"/>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1"/>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1"/>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1"/>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1"/>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1"/>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b">
    <w:name w:val="Body Text First Indent"/>
    <w:basedOn w:val="aff4"/>
    <w:link w:val="affffc"/>
    <w:uiPriority w:val="99"/>
    <w:semiHidden/>
    <w:rsid w:val="00441DA2"/>
    <w:pPr>
      <w:widowControl/>
      <w:adjustRightInd/>
      <w:spacing w:after="0" w:line="276" w:lineRule="auto"/>
      <w:ind w:firstLine="210"/>
      <w:jc w:val="both"/>
    </w:pPr>
    <w:rPr>
      <w:rFonts w:ascii="Bookman Old Style" w:eastAsia="Calibri" w:hAnsi="Bookman Old Style"/>
      <w:sz w:val="24"/>
      <w:szCs w:val="22"/>
      <w:lang w:val="ru-RU"/>
    </w:rPr>
  </w:style>
  <w:style w:type="character" w:customStyle="1" w:styleId="affffc">
    <w:name w:val="Красная строка Знак"/>
    <w:link w:val="affffb"/>
    <w:uiPriority w:val="99"/>
    <w:semiHidden/>
    <w:locked/>
    <w:rsid w:val="00441DA2"/>
    <w:rPr>
      <w:rFonts w:ascii="Bookman Old Style" w:eastAsia="Times New Roman" w:hAnsi="Bookman Old Style" w:cs="Times New Roman"/>
      <w:sz w:val="20"/>
      <w:szCs w:val="20"/>
    </w:rPr>
  </w:style>
  <w:style w:type="paragraph" w:styleId="affffd">
    <w:name w:val="List"/>
    <w:aliases w:val="List Char,Char Char"/>
    <w:basedOn w:val="a1"/>
    <w:link w:val="affffe"/>
    <w:rsid w:val="00441DA2"/>
    <w:pPr>
      <w:tabs>
        <w:tab w:val="left" w:pos="992"/>
      </w:tabs>
      <w:spacing w:line="240" w:lineRule="auto"/>
      <w:ind w:left="1134"/>
    </w:pPr>
    <w:rPr>
      <w:rFonts w:eastAsia="Times New Roman"/>
      <w:szCs w:val="24"/>
      <w:lang w:eastAsia="ru-RU"/>
    </w:rPr>
  </w:style>
  <w:style w:type="character" w:customStyle="1" w:styleId="affffe">
    <w:name w:val="Список Знак"/>
    <w:aliases w:val="List Char Знак,Char Char Знак"/>
    <w:link w:val="affffd"/>
    <w:uiPriority w:val="99"/>
    <w:locked/>
    <w:rsid w:val="00441DA2"/>
    <w:rPr>
      <w:rFonts w:ascii="Times New Roman" w:eastAsia="Times New Roman" w:hAnsi="Times New Roman"/>
      <w:sz w:val="24"/>
      <w:szCs w:val="24"/>
    </w:rPr>
  </w:style>
  <w:style w:type="paragraph" w:customStyle="1" w:styleId="Default">
    <w:name w:val="Default"/>
    <w:rsid w:val="00441DA2"/>
    <w:pPr>
      <w:autoSpaceDE w:val="0"/>
      <w:autoSpaceDN w:val="0"/>
      <w:adjustRightInd w:val="0"/>
    </w:pPr>
    <w:rPr>
      <w:rFonts w:ascii="Times New Roman" w:eastAsia="Times New Roman" w:hAnsi="Times New Roman"/>
      <w:color w:val="000000"/>
      <w:sz w:val="24"/>
      <w:szCs w:val="24"/>
    </w:rPr>
  </w:style>
  <w:style w:type="character" w:customStyle="1" w:styleId="af5">
    <w:name w:val="Абзац списка Знак"/>
    <w:aliases w:val="it_List1 Знак"/>
    <w:link w:val="af4"/>
    <w:uiPriority w:val="34"/>
    <w:locked/>
    <w:rsid w:val="00DB3AB1"/>
    <w:rPr>
      <w:rFonts w:ascii="Times New Roman" w:hAnsi="Times New Roman"/>
      <w:sz w:val="24"/>
    </w:rPr>
  </w:style>
  <w:style w:type="paragraph" w:customStyle="1" w:styleId="afffff">
    <w:name w:val="Подпись рисунков/таблиц"/>
    <w:basedOn w:val="af7"/>
    <w:uiPriority w:val="99"/>
    <w:rsid w:val="00441DA2"/>
    <w:pPr>
      <w:keepLines w:val="0"/>
      <w:spacing w:before="120" w:line="360" w:lineRule="auto"/>
      <w:ind w:firstLine="425"/>
      <w:jc w:val="center"/>
    </w:pPr>
    <w:rPr>
      <w:sz w:val="28"/>
    </w:rPr>
  </w:style>
  <w:style w:type="paragraph" w:customStyle="1" w:styleId="afffff0">
    <w:name w:val="Заголовок рис."/>
    <w:basedOn w:val="a1"/>
    <w:link w:val="afffff1"/>
    <w:uiPriority w:val="99"/>
    <w:rsid w:val="00441DA2"/>
    <w:pPr>
      <w:suppressLineNumbers/>
      <w:tabs>
        <w:tab w:val="left" w:pos="709"/>
        <w:tab w:val="left" w:pos="1134"/>
      </w:tabs>
      <w:spacing w:before="60" w:after="240" w:line="240" w:lineRule="auto"/>
      <w:ind w:left="1068" w:hanging="360"/>
    </w:pPr>
    <w:rPr>
      <w:b/>
      <w:szCs w:val="20"/>
      <w:lang w:eastAsia="ru-RU"/>
    </w:rPr>
  </w:style>
  <w:style w:type="character" w:customStyle="1" w:styleId="afffff1">
    <w:name w:val="Заголовок рис. Знак"/>
    <w:link w:val="afffff0"/>
    <w:uiPriority w:val="99"/>
    <w:locked/>
    <w:rsid w:val="00441DA2"/>
    <w:rPr>
      <w:rFonts w:ascii="Times New Roman" w:eastAsia="Times New Roman" w:hAnsi="Times New Roman"/>
      <w:b/>
      <w:sz w:val="20"/>
      <w:lang w:eastAsia="ru-RU"/>
    </w:rPr>
  </w:style>
  <w:style w:type="character" w:customStyle="1" w:styleId="FontStyle23">
    <w:name w:val="Font Style23"/>
    <w:uiPriority w:val="99"/>
    <w:rsid w:val="00441DA2"/>
    <w:rPr>
      <w:rFonts w:ascii="MS Reference Sans Serif" w:hAnsi="MS Reference Sans Serif"/>
      <w:sz w:val="16"/>
    </w:rPr>
  </w:style>
  <w:style w:type="paragraph" w:customStyle="1" w:styleId="afffff2">
    <w:name w:val="Обычный в таблице"/>
    <w:basedOn w:val="a1"/>
    <w:link w:val="afffff3"/>
    <w:uiPriority w:val="99"/>
    <w:rsid w:val="00441DA2"/>
    <w:pPr>
      <w:spacing w:line="360" w:lineRule="auto"/>
      <w:ind w:firstLine="709"/>
    </w:pPr>
    <w:rPr>
      <w:rFonts w:eastAsia="Times New Roman"/>
      <w:sz w:val="28"/>
      <w:szCs w:val="28"/>
      <w:lang w:eastAsia="ru-RU"/>
    </w:rPr>
  </w:style>
  <w:style w:type="character" w:customStyle="1" w:styleId="afffff3">
    <w:name w:val="Обычный в таблице Знак"/>
    <w:link w:val="afffff2"/>
    <w:uiPriority w:val="99"/>
    <w:semiHidden/>
    <w:locked/>
    <w:rsid w:val="00441DA2"/>
    <w:rPr>
      <w:rFonts w:ascii="Times New Roman" w:hAnsi="Times New Roman"/>
      <w:sz w:val="28"/>
      <w:lang w:eastAsia="ru-RU"/>
    </w:rPr>
  </w:style>
  <w:style w:type="paragraph" w:customStyle="1" w:styleId="S0">
    <w:name w:val="S_Таблица"/>
    <w:basedOn w:val="a1"/>
    <w:autoRedefine/>
    <w:uiPriority w:val="99"/>
    <w:rsid w:val="00441DA2"/>
    <w:pPr>
      <w:numPr>
        <w:numId w:val="6"/>
      </w:numPr>
      <w:spacing w:line="360" w:lineRule="auto"/>
      <w:ind w:right="-6"/>
      <w:jc w:val="right"/>
    </w:pPr>
    <w:rPr>
      <w:rFonts w:eastAsia="Times New Roman"/>
      <w:szCs w:val="24"/>
      <w:lang w:eastAsia="ru-RU"/>
    </w:rPr>
  </w:style>
  <w:style w:type="paragraph" w:styleId="afffff4">
    <w:name w:val="No Spacing"/>
    <w:aliases w:val="Основной"/>
    <w:uiPriority w:val="99"/>
    <w:qFormat/>
    <w:rsid w:val="009C442E"/>
    <w:rPr>
      <w:rFonts w:ascii="Times New Roman" w:eastAsia="Times New Roman" w:hAnsi="Times New Roman"/>
      <w:sz w:val="24"/>
      <w:szCs w:val="24"/>
    </w:rPr>
  </w:style>
  <w:style w:type="paragraph" w:customStyle="1" w:styleId="afffff5">
    <w:name w:val="Название таблицы"/>
    <w:basedOn w:val="af7"/>
    <w:uiPriority w:val="99"/>
    <w:rsid w:val="00DB3AB1"/>
    <w:pPr>
      <w:keepLines w:val="0"/>
      <w:spacing w:before="120"/>
      <w:jc w:val="left"/>
    </w:pPr>
    <w:rPr>
      <w:b/>
      <w:sz w:val="22"/>
      <w:szCs w:val="22"/>
    </w:rPr>
  </w:style>
  <w:style w:type="paragraph" w:customStyle="1" w:styleId="10">
    <w:name w:val="Табличный_нумерованный_10"/>
    <w:basedOn w:val="a1"/>
    <w:uiPriority w:val="99"/>
    <w:rsid w:val="00DB3AB1"/>
    <w:pPr>
      <w:numPr>
        <w:numId w:val="8"/>
      </w:numPr>
      <w:spacing w:line="240" w:lineRule="auto"/>
      <w:jc w:val="left"/>
    </w:pPr>
    <w:rPr>
      <w:rFonts w:eastAsia="Times New Roman"/>
      <w:sz w:val="20"/>
      <w:szCs w:val="24"/>
      <w:lang w:eastAsia="ru-RU"/>
    </w:rPr>
  </w:style>
  <w:style w:type="paragraph" w:customStyle="1" w:styleId="1f0">
    <w:name w:val="Абзац списка1"/>
    <w:basedOn w:val="a1"/>
    <w:uiPriority w:val="99"/>
    <w:rsid w:val="00DB3AB1"/>
    <w:pPr>
      <w:spacing w:line="240" w:lineRule="auto"/>
      <w:ind w:left="720" w:firstLine="0"/>
      <w:contextualSpacing/>
      <w:jc w:val="left"/>
    </w:pPr>
    <w:rPr>
      <w:rFonts w:ascii="Bookman Old Style" w:hAnsi="Bookman Old Style"/>
      <w:sz w:val="26"/>
      <w:szCs w:val="24"/>
      <w:lang w:eastAsia="ru-RU"/>
    </w:rPr>
  </w:style>
  <w:style w:type="paragraph" w:customStyle="1" w:styleId="afffff6">
    <w:name w:val="ООО  «Институт Территориального Планирования"/>
    <w:basedOn w:val="a1"/>
    <w:link w:val="afffff7"/>
    <w:uiPriority w:val="99"/>
    <w:rsid w:val="006732C9"/>
    <w:pPr>
      <w:spacing w:line="360" w:lineRule="auto"/>
      <w:ind w:left="709" w:firstLine="0"/>
      <w:jc w:val="right"/>
    </w:pPr>
    <w:rPr>
      <w:rFonts w:eastAsia="Times New Roman"/>
      <w:szCs w:val="24"/>
      <w:lang w:eastAsia="ru-RU"/>
    </w:rPr>
  </w:style>
  <w:style w:type="character" w:customStyle="1" w:styleId="afffff7">
    <w:name w:val="ООО  «Институт Территориального Планирования Знак"/>
    <w:link w:val="afffff6"/>
    <w:uiPriority w:val="99"/>
    <w:locked/>
    <w:rsid w:val="006732C9"/>
    <w:rPr>
      <w:rFonts w:ascii="Times New Roman" w:hAnsi="Times New Roman"/>
      <w:sz w:val="24"/>
    </w:rPr>
  </w:style>
  <w:style w:type="character" w:customStyle="1" w:styleId="14">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
    <w:link w:val="af7"/>
    <w:uiPriority w:val="35"/>
    <w:locked/>
    <w:rsid w:val="004807A4"/>
    <w:rPr>
      <w:rFonts w:ascii="Times New Roman" w:hAnsi="Times New Roman"/>
      <w:sz w:val="18"/>
    </w:rPr>
  </w:style>
  <w:style w:type="paragraph" w:customStyle="1" w:styleId="formattext">
    <w:name w:val="formattext"/>
    <w:basedOn w:val="a1"/>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
    <w:name w:val="Требования"/>
    <w:basedOn w:val="a1"/>
    <w:uiPriority w:val="99"/>
    <w:rsid w:val="00C418F7"/>
    <w:pPr>
      <w:numPr>
        <w:ilvl w:val="1"/>
        <w:numId w:val="9"/>
      </w:numPr>
      <w:spacing w:before="120" w:after="60" w:line="240" w:lineRule="auto"/>
      <w:ind w:left="0"/>
      <w:outlineLvl w:val="1"/>
    </w:pPr>
    <w:rPr>
      <w:rFonts w:eastAsia="Times New Roman"/>
      <w:bCs/>
      <w:i/>
      <w:iCs/>
      <w:szCs w:val="24"/>
      <w:lang w:eastAsia="ru-RU"/>
    </w:rPr>
  </w:style>
  <w:style w:type="character" w:customStyle="1" w:styleId="afffff8">
    <w:name w:val="Обычный в таблице Знак Знак"/>
    <w:uiPriority w:val="99"/>
    <w:rsid w:val="00545C53"/>
    <w:rPr>
      <w:sz w:val="24"/>
      <w:lang w:val="ru-RU" w:eastAsia="ar-SA" w:bidi="ar-SA"/>
    </w:rPr>
  </w:style>
  <w:style w:type="paragraph" w:customStyle="1" w:styleId="S1">
    <w:name w:val="S_Заголовок 1"/>
    <w:basedOn w:val="a1"/>
    <w:autoRedefine/>
    <w:uiPriority w:val="99"/>
    <w:rsid w:val="001B6415"/>
    <w:pPr>
      <w:numPr>
        <w:numId w:val="11"/>
      </w:numPr>
      <w:spacing w:line="360" w:lineRule="auto"/>
      <w:jc w:val="center"/>
    </w:pPr>
    <w:rPr>
      <w:rFonts w:eastAsia="Times New Roman"/>
      <w:b/>
      <w:caps/>
      <w:szCs w:val="24"/>
      <w:lang w:eastAsia="ru-RU"/>
    </w:rPr>
  </w:style>
  <w:style w:type="paragraph" w:customStyle="1" w:styleId="S2">
    <w:name w:val="S_Заголовок 2"/>
    <w:basedOn w:val="2"/>
    <w:autoRedefine/>
    <w:uiPriority w:val="99"/>
    <w:rsid w:val="001B6415"/>
    <w:pPr>
      <w:keepNext w:val="0"/>
      <w:keepLines w:val="0"/>
      <w:numPr>
        <w:numId w:val="11"/>
      </w:numPr>
      <w:suppressAutoHyphens w:val="0"/>
      <w:spacing w:line="360" w:lineRule="auto"/>
    </w:pPr>
    <w:rPr>
      <w:bCs/>
      <w:szCs w:val="24"/>
      <w:lang w:eastAsia="ru-RU"/>
    </w:rPr>
  </w:style>
  <w:style w:type="paragraph" w:customStyle="1" w:styleId="S3">
    <w:name w:val="S_Заголовок 3"/>
    <w:basedOn w:val="3"/>
    <w:uiPriority w:val="99"/>
    <w:rsid w:val="001B6415"/>
    <w:pPr>
      <w:keepNext w:val="0"/>
      <w:keepLines w:val="0"/>
      <w:numPr>
        <w:numId w:val="11"/>
      </w:numPr>
      <w:spacing w:before="0" w:line="360" w:lineRule="auto"/>
    </w:pPr>
    <w:rPr>
      <w:b w:val="0"/>
      <w:u w:val="single"/>
      <w:lang w:eastAsia="ru-RU"/>
    </w:rPr>
  </w:style>
  <w:style w:type="paragraph" w:customStyle="1" w:styleId="S4">
    <w:name w:val="S_Заголовок 4"/>
    <w:basedOn w:val="4"/>
    <w:uiPriority w:val="99"/>
    <w:rsid w:val="001B6415"/>
    <w:pPr>
      <w:keepNext w:val="0"/>
      <w:keepLines w:val="0"/>
      <w:numPr>
        <w:numId w:val="11"/>
      </w:numPr>
      <w:jc w:val="left"/>
    </w:pPr>
    <w:rPr>
      <w:b w:val="0"/>
      <w:i/>
      <w:lang w:eastAsia="ru-RU"/>
    </w:rPr>
  </w:style>
  <w:style w:type="character" w:customStyle="1" w:styleId="afffff9">
    <w:name w:val="Основной текст_"/>
    <w:link w:val="1f1"/>
    <w:locked/>
    <w:rsid w:val="00A3128D"/>
    <w:rPr>
      <w:rFonts w:ascii="Times New Roman" w:hAnsi="Times New Roman" w:cs="Times New Roman"/>
      <w:b/>
      <w:bCs/>
    </w:rPr>
  </w:style>
  <w:style w:type="paragraph" w:customStyle="1" w:styleId="1f1">
    <w:name w:val="Основной текст1"/>
    <w:basedOn w:val="a1"/>
    <w:link w:val="afffff9"/>
    <w:rsid w:val="00A3128D"/>
    <w:pPr>
      <w:widowControl w:val="0"/>
      <w:spacing w:line="274" w:lineRule="exact"/>
      <w:ind w:firstLine="0"/>
      <w:jc w:val="center"/>
    </w:pPr>
    <w:rPr>
      <w:rFonts w:eastAsia="Times New Roman"/>
      <w:b/>
      <w:bCs/>
      <w:sz w:val="22"/>
    </w:rPr>
  </w:style>
  <w:style w:type="character" w:customStyle="1" w:styleId="12pt">
    <w:name w:val="Основной текст + 12 pt"/>
    <w:uiPriority w:val="99"/>
    <w:rsid w:val="009132C6"/>
    <w:rPr>
      <w:rFonts w:ascii="Times New Roman" w:hAnsi="Times New Roman" w:cs="Times New Roman"/>
      <w:b/>
      <w:bCs/>
      <w:color w:val="000000"/>
      <w:spacing w:val="0"/>
      <w:w w:val="100"/>
      <w:position w:val="0"/>
      <w:sz w:val="24"/>
      <w:szCs w:val="24"/>
      <w:u w:val="none"/>
      <w:lang w:val="ru-RU" w:eastAsia="ru-RU"/>
    </w:rPr>
  </w:style>
  <w:style w:type="character" w:customStyle="1" w:styleId="112">
    <w:name w:val="Основной текст + 11"/>
    <w:aliases w:val="5 pt"/>
    <w:uiPriority w:val="99"/>
    <w:rsid w:val="003668E5"/>
    <w:rPr>
      <w:rFonts w:ascii="Times New Roman" w:hAnsi="Times New Roman" w:cs="Times New Roman"/>
      <w:b/>
      <w:bCs/>
      <w:color w:val="000000"/>
      <w:spacing w:val="0"/>
      <w:w w:val="100"/>
      <w:position w:val="0"/>
      <w:sz w:val="23"/>
      <w:szCs w:val="23"/>
      <w:u w:val="none"/>
      <w:lang w:val="ru-RU" w:eastAsia="ru-RU"/>
    </w:rPr>
  </w:style>
  <w:style w:type="character" w:customStyle="1" w:styleId="25pt">
    <w:name w:val="Основной текст + 25 pt"/>
    <w:uiPriority w:val="99"/>
    <w:rsid w:val="003668E5"/>
    <w:rPr>
      <w:rFonts w:ascii="Times New Roman" w:hAnsi="Times New Roman" w:cs="Times New Roman"/>
      <w:b/>
      <w:bCs/>
      <w:color w:val="000000"/>
      <w:spacing w:val="0"/>
      <w:w w:val="100"/>
      <w:position w:val="0"/>
      <w:sz w:val="50"/>
      <w:szCs w:val="50"/>
      <w:u w:val="none"/>
      <w:lang w:val="ru-RU" w:eastAsia="ru-RU"/>
    </w:rPr>
  </w:style>
  <w:style w:type="paragraph" w:customStyle="1" w:styleId="afffffa">
    <w:name w:val="Таблица"/>
    <w:basedOn w:val="a1"/>
    <w:link w:val="afffffb"/>
    <w:qFormat/>
    <w:rsid w:val="001E6806"/>
    <w:pPr>
      <w:spacing w:line="240" w:lineRule="auto"/>
      <w:ind w:firstLine="0"/>
      <w:jc w:val="center"/>
    </w:pPr>
    <w:rPr>
      <w:sz w:val="20"/>
      <w:szCs w:val="20"/>
      <w:lang w:eastAsia="ru-RU"/>
    </w:rPr>
  </w:style>
  <w:style w:type="character" w:customStyle="1" w:styleId="afffffb">
    <w:name w:val="Таблица Знак"/>
    <w:link w:val="afffffa"/>
    <w:locked/>
    <w:rsid w:val="001E6806"/>
    <w:rPr>
      <w:rFonts w:ascii="Times New Roman" w:hAnsi="Times New Roman"/>
    </w:rPr>
  </w:style>
  <w:style w:type="paragraph" w:customStyle="1" w:styleId="TableContents">
    <w:name w:val="Table Contents"/>
    <w:basedOn w:val="Standard"/>
    <w:uiPriority w:val="99"/>
    <w:rsid w:val="00D54D6A"/>
    <w:pPr>
      <w:widowControl/>
      <w:suppressLineNumbers/>
      <w:autoSpaceDE/>
      <w:spacing w:before="0"/>
      <w:ind w:left="0" w:firstLine="0"/>
      <w:jc w:val="left"/>
    </w:pPr>
    <w:rPr>
      <w:rFonts w:eastAsia="Times New Roman"/>
      <w:sz w:val="20"/>
      <w:szCs w:val="20"/>
      <w:lang w:eastAsia="ru-RU" w:bidi="ar-SA"/>
    </w:rPr>
  </w:style>
  <w:style w:type="paragraph" w:customStyle="1" w:styleId="ConsPlusTitle">
    <w:name w:val="ConsPlusTitle"/>
    <w:uiPriority w:val="99"/>
    <w:rsid w:val="00872B22"/>
    <w:pPr>
      <w:suppressAutoHyphens/>
      <w:autoSpaceDN w:val="0"/>
      <w:textAlignment w:val="baseline"/>
    </w:pPr>
    <w:rPr>
      <w:rFonts w:eastAsia="Times New Roman" w:cs="Calibri"/>
      <w:b/>
      <w:bCs/>
      <w:kern w:val="3"/>
      <w:sz w:val="22"/>
      <w:szCs w:val="22"/>
    </w:rPr>
  </w:style>
  <w:style w:type="paragraph" w:customStyle="1" w:styleId="37">
    <w:name w:val="Без интервала3"/>
    <w:uiPriority w:val="99"/>
    <w:rsid w:val="00F1007D"/>
    <w:pPr>
      <w:suppressAutoHyphens/>
      <w:autoSpaceDN w:val="0"/>
      <w:textAlignment w:val="baseline"/>
    </w:pPr>
    <w:rPr>
      <w:rFonts w:ascii="Times New Roman" w:eastAsia="Times New Roman" w:hAnsi="Times New Roman"/>
      <w:kern w:val="3"/>
      <w:sz w:val="22"/>
      <w:szCs w:val="22"/>
      <w:lang w:eastAsia="en-US"/>
    </w:rPr>
  </w:style>
  <w:style w:type="paragraph" w:customStyle="1" w:styleId="afffffc">
    <w:name w:val="АБЗАЦ"/>
    <w:basedOn w:val="a1"/>
    <w:link w:val="afffffd"/>
    <w:uiPriority w:val="99"/>
    <w:rsid w:val="00C272A5"/>
    <w:pPr>
      <w:suppressAutoHyphens/>
      <w:spacing w:after="120"/>
    </w:pPr>
  </w:style>
  <w:style w:type="paragraph" w:customStyle="1" w:styleId="afffffe">
    <w:name w:val="Шапка таб"/>
    <w:basedOn w:val="afffd"/>
    <w:link w:val="affffff"/>
    <w:uiPriority w:val="99"/>
    <w:rsid w:val="00C272A5"/>
    <w:pPr>
      <w:suppressAutoHyphens/>
    </w:pPr>
    <w:rPr>
      <w:b/>
    </w:rPr>
  </w:style>
  <w:style w:type="character" w:customStyle="1" w:styleId="afffffd">
    <w:name w:val="АБЗАЦ Знак"/>
    <w:link w:val="afffffc"/>
    <w:uiPriority w:val="99"/>
    <w:locked/>
    <w:rsid w:val="00C272A5"/>
    <w:rPr>
      <w:rFonts w:ascii="Times New Roman" w:hAnsi="Times New Roman" w:cs="Times New Roman"/>
      <w:sz w:val="24"/>
    </w:rPr>
  </w:style>
  <w:style w:type="paragraph" w:customStyle="1" w:styleId="affffff0">
    <w:name w:val="табл"/>
    <w:basedOn w:val="afffd"/>
    <w:link w:val="affffff1"/>
    <w:uiPriority w:val="99"/>
    <w:rsid w:val="00C272A5"/>
    <w:pPr>
      <w:suppressAutoHyphens/>
    </w:pPr>
  </w:style>
  <w:style w:type="character" w:customStyle="1" w:styleId="affffff">
    <w:name w:val="Шапка таб Знак"/>
    <w:link w:val="afffffe"/>
    <w:uiPriority w:val="99"/>
    <w:locked/>
    <w:rsid w:val="00C272A5"/>
    <w:rPr>
      <w:rFonts w:ascii="Times New Roman" w:eastAsia="Times New Roman" w:hAnsi="Times New Roman" w:cs="Times New Roman"/>
      <w:b/>
      <w:sz w:val="20"/>
      <w:szCs w:val="20"/>
    </w:rPr>
  </w:style>
  <w:style w:type="character" w:customStyle="1" w:styleId="affffff1">
    <w:name w:val="табл Знак"/>
    <w:link w:val="affffff0"/>
    <w:uiPriority w:val="99"/>
    <w:locked/>
    <w:rsid w:val="00C272A5"/>
    <w:rPr>
      <w:rFonts w:ascii="Times New Roman" w:eastAsia="Times New Roman" w:hAnsi="Times New Roman" w:cs="Times New Roman"/>
      <w:sz w:val="20"/>
      <w:szCs w:val="20"/>
    </w:rPr>
  </w:style>
  <w:style w:type="paragraph" w:customStyle="1" w:styleId="form3">
    <w:name w:val="form3"/>
    <w:uiPriority w:val="99"/>
    <w:rsid w:val="003F1E9D"/>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3F1E9D"/>
    <w:pPr>
      <w:widowControl/>
      <w:suppressLineNumbers/>
      <w:autoSpaceDE/>
      <w:spacing w:before="0"/>
      <w:ind w:left="283" w:hanging="283"/>
      <w:jc w:val="left"/>
    </w:pPr>
    <w:rPr>
      <w:rFonts w:eastAsia="Times New Roman"/>
      <w:sz w:val="20"/>
      <w:szCs w:val="20"/>
      <w:lang w:eastAsia="ru-RU" w:bidi="ar-SA"/>
    </w:rPr>
  </w:style>
  <w:style w:type="paragraph" w:customStyle="1" w:styleId="s10">
    <w:name w:val="s_1"/>
    <w:basedOn w:val="a1"/>
    <w:uiPriority w:val="99"/>
    <w:rsid w:val="0033494D"/>
    <w:pPr>
      <w:spacing w:before="100" w:beforeAutospacing="1" w:after="100" w:afterAutospacing="1" w:line="240" w:lineRule="auto"/>
      <w:ind w:firstLine="0"/>
      <w:jc w:val="left"/>
    </w:pPr>
    <w:rPr>
      <w:rFonts w:eastAsia="Times New Roman"/>
      <w:szCs w:val="24"/>
      <w:lang w:eastAsia="ru-RU"/>
    </w:rPr>
  </w:style>
  <w:style w:type="character" w:customStyle="1" w:styleId="s100">
    <w:name w:val="s_10"/>
    <w:uiPriority w:val="99"/>
    <w:rsid w:val="0033494D"/>
    <w:rPr>
      <w:rFonts w:cs="Times New Roman"/>
    </w:rPr>
  </w:style>
  <w:style w:type="paragraph" w:customStyle="1" w:styleId="affffff2">
    <w:name w:val="Таблица_название_таблицы"/>
    <w:next w:val="affff8"/>
    <w:link w:val="affffff3"/>
    <w:uiPriority w:val="99"/>
    <w:rsid w:val="007520A2"/>
    <w:pPr>
      <w:keepNext/>
      <w:spacing w:after="120"/>
      <w:jc w:val="center"/>
    </w:pPr>
    <w:rPr>
      <w:rFonts w:ascii="Times New Roman" w:eastAsia="Times New Roman" w:hAnsi="Times New Roman"/>
      <w:bCs/>
      <w:sz w:val="24"/>
      <w:szCs w:val="22"/>
    </w:rPr>
  </w:style>
  <w:style w:type="character" w:customStyle="1" w:styleId="affffff3">
    <w:name w:val="Таблица_название_таблицы Знак"/>
    <w:link w:val="affffff2"/>
    <w:uiPriority w:val="99"/>
    <w:locked/>
    <w:rsid w:val="007520A2"/>
    <w:rPr>
      <w:rFonts w:ascii="Times New Roman" w:hAnsi="Times New Roman" w:cs="Times New Roman"/>
      <w:bCs/>
      <w:sz w:val="22"/>
      <w:szCs w:val="22"/>
      <w:lang w:val="ru-RU" w:eastAsia="ru-RU" w:bidi="ar-SA"/>
    </w:rPr>
  </w:style>
  <w:style w:type="paragraph" w:customStyle="1" w:styleId="113">
    <w:name w:val="Табличный_таблица_11"/>
    <w:link w:val="114"/>
    <w:uiPriority w:val="99"/>
    <w:rsid w:val="007520A2"/>
    <w:pPr>
      <w:jc w:val="center"/>
    </w:pPr>
    <w:rPr>
      <w:rFonts w:ascii="Times New Roman" w:eastAsia="Times New Roman" w:hAnsi="Times New Roman"/>
      <w:sz w:val="22"/>
      <w:szCs w:val="22"/>
    </w:rPr>
  </w:style>
  <w:style w:type="character" w:customStyle="1" w:styleId="114">
    <w:name w:val="Табличный_таблица_11 Знак"/>
    <w:link w:val="113"/>
    <w:uiPriority w:val="99"/>
    <w:locked/>
    <w:rsid w:val="007520A2"/>
    <w:rPr>
      <w:rFonts w:ascii="Times New Roman" w:hAnsi="Times New Roman" w:cs="Times New Roman"/>
      <w:sz w:val="22"/>
      <w:szCs w:val="22"/>
      <w:lang w:val="ru-RU" w:eastAsia="ru-RU" w:bidi="ar-SA"/>
    </w:rPr>
  </w:style>
  <w:style w:type="character" w:customStyle="1" w:styleId="affffff4">
    <w:name w:val="Текст_Обычный"/>
    <w:uiPriority w:val="99"/>
    <w:rsid w:val="007520A2"/>
    <w:rPr>
      <w:rFonts w:cs="Times New Roman"/>
    </w:rPr>
  </w:style>
  <w:style w:type="character" w:customStyle="1" w:styleId="affffff5">
    <w:name w:val="Подпись к таблице_"/>
    <w:link w:val="affffff6"/>
    <w:uiPriority w:val="99"/>
    <w:locked/>
    <w:rsid w:val="00F022F0"/>
    <w:rPr>
      <w:rFonts w:ascii="Bookman Old Style" w:eastAsia="Times New Roman" w:hAnsi="Bookman Old Style" w:cs="Bookman Old Style"/>
      <w:sz w:val="12"/>
      <w:szCs w:val="12"/>
    </w:rPr>
  </w:style>
  <w:style w:type="paragraph" w:customStyle="1" w:styleId="affffff6">
    <w:name w:val="Подпись к таблице"/>
    <w:basedOn w:val="a1"/>
    <w:link w:val="affffff5"/>
    <w:uiPriority w:val="99"/>
    <w:rsid w:val="00F022F0"/>
    <w:pPr>
      <w:widowControl w:val="0"/>
      <w:spacing w:line="209" w:lineRule="exact"/>
      <w:ind w:firstLine="0"/>
    </w:pPr>
    <w:rPr>
      <w:rFonts w:ascii="Bookman Old Style" w:hAnsi="Bookman Old Style" w:cs="Bookman Old Style"/>
      <w:sz w:val="12"/>
      <w:szCs w:val="12"/>
    </w:rPr>
  </w:style>
  <w:style w:type="character" w:customStyle="1" w:styleId="43">
    <w:name w:val="Основной текст + 4"/>
    <w:aliases w:val="5 pt4"/>
    <w:uiPriority w:val="99"/>
    <w:rsid w:val="006733E1"/>
    <w:rPr>
      <w:rFonts w:ascii="Bookman Old Style" w:eastAsia="Times New Roman" w:hAnsi="Bookman Old Style" w:cs="Bookman Old Style"/>
      <w:b/>
      <w:bCs/>
      <w:color w:val="000000"/>
      <w:spacing w:val="0"/>
      <w:w w:val="100"/>
      <w:position w:val="0"/>
      <w:sz w:val="9"/>
      <w:szCs w:val="9"/>
      <w:u w:val="none"/>
      <w:lang w:val="ru-RU" w:eastAsia="ru-RU"/>
    </w:rPr>
  </w:style>
  <w:style w:type="paragraph" w:customStyle="1" w:styleId="2d">
    <w:name w:val="Основной текст2"/>
    <w:basedOn w:val="a1"/>
    <w:uiPriority w:val="99"/>
    <w:rsid w:val="006733E1"/>
    <w:pPr>
      <w:widowControl w:val="0"/>
      <w:spacing w:after="60" w:line="240" w:lineRule="atLeast"/>
      <w:ind w:firstLine="0"/>
    </w:pPr>
    <w:rPr>
      <w:rFonts w:ascii="Bookman Old Style" w:hAnsi="Bookman Old Style" w:cs="Bookman Old Style"/>
      <w:color w:val="000000"/>
      <w:sz w:val="12"/>
      <w:szCs w:val="12"/>
      <w:lang w:eastAsia="ru-RU"/>
    </w:rPr>
  </w:style>
  <w:style w:type="character" w:customStyle="1" w:styleId="Exact">
    <w:name w:val="Основной текст Exact"/>
    <w:uiPriority w:val="99"/>
    <w:rsid w:val="00CD088F"/>
    <w:rPr>
      <w:rFonts w:ascii="Bookman Old Style" w:eastAsia="Times New Roman" w:hAnsi="Bookman Old Style" w:cs="Bookman Old Style"/>
      <w:spacing w:val="-2"/>
      <w:sz w:val="11"/>
      <w:szCs w:val="11"/>
      <w:u w:val="none"/>
    </w:rPr>
  </w:style>
  <w:style w:type="paragraph" w:customStyle="1" w:styleId="font5">
    <w:name w:val="font5"/>
    <w:basedOn w:val="a1"/>
    <w:rsid w:val="008460EA"/>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6">
    <w:name w:val="font6"/>
    <w:basedOn w:val="a1"/>
    <w:rsid w:val="008460EA"/>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7">
    <w:name w:val="font7"/>
    <w:basedOn w:val="a1"/>
    <w:rsid w:val="008460EA"/>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1"/>
    <w:rsid w:val="008460EA"/>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1"/>
    <w:rsid w:val="008460EA"/>
    <w:pPr>
      <w:spacing w:before="100" w:beforeAutospacing="1" w:after="100" w:afterAutospacing="1" w:line="240" w:lineRule="auto"/>
      <w:ind w:firstLine="0"/>
      <w:jc w:val="left"/>
    </w:pPr>
    <w:rPr>
      <w:rFonts w:eastAsia="Times New Roman"/>
      <w:color w:val="FFFFFF"/>
      <w:sz w:val="16"/>
      <w:szCs w:val="16"/>
      <w:lang w:eastAsia="ru-RU"/>
    </w:rPr>
  </w:style>
  <w:style w:type="paragraph" w:customStyle="1" w:styleId="xl84">
    <w:name w:val="xl84"/>
    <w:basedOn w:val="a1"/>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5">
    <w:name w:val="xl85"/>
    <w:basedOn w:val="a1"/>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86">
    <w:name w:val="xl86"/>
    <w:basedOn w:val="a1"/>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87">
    <w:name w:val="xl87"/>
    <w:basedOn w:val="a1"/>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8">
    <w:name w:val="xl88"/>
    <w:basedOn w:val="a1"/>
    <w:rsid w:val="008460EA"/>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9">
    <w:name w:val="xl89"/>
    <w:basedOn w:val="a1"/>
    <w:rsid w:val="008460EA"/>
    <w:pPr>
      <w:pBdr>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0">
    <w:name w:val="xl90"/>
    <w:basedOn w:val="a1"/>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1">
    <w:name w:val="xl91"/>
    <w:basedOn w:val="a1"/>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92">
    <w:name w:val="xl92"/>
    <w:basedOn w:val="a1"/>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93">
    <w:name w:val="xl93"/>
    <w:basedOn w:val="a1"/>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4">
    <w:name w:val="xl94"/>
    <w:basedOn w:val="a1"/>
    <w:rsid w:val="008460EA"/>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5">
    <w:name w:val="xl95"/>
    <w:basedOn w:val="a1"/>
    <w:rsid w:val="008460EA"/>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6">
    <w:name w:val="xl96"/>
    <w:basedOn w:val="a1"/>
    <w:rsid w:val="008460EA"/>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7">
    <w:name w:val="xl97"/>
    <w:basedOn w:val="a1"/>
    <w:rsid w:val="008460EA"/>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8">
    <w:name w:val="xl98"/>
    <w:basedOn w:val="a1"/>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99">
    <w:name w:val="xl99"/>
    <w:basedOn w:val="a1"/>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0">
    <w:name w:val="xl100"/>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1">
    <w:name w:val="xl101"/>
    <w:basedOn w:val="a1"/>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2">
    <w:name w:val="xl102"/>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3">
    <w:name w:val="xl103"/>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4">
    <w:name w:val="xl104"/>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5">
    <w:name w:val="xl105"/>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06">
    <w:name w:val="xl106"/>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7">
    <w:name w:val="xl107"/>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8">
    <w:name w:val="xl108"/>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9">
    <w:name w:val="xl109"/>
    <w:basedOn w:val="a1"/>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0">
    <w:name w:val="xl110"/>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1">
    <w:name w:val="xl111"/>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2">
    <w:name w:val="xl112"/>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3">
    <w:name w:val="xl113"/>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4">
    <w:name w:val="xl114"/>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5">
    <w:name w:val="xl115"/>
    <w:basedOn w:val="a1"/>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6">
    <w:name w:val="xl116"/>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7">
    <w:name w:val="xl117"/>
    <w:basedOn w:val="a1"/>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8">
    <w:name w:val="xl118"/>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9">
    <w:name w:val="xl119"/>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0">
    <w:name w:val="xl120"/>
    <w:basedOn w:val="a1"/>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1">
    <w:name w:val="xl121"/>
    <w:basedOn w:val="a1"/>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2">
    <w:name w:val="xl122"/>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23">
    <w:name w:val="xl123"/>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4">
    <w:name w:val="xl124"/>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5">
    <w:name w:val="xl125"/>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6">
    <w:name w:val="xl126"/>
    <w:basedOn w:val="a1"/>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7">
    <w:name w:val="xl127"/>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1"/>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9">
    <w:name w:val="xl129"/>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1">
    <w:name w:val="xl131"/>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2">
    <w:name w:val="xl132"/>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3">
    <w:name w:val="xl133"/>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4">
    <w:name w:val="xl134"/>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5">
    <w:name w:val="xl13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6">
    <w:name w:val="xl13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7">
    <w:name w:val="xl137"/>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8">
    <w:name w:val="xl138"/>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9">
    <w:name w:val="xl139"/>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0">
    <w:name w:val="xl14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41">
    <w:name w:val="xl14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2">
    <w:name w:val="xl142"/>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3">
    <w:name w:val="xl14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4">
    <w:name w:val="xl14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5">
    <w:name w:val="xl14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6">
    <w:name w:val="xl14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7">
    <w:name w:val="xl147"/>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8">
    <w:name w:val="xl148"/>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9">
    <w:name w:val="xl149"/>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0">
    <w:name w:val="xl15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1">
    <w:name w:val="xl15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2">
    <w:name w:val="xl152"/>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3">
    <w:name w:val="xl153"/>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4">
    <w:name w:val="xl15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5">
    <w:name w:val="xl155"/>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6">
    <w:name w:val="xl156"/>
    <w:basedOn w:val="a1"/>
    <w:uiPriority w:val="99"/>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7">
    <w:name w:val="xl157"/>
    <w:basedOn w:val="a1"/>
    <w:uiPriority w:val="99"/>
    <w:rsid w:val="008460EA"/>
    <w:pPr>
      <w:pBdr>
        <w:top w:val="single" w:sz="8" w:space="0" w:color="auto"/>
        <w:lef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8">
    <w:name w:val="xl158"/>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9">
    <w:name w:val="xl159"/>
    <w:basedOn w:val="a1"/>
    <w:uiPriority w:val="99"/>
    <w:rsid w:val="008460EA"/>
    <w:pPr>
      <w:pBdr>
        <w:lef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0">
    <w:name w:val="xl160"/>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1">
    <w:name w:val="xl161"/>
    <w:basedOn w:val="a1"/>
    <w:uiPriority w:val="99"/>
    <w:rsid w:val="008460EA"/>
    <w:pPr>
      <w:pBdr>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2">
    <w:name w:val="xl162"/>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3">
    <w:name w:val="xl16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4">
    <w:name w:val="xl16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5">
    <w:name w:val="xl165"/>
    <w:basedOn w:val="a1"/>
    <w:uiPriority w:val="99"/>
    <w:rsid w:val="008460EA"/>
    <w:pPr>
      <w:pBdr>
        <w:top w:val="single" w:sz="8"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6">
    <w:name w:val="xl166"/>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7">
    <w:name w:val="xl167"/>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8">
    <w:name w:val="xl168"/>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69">
    <w:name w:val="xl169"/>
    <w:basedOn w:val="a1"/>
    <w:uiPriority w:val="99"/>
    <w:rsid w:val="008460EA"/>
    <w:pPr>
      <w:pBdr>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0">
    <w:name w:val="xl170"/>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1">
    <w:name w:val="xl171"/>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2">
    <w:name w:val="xl172"/>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3">
    <w:name w:val="xl173"/>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4">
    <w:name w:val="xl174"/>
    <w:basedOn w:val="a1"/>
    <w:uiPriority w:val="99"/>
    <w:rsid w:val="008460EA"/>
    <w:pPr>
      <w:pBdr>
        <w:top w:val="single" w:sz="8" w:space="0" w:color="auto"/>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5">
    <w:name w:val="xl175"/>
    <w:basedOn w:val="a1"/>
    <w:uiPriority w:val="99"/>
    <w:rsid w:val="008460EA"/>
    <w:pPr>
      <w:pBdr>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6">
    <w:name w:val="xl176"/>
    <w:basedOn w:val="a1"/>
    <w:uiPriority w:val="99"/>
    <w:rsid w:val="008460EA"/>
    <w:pPr>
      <w:pBdr>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7">
    <w:name w:val="xl177"/>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8">
    <w:name w:val="xl178"/>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9">
    <w:name w:val="xl179"/>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80">
    <w:name w:val="xl180"/>
    <w:basedOn w:val="a1"/>
    <w:uiPriority w:val="99"/>
    <w:rsid w:val="008460E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1">
    <w:name w:val="xl181"/>
    <w:basedOn w:val="a1"/>
    <w:uiPriority w:val="99"/>
    <w:rsid w:val="00846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2">
    <w:name w:val="xl182"/>
    <w:basedOn w:val="a1"/>
    <w:uiPriority w:val="99"/>
    <w:rsid w:val="00846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3">
    <w:name w:val="xl183"/>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4">
    <w:name w:val="xl184"/>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20">
    <w:name w:val="Список_маркерный_2_уровень"/>
    <w:basedOn w:val="11"/>
    <w:uiPriority w:val="99"/>
    <w:rsid w:val="00600B08"/>
    <w:pPr>
      <w:numPr>
        <w:ilvl w:val="1"/>
      </w:numPr>
      <w:ind w:left="1287" w:hanging="720"/>
    </w:pPr>
  </w:style>
  <w:style w:type="paragraph" w:customStyle="1" w:styleId="11">
    <w:name w:val="Список_маркерный_1_уровень"/>
    <w:link w:val="1f2"/>
    <w:uiPriority w:val="99"/>
    <w:rsid w:val="00600B08"/>
    <w:pPr>
      <w:numPr>
        <w:numId w:val="20"/>
      </w:numPr>
      <w:spacing w:before="60" w:after="100"/>
      <w:jc w:val="both"/>
    </w:pPr>
    <w:rPr>
      <w:rFonts w:ascii="Times New Roman" w:eastAsia="Times New Roman" w:hAnsi="Times New Roman"/>
      <w:sz w:val="24"/>
      <w:szCs w:val="24"/>
    </w:rPr>
  </w:style>
  <w:style w:type="character" w:customStyle="1" w:styleId="1f2">
    <w:name w:val="Список_маркерный_1_уровень Знак"/>
    <w:link w:val="11"/>
    <w:uiPriority w:val="99"/>
    <w:locked/>
    <w:rsid w:val="00600B08"/>
    <w:rPr>
      <w:rFonts w:ascii="Times New Roman" w:eastAsia="Times New Roman" w:hAnsi="Times New Roman"/>
      <w:sz w:val="24"/>
      <w:szCs w:val="24"/>
    </w:rPr>
  </w:style>
  <w:style w:type="character" w:customStyle="1" w:styleId="2e">
    <w:name w:val="Основной текст (2)_"/>
    <w:link w:val="2f"/>
    <w:uiPriority w:val="99"/>
    <w:locked/>
    <w:rsid w:val="00BA41CB"/>
    <w:rPr>
      <w:rFonts w:ascii="Constantia" w:eastAsia="Times New Roman" w:hAnsi="Constantia"/>
      <w:sz w:val="19"/>
      <w:shd w:val="clear" w:color="auto" w:fill="FFFFFF"/>
    </w:rPr>
  </w:style>
  <w:style w:type="character" w:customStyle="1" w:styleId="130">
    <w:name w:val="Основной текст + 13"/>
    <w:aliases w:val="5 pt3,Полужирный"/>
    <w:uiPriority w:val="99"/>
    <w:rsid w:val="00BA41CB"/>
    <w:rPr>
      <w:rFonts w:eastAsia="Times New Roman"/>
      <w:b/>
      <w:sz w:val="27"/>
      <w:shd w:val="clear" w:color="auto" w:fill="FFFFFF"/>
    </w:rPr>
  </w:style>
  <w:style w:type="paragraph" w:customStyle="1" w:styleId="2f">
    <w:name w:val="Основной текст (2)"/>
    <w:basedOn w:val="a1"/>
    <w:link w:val="2e"/>
    <w:uiPriority w:val="99"/>
    <w:rsid w:val="00BA41CB"/>
    <w:pPr>
      <w:shd w:val="clear" w:color="auto" w:fill="FFFFFF"/>
      <w:spacing w:line="240" w:lineRule="atLeast"/>
      <w:ind w:firstLine="0"/>
      <w:jc w:val="left"/>
    </w:pPr>
    <w:rPr>
      <w:rFonts w:ascii="Constantia" w:hAnsi="Constantia"/>
      <w:sz w:val="19"/>
      <w:szCs w:val="19"/>
      <w:lang w:eastAsia="ru-RU"/>
    </w:rPr>
  </w:style>
  <w:style w:type="character" w:customStyle="1" w:styleId="Constantia">
    <w:name w:val="Основной текст + Constantia"/>
    <w:aliases w:val="9,5 pt2"/>
    <w:uiPriority w:val="99"/>
    <w:rsid w:val="00BA41CB"/>
    <w:rPr>
      <w:rFonts w:ascii="Constantia" w:eastAsia="Times New Roman" w:hAnsi="Constantia"/>
      <w:spacing w:val="0"/>
      <w:sz w:val="19"/>
      <w:shd w:val="clear" w:color="auto" w:fill="FFFFFF"/>
    </w:rPr>
  </w:style>
  <w:style w:type="character" w:customStyle="1" w:styleId="1f3">
    <w:name w:val="Заголовок №1"/>
    <w:uiPriority w:val="99"/>
    <w:rsid w:val="00BA41CB"/>
    <w:rPr>
      <w:rFonts w:ascii="Times New Roman" w:hAnsi="Times New Roman"/>
      <w:spacing w:val="0"/>
      <w:sz w:val="22"/>
      <w:u w:val="single"/>
    </w:rPr>
  </w:style>
  <w:style w:type="character" w:customStyle="1" w:styleId="44">
    <w:name w:val="Основной текст (4)"/>
    <w:uiPriority w:val="99"/>
    <w:rsid w:val="00BA41CB"/>
    <w:rPr>
      <w:rFonts w:ascii="Times New Roman" w:hAnsi="Times New Roman"/>
      <w:spacing w:val="0"/>
      <w:sz w:val="23"/>
      <w:u w:val="single"/>
    </w:rPr>
  </w:style>
  <w:style w:type="character" w:customStyle="1" w:styleId="64">
    <w:name w:val="Основной текст (6)_"/>
    <w:link w:val="65"/>
    <w:uiPriority w:val="99"/>
    <w:locked/>
    <w:rsid w:val="00BA41CB"/>
    <w:rPr>
      <w:rFonts w:eastAsia="Times New Roman"/>
      <w:sz w:val="23"/>
      <w:shd w:val="clear" w:color="auto" w:fill="FFFFFF"/>
    </w:rPr>
  </w:style>
  <w:style w:type="paragraph" w:customStyle="1" w:styleId="65">
    <w:name w:val="Основной текст (6)"/>
    <w:basedOn w:val="a1"/>
    <w:link w:val="64"/>
    <w:uiPriority w:val="99"/>
    <w:rsid w:val="00BA41CB"/>
    <w:pPr>
      <w:shd w:val="clear" w:color="auto" w:fill="FFFFFF"/>
      <w:spacing w:before="60" w:after="180" w:line="269" w:lineRule="exact"/>
      <w:ind w:hanging="420"/>
    </w:pPr>
    <w:rPr>
      <w:rFonts w:ascii="Calibri" w:eastAsia="Times New Roman" w:hAnsi="Calibri"/>
      <w:sz w:val="23"/>
      <w:szCs w:val="23"/>
      <w:lang w:eastAsia="ru-RU"/>
    </w:rPr>
  </w:style>
  <w:style w:type="paragraph" w:customStyle="1" w:styleId="Iniiaiieoaeno3">
    <w:name w:val="Iniiaiie oaeno 3"/>
    <w:basedOn w:val="a1"/>
    <w:uiPriority w:val="99"/>
    <w:rsid w:val="00BA41CB"/>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4">
    <w:name w:val="Текст1"/>
    <w:basedOn w:val="a1"/>
    <w:uiPriority w:val="99"/>
    <w:rsid w:val="00BA41CB"/>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paragraph" w:customStyle="1" w:styleId="xl64">
    <w:name w:val="xl64"/>
    <w:basedOn w:val="a1"/>
    <w:rsid w:val="00BA4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Cs w:val="24"/>
      <w:lang w:eastAsia="ru-RU"/>
    </w:rPr>
  </w:style>
  <w:style w:type="character" w:customStyle="1" w:styleId="82">
    <w:name w:val="Основной текст + 8"/>
    <w:aliases w:val="5 pt1,Полужирный1"/>
    <w:uiPriority w:val="99"/>
    <w:rsid w:val="00EE08A8"/>
    <w:rPr>
      <w:rFonts w:ascii="Times New Roman" w:hAnsi="Times New Roman" w:cs="Times New Roman"/>
      <w:b/>
      <w:bCs/>
      <w:color w:val="000000"/>
      <w:spacing w:val="0"/>
      <w:w w:val="100"/>
      <w:position w:val="0"/>
      <w:sz w:val="17"/>
      <w:szCs w:val="17"/>
      <w:u w:val="none"/>
      <w:lang w:val="ru-RU" w:eastAsia="ru-RU"/>
    </w:rPr>
  </w:style>
  <w:style w:type="character" w:customStyle="1" w:styleId="affffff7">
    <w:name w:val="Текст_Жирный"/>
    <w:uiPriority w:val="99"/>
    <w:rsid w:val="00F341C1"/>
    <w:rPr>
      <w:rFonts w:ascii="Times New Roman" w:hAnsi="Times New Roman" w:cs="Times New Roman"/>
      <w:b/>
    </w:rPr>
  </w:style>
  <w:style w:type="character" w:customStyle="1" w:styleId="affffff8">
    <w:name w:val="Текст_Красный"/>
    <w:uiPriority w:val="99"/>
    <w:rsid w:val="00F341C1"/>
    <w:rPr>
      <w:rFonts w:cs="Times New Roman"/>
      <w:color w:val="FF0000"/>
    </w:rPr>
  </w:style>
  <w:style w:type="numbering" w:styleId="111111">
    <w:name w:val="Outline List 2"/>
    <w:basedOn w:val="a4"/>
    <w:uiPriority w:val="99"/>
    <w:semiHidden/>
    <w:unhideWhenUsed/>
    <w:rsid w:val="007F1221"/>
    <w:pPr>
      <w:numPr>
        <w:numId w:val="7"/>
      </w:numPr>
    </w:pPr>
  </w:style>
  <w:style w:type="character" w:customStyle="1" w:styleId="45">
    <w:name w:val="Основной текст (4)_"/>
    <w:rsid w:val="00227530"/>
    <w:rPr>
      <w:rFonts w:ascii="Arial" w:eastAsia="Arial" w:hAnsi="Arial" w:cs="Arial"/>
      <w:b w:val="0"/>
      <w:bCs w:val="0"/>
      <w:i w:val="0"/>
      <w:iCs w:val="0"/>
      <w:smallCaps w:val="0"/>
      <w:strike w:val="0"/>
      <w:sz w:val="15"/>
      <w:szCs w:val="15"/>
      <w:u w:val="none"/>
    </w:rPr>
  </w:style>
  <w:style w:type="character" w:customStyle="1" w:styleId="Arial75pt">
    <w:name w:val="Основной текст + Arial;7;5 pt"/>
    <w:rsid w:val="00773F8A"/>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773F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773F8A"/>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xl63">
    <w:name w:val="xl63"/>
    <w:basedOn w:val="a1"/>
    <w:rsid w:val="00F2183E"/>
    <w:pPr>
      <w:spacing w:before="100" w:beforeAutospacing="1" w:after="100" w:afterAutospacing="1" w:line="240" w:lineRule="auto"/>
      <w:ind w:firstLine="0"/>
      <w:jc w:val="left"/>
    </w:pPr>
    <w:rPr>
      <w:rFonts w:eastAsia="Times New Roman"/>
      <w:szCs w:val="24"/>
      <w:lang w:eastAsia="ru-RU"/>
    </w:rPr>
  </w:style>
  <w:style w:type="numbering" w:customStyle="1" w:styleId="1111111">
    <w:name w:val="1 / 1.1 / 1.1.11"/>
    <w:basedOn w:val="a4"/>
    <w:next w:val="111111"/>
    <w:rsid w:val="00AD6C7C"/>
    <w:pPr>
      <w:numPr>
        <w:numId w:val="11"/>
      </w:numPr>
    </w:pPr>
  </w:style>
  <w:style w:type="character" w:customStyle="1" w:styleId="Arial6pt">
    <w:name w:val="Основной текст + Arial;6 pt;Полужирный"/>
    <w:basedOn w:val="afffff9"/>
    <w:rsid w:val="00D3255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f9"/>
    <w:rsid w:val="00D3255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f9"/>
    <w:rsid w:val="00D3255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f9"/>
    <w:rsid w:val="00D3255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f9"/>
    <w:rsid w:val="00D3255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f9"/>
    <w:rsid w:val="00D3255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f9"/>
    <w:rsid w:val="00D3255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f9"/>
    <w:rsid w:val="00D3255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1"/>
    <w:rsid w:val="0098299E"/>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2"/>
    <w:rsid w:val="0098299E"/>
  </w:style>
  <w:style w:type="paragraph" w:customStyle="1" w:styleId="search-resultslink-inherit">
    <w:name w:val="search-results__link-inherit"/>
    <w:basedOn w:val="a1"/>
    <w:rsid w:val="0098299E"/>
    <w:pPr>
      <w:spacing w:before="100" w:beforeAutospacing="1" w:after="100" w:afterAutospacing="1" w:line="240" w:lineRule="auto"/>
      <w:ind w:firstLine="0"/>
      <w:jc w:val="left"/>
    </w:pPr>
    <w:rPr>
      <w:rFonts w:eastAsia="Times New Roman"/>
      <w:szCs w:val="24"/>
      <w:lang w:eastAsia="ru-RU"/>
    </w:rPr>
  </w:style>
  <w:style w:type="character" w:customStyle="1" w:styleId="text-s">
    <w:name w:val="text-s"/>
    <w:basedOn w:val="a2"/>
    <w:rsid w:val="008B3D12"/>
  </w:style>
  <w:style w:type="paragraph" w:customStyle="1" w:styleId="font0">
    <w:name w:val="font0"/>
    <w:basedOn w:val="a1"/>
    <w:rsid w:val="003C2830"/>
    <w:pPr>
      <w:spacing w:before="100" w:beforeAutospacing="1" w:after="100" w:afterAutospacing="1" w:line="240" w:lineRule="auto"/>
      <w:ind w:firstLine="0"/>
      <w:jc w:val="left"/>
    </w:pPr>
    <w:rPr>
      <w:rFonts w:ascii="Arial" w:eastAsia="Times New Roman" w:hAnsi="Arial" w:cs="Arial"/>
      <w:color w:val="000000"/>
      <w:szCs w:val="24"/>
      <w:lang w:eastAsia="ru-RU"/>
    </w:rPr>
  </w:style>
  <w:style w:type="paragraph" w:customStyle="1" w:styleId="font10">
    <w:name w:val="font10"/>
    <w:basedOn w:val="a1"/>
    <w:rsid w:val="003C2830"/>
    <w:pPr>
      <w:spacing w:before="100" w:beforeAutospacing="1" w:after="100" w:afterAutospacing="1" w:line="240" w:lineRule="auto"/>
      <w:ind w:firstLine="0"/>
      <w:jc w:val="left"/>
    </w:pPr>
    <w:rPr>
      <w:rFonts w:ascii="Arial" w:eastAsia="Times New Roman" w:hAnsi="Arial" w:cs="Arial"/>
      <w:color w:val="FF0000"/>
      <w:szCs w:val="24"/>
      <w:lang w:eastAsia="ru-RU"/>
    </w:rPr>
  </w:style>
  <w:style w:type="paragraph" w:customStyle="1" w:styleId="font11">
    <w:name w:val="font11"/>
    <w:basedOn w:val="a1"/>
    <w:rsid w:val="003C2830"/>
    <w:pPr>
      <w:spacing w:before="100" w:beforeAutospacing="1" w:after="100" w:afterAutospacing="1" w:line="240" w:lineRule="auto"/>
      <w:ind w:firstLine="0"/>
      <w:jc w:val="left"/>
    </w:pPr>
    <w:rPr>
      <w:rFonts w:eastAsia="Times New Roman"/>
      <w:color w:val="000000"/>
      <w:sz w:val="48"/>
      <w:szCs w:val="48"/>
      <w:lang w:eastAsia="ru-RU"/>
    </w:rPr>
  </w:style>
  <w:style w:type="paragraph" w:customStyle="1" w:styleId="font12">
    <w:name w:val="font12"/>
    <w:basedOn w:val="a1"/>
    <w:rsid w:val="003C2830"/>
    <w:pPr>
      <w:spacing w:before="100" w:beforeAutospacing="1" w:after="100" w:afterAutospacing="1" w:line="240" w:lineRule="auto"/>
      <w:ind w:firstLine="0"/>
      <w:jc w:val="left"/>
    </w:pPr>
    <w:rPr>
      <w:rFonts w:eastAsia="Times New Roman"/>
      <w:color w:val="FF0000"/>
      <w:sz w:val="48"/>
      <w:szCs w:val="48"/>
      <w:lang w:eastAsia="ru-RU"/>
    </w:rPr>
  </w:style>
  <w:style w:type="paragraph" w:customStyle="1" w:styleId="font13">
    <w:name w:val="font13"/>
    <w:basedOn w:val="a1"/>
    <w:rsid w:val="00DC157A"/>
    <w:pPr>
      <w:spacing w:before="100" w:beforeAutospacing="1" w:after="100" w:afterAutospacing="1" w:line="240" w:lineRule="auto"/>
      <w:ind w:firstLine="0"/>
      <w:jc w:val="left"/>
    </w:pPr>
    <w:rPr>
      <w:rFonts w:eastAsia="Times New Roman"/>
      <w:b/>
      <w:bCs/>
      <w:color w:val="FF0000"/>
      <w:sz w:val="48"/>
      <w:szCs w:val="48"/>
      <w:lang w:eastAsia="ru-RU"/>
    </w:rPr>
  </w:style>
  <w:style w:type="paragraph" w:customStyle="1" w:styleId="Style1">
    <w:name w:val="Style1"/>
    <w:basedOn w:val="a1"/>
    <w:rsid w:val="00603E79"/>
    <w:pPr>
      <w:widowControl w:val="0"/>
      <w:suppressAutoHyphens/>
      <w:autoSpaceDE w:val="0"/>
      <w:spacing w:line="240" w:lineRule="auto"/>
      <w:ind w:firstLine="0"/>
      <w:jc w:val="left"/>
    </w:pPr>
    <w:rPr>
      <w:rFonts w:eastAsia="Times New Roman"/>
      <w:szCs w:val="24"/>
      <w:lang w:eastAsia="ar-SA"/>
    </w:rPr>
  </w:style>
  <w:style w:type="paragraph" w:customStyle="1" w:styleId="331">
    <w:name w:val="раздел 3т3ц"/>
    <w:basedOn w:val="2"/>
    <w:link w:val="332"/>
    <w:qFormat/>
    <w:rsid w:val="008B247D"/>
    <w:pPr>
      <w:numPr>
        <w:ilvl w:val="0"/>
        <w:numId w:val="0"/>
      </w:numPr>
      <w:tabs>
        <w:tab w:val="left" w:pos="1560"/>
      </w:tabs>
      <w:suppressAutoHyphens w:val="0"/>
      <w:spacing w:before="200" w:after="120"/>
      <w:ind w:left="1247" w:hanging="680"/>
      <w:jc w:val="both"/>
    </w:pPr>
    <w:rPr>
      <w:bCs/>
    </w:rPr>
  </w:style>
  <w:style w:type="paragraph" w:customStyle="1" w:styleId="440">
    <w:name w:val="раздел 4т4ц"/>
    <w:basedOn w:val="2"/>
    <w:link w:val="441"/>
    <w:qFormat/>
    <w:rsid w:val="008B247D"/>
    <w:pPr>
      <w:numPr>
        <w:ilvl w:val="0"/>
        <w:numId w:val="0"/>
      </w:numPr>
      <w:tabs>
        <w:tab w:val="left" w:pos="1985"/>
      </w:tabs>
      <w:suppressAutoHyphens w:val="0"/>
      <w:spacing w:before="200" w:after="120"/>
      <w:ind w:left="1702" w:hanging="851"/>
      <w:jc w:val="both"/>
    </w:pPr>
    <w:rPr>
      <w:bCs/>
    </w:rPr>
  </w:style>
  <w:style w:type="character" w:customStyle="1" w:styleId="332">
    <w:name w:val="раздел 3т3ц Знак"/>
    <w:basedOn w:val="a2"/>
    <w:link w:val="331"/>
    <w:rsid w:val="008B247D"/>
    <w:rPr>
      <w:rFonts w:ascii="Times New Roman" w:eastAsia="Times New Roman" w:hAnsi="Times New Roman"/>
      <w:b/>
      <w:bCs/>
      <w:sz w:val="24"/>
      <w:szCs w:val="26"/>
      <w:lang w:eastAsia="en-US"/>
    </w:rPr>
  </w:style>
  <w:style w:type="character" w:customStyle="1" w:styleId="441">
    <w:name w:val="раздел 4т4ц Знак"/>
    <w:basedOn w:val="a2"/>
    <w:link w:val="440"/>
    <w:rsid w:val="008B247D"/>
    <w:rPr>
      <w:rFonts w:ascii="Times New Roman" w:eastAsia="Times New Roman" w:hAnsi="Times New Roman"/>
      <w:b/>
      <w:bCs/>
      <w:sz w:val="24"/>
      <w:szCs w:val="26"/>
      <w:lang w:eastAsia="en-US"/>
    </w:rPr>
  </w:style>
  <w:style w:type="paragraph" w:customStyle="1" w:styleId="FORMATTEXT0">
    <w:name w:val=".FORMATTEXT"/>
    <w:uiPriority w:val="99"/>
    <w:rsid w:val="008B247D"/>
    <w:pPr>
      <w:widowControl w:val="0"/>
      <w:autoSpaceDE w:val="0"/>
      <w:autoSpaceDN w:val="0"/>
      <w:adjustRightInd w:val="0"/>
    </w:pPr>
    <w:rPr>
      <w:rFonts w:ascii="Arial" w:eastAsiaTheme="minorEastAsia" w:hAnsi="Arial" w:cs="Arial"/>
    </w:rPr>
  </w:style>
  <w:style w:type="table" w:customStyle="1" w:styleId="Lined-Accent4">
    <w:name w:val="Lined - Accent 4"/>
    <w:basedOn w:val="a3"/>
    <w:uiPriority w:val="99"/>
    <w:rsid w:val="00EE19B0"/>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1">
    <w:name w:val="Lined - Accent 1"/>
    <w:basedOn w:val="a3"/>
    <w:uiPriority w:val="99"/>
    <w:rsid w:val="003E65B5"/>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72">
    <w:name w:val="Сетка таблицы7"/>
    <w:basedOn w:val="a3"/>
    <w:next w:val="ae"/>
    <w:uiPriority w:val="59"/>
    <w:rsid w:val="00F8678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3"/>
    <w:next w:val="ae"/>
    <w:uiPriority w:val="59"/>
    <w:rsid w:val="00B14B9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3"/>
    <w:next w:val="ae"/>
    <w:uiPriority w:val="59"/>
    <w:rsid w:val="0035498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3"/>
    <w:next w:val="ae"/>
    <w:uiPriority w:val="59"/>
    <w:rsid w:val="006E0E8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
    <w:basedOn w:val="a3"/>
    <w:next w:val="ae"/>
    <w:uiPriority w:val="59"/>
    <w:rsid w:val="00C653E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Сетка таблицы12"/>
    <w:basedOn w:val="a3"/>
    <w:next w:val="ae"/>
    <w:uiPriority w:val="59"/>
    <w:rsid w:val="001E0F6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3"/>
    <w:next w:val="ae"/>
    <w:uiPriority w:val="59"/>
    <w:rsid w:val="00F115A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5">
    <w:name w:val="Неразрешенное упоминание1"/>
    <w:basedOn w:val="a2"/>
    <w:uiPriority w:val="99"/>
    <w:semiHidden/>
    <w:unhideWhenUsed/>
    <w:rsid w:val="0061646C"/>
    <w:rPr>
      <w:color w:val="605E5C"/>
      <w:shd w:val="clear" w:color="auto" w:fill="E1DFDD"/>
    </w:rPr>
  </w:style>
  <w:style w:type="character" w:customStyle="1" w:styleId="UnresolvedMention">
    <w:name w:val="Unresolved Mention"/>
    <w:basedOn w:val="a2"/>
    <w:uiPriority w:val="99"/>
    <w:semiHidden/>
    <w:unhideWhenUsed/>
    <w:rsid w:val="001C7D35"/>
    <w:rPr>
      <w:color w:val="605E5C"/>
      <w:shd w:val="clear" w:color="auto" w:fill="E1DFDD"/>
    </w:rPr>
  </w:style>
  <w:style w:type="table" w:customStyle="1" w:styleId="TableGrid">
    <w:name w:val="TableGrid"/>
    <w:rsid w:val="00650CE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6415">
      <w:bodyDiv w:val="1"/>
      <w:marLeft w:val="0"/>
      <w:marRight w:val="0"/>
      <w:marTop w:val="0"/>
      <w:marBottom w:val="0"/>
      <w:divBdr>
        <w:top w:val="none" w:sz="0" w:space="0" w:color="auto"/>
        <w:left w:val="none" w:sz="0" w:space="0" w:color="auto"/>
        <w:bottom w:val="none" w:sz="0" w:space="0" w:color="auto"/>
        <w:right w:val="none" w:sz="0" w:space="0" w:color="auto"/>
      </w:divBdr>
    </w:div>
    <w:div w:id="60294110">
      <w:bodyDiv w:val="1"/>
      <w:marLeft w:val="0"/>
      <w:marRight w:val="0"/>
      <w:marTop w:val="0"/>
      <w:marBottom w:val="0"/>
      <w:divBdr>
        <w:top w:val="none" w:sz="0" w:space="0" w:color="auto"/>
        <w:left w:val="none" w:sz="0" w:space="0" w:color="auto"/>
        <w:bottom w:val="none" w:sz="0" w:space="0" w:color="auto"/>
        <w:right w:val="none" w:sz="0" w:space="0" w:color="auto"/>
      </w:divBdr>
    </w:div>
    <w:div w:id="135029832">
      <w:bodyDiv w:val="1"/>
      <w:marLeft w:val="0"/>
      <w:marRight w:val="0"/>
      <w:marTop w:val="0"/>
      <w:marBottom w:val="0"/>
      <w:divBdr>
        <w:top w:val="none" w:sz="0" w:space="0" w:color="auto"/>
        <w:left w:val="none" w:sz="0" w:space="0" w:color="auto"/>
        <w:bottom w:val="none" w:sz="0" w:space="0" w:color="auto"/>
        <w:right w:val="none" w:sz="0" w:space="0" w:color="auto"/>
      </w:divBdr>
    </w:div>
    <w:div w:id="218828324">
      <w:bodyDiv w:val="1"/>
      <w:marLeft w:val="0"/>
      <w:marRight w:val="0"/>
      <w:marTop w:val="0"/>
      <w:marBottom w:val="0"/>
      <w:divBdr>
        <w:top w:val="none" w:sz="0" w:space="0" w:color="auto"/>
        <w:left w:val="none" w:sz="0" w:space="0" w:color="auto"/>
        <w:bottom w:val="none" w:sz="0" w:space="0" w:color="auto"/>
        <w:right w:val="none" w:sz="0" w:space="0" w:color="auto"/>
      </w:divBdr>
    </w:div>
    <w:div w:id="290522516">
      <w:bodyDiv w:val="1"/>
      <w:marLeft w:val="0"/>
      <w:marRight w:val="0"/>
      <w:marTop w:val="0"/>
      <w:marBottom w:val="0"/>
      <w:divBdr>
        <w:top w:val="none" w:sz="0" w:space="0" w:color="auto"/>
        <w:left w:val="none" w:sz="0" w:space="0" w:color="auto"/>
        <w:bottom w:val="none" w:sz="0" w:space="0" w:color="auto"/>
        <w:right w:val="none" w:sz="0" w:space="0" w:color="auto"/>
      </w:divBdr>
    </w:div>
    <w:div w:id="301231242">
      <w:bodyDiv w:val="1"/>
      <w:marLeft w:val="0"/>
      <w:marRight w:val="0"/>
      <w:marTop w:val="0"/>
      <w:marBottom w:val="0"/>
      <w:divBdr>
        <w:top w:val="none" w:sz="0" w:space="0" w:color="auto"/>
        <w:left w:val="none" w:sz="0" w:space="0" w:color="auto"/>
        <w:bottom w:val="none" w:sz="0" w:space="0" w:color="auto"/>
        <w:right w:val="none" w:sz="0" w:space="0" w:color="auto"/>
      </w:divBdr>
    </w:div>
    <w:div w:id="302203332">
      <w:bodyDiv w:val="1"/>
      <w:marLeft w:val="0"/>
      <w:marRight w:val="0"/>
      <w:marTop w:val="0"/>
      <w:marBottom w:val="0"/>
      <w:divBdr>
        <w:top w:val="none" w:sz="0" w:space="0" w:color="auto"/>
        <w:left w:val="none" w:sz="0" w:space="0" w:color="auto"/>
        <w:bottom w:val="none" w:sz="0" w:space="0" w:color="auto"/>
        <w:right w:val="none" w:sz="0" w:space="0" w:color="auto"/>
      </w:divBdr>
    </w:div>
    <w:div w:id="318732962">
      <w:bodyDiv w:val="1"/>
      <w:marLeft w:val="0"/>
      <w:marRight w:val="0"/>
      <w:marTop w:val="0"/>
      <w:marBottom w:val="0"/>
      <w:divBdr>
        <w:top w:val="none" w:sz="0" w:space="0" w:color="auto"/>
        <w:left w:val="none" w:sz="0" w:space="0" w:color="auto"/>
        <w:bottom w:val="none" w:sz="0" w:space="0" w:color="auto"/>
        <w:right w:val="none" w:sz="0" w:space="0" w:color="auto"/>
      </w:divBdr>
    </w:div>
    <w:div w:id="335158603">
      <w:bodyDiv w:val="1"/>
      <w:marLeft w:val="0"/>
      <w:marRight w:val="0"/>
      <w:marTop w:val="0"/>
      <w:marBottom w:val="0"/>
      <w:divBdr>
        <w:top w:val="none" w:sz="0" w:space="0" w:color="auto"/>
        <w:left w:val="none" w:sz="0" w:space="0" w:color="auto"/>
        <w:bottom w:val="none" w:sz="0" w:space="0" w:color="auto"/>
        <w:right w:val="none" w:sz="0" w:space="0" w:color="auto"/>
      </w:divBdr>
    </w:div>
    <w:div w:id="417211356">
      <w:bodyDiv w:val="1"/>
      <w:marLeft w:val="0"/>
      <w:marRight w:val="0"/>
      <w:marTop w:val="0"/>
      <w:marBottom w:val="0"/>
      <w:divBdr>
        <w:top w:val="none" w:sz="0" w:space="0" w:color="auto"/>
        <w:left w:val="none" w:sz="0" w:space="0" w:color="auto"/>
        <w:bottom w:val="none" w:sz="0" w:space="0" w:color="auto"/>
        <w:right w:val="none" w:sz="0" w:space="0" w:color="auto"/>
      </w:divBdr>
    </w:div>
    <w:div w:id="446395243">
      <w:bodyDiv w:val="1"/>
      <w:marLeft w:val="0"/>
      <w:marRight w:val="0"/>
      <w:marTop w:val="0"/>
      <w:marBottom w:val="0"/>
      <w:divBdr>
        <w:top w:val="none" w:sz="0" w:space="0" w:color="auto"/>
        <w:left w:val="none" w:sz="0" w:space="0" w:color="auto"/>
        <w:bottom w:val="none" w:sz="0" w:space="0" w:color="auto"/>
        <w:right w:val="none" w:sz="0" w:space="0" w:color="auto"/>
      </w:divBdr>
    </w:div>
    <w:div w:id="482543900">
      <w:bodyDiv w:val="1"/>
      <w:marLeft w:val="0"/>
      <w:marRight w:val="0"/>
      <w:marTop w:val="0"/>
      <w:marBottom w:val="0"/>
      <w:divBdr>
        <w:top w:val="none" w:sz="0" w:space="0" w:color="auto"/>
        <w:left w:val="none" w:sz="0" w:space="0" w:color="auto"/>
        <w:bottom w:val="none" w:sz="0" w:space="0" w:color="auto"/>
        <w:right w:val="none" w:sz="0" w:space="0" w:color="auto"/>
      </w:divBdr>
    </w:div>
    <w:div w:id="524054868">
      <w:bodyDiv w:val="1"/>
      <w:marLeft w:val="0"/>
      <w:marRight w:val="0"/>
      <w:marTop w:val="0"/>
      <w:marBottom w:val="0"/>
      <w:divBdr>
        <w:top w:val="none" w:sz="0" w:space="0" w:color="auto"/>
        <w:left w:val="none" w:sz="0" w:space="0" w:color="auto"/>
        <w:bottom w:val="none" w:sz="0" w:space="0" w:color="auto"/>
        <w:right w:val="none" w:sz="0" w:space="0" w:color="auto"/>
      </w:divBdr>
    </w:div>
    <w:div w:id="545794612">
      <w:bodyDiv w:val="1"/>
      <w:marLeft w:val="0"/>
      <w:marRight w:val="0"/>
      <w:marTop w:val="0"/>
      <w:marBottom w:val="0"/>
      <w:divBdr>
        <w:top w:val="none" w:sz="0" w:space="0" w:color="auto"/>
        <w:left w:val="none" w:sz="0" w:space="0" w:color="auto"/>
        <w:bottom w:val="none" w:sz="0" w:space="0" w:color="auto"/>
        <w:right w:val="none" w:sz="0" w:space="0" w:color="auto"/>
      </w:divBdr>
    </w:div>
    <w:div w:id="551430569">
      <w:bodyDiv w:val="1"/>
      <w:marLeft w:val="0"/>
      <w:marRight w:val="0"/>
      <w:marTop w:val="0"/>
      <w:marBottom w:val="0"/>
      <w:divBdr>
        <w:top w:val="none" w:sz="0" w:space="0" w:color="auto"/>
        <w:left w:val="none" w:sz="0" w:space="0" w:color="auto"/>
        <w:bottom w:val="none" w:sz="0" w:space="0" w:color="auto"/>
        <w:right w:val="none" w:sz="0" w:space="0" w:color="auto"/>
      </w:divBdr>
    </w:div>
    <w:div w:id="560672390">
      <w:bodyDiv w:val="1"/>
      <w:marLeft w:val="0"/>
      <w:marRight w:val="0"/>
      <w:marTop w:val="0"/>
      <w:marBottom w:val="0"/>
      <w:divBdr>
        <w:top w:val="none" w:sz="0" w:space="0" w:color="auto"/>
        <w:left w:val="none" w:sz="0" w:space="0" w:color="auto"/>
        <w:bottom w:val="none" w:sz="0" w:space="0" w:color="auto"/>
        <w:right w:val="none" w:sz="0" w:space="0" w:color="auto"/>
      </w:divBdr>
    </w:div>
    <w:div w:id="579294446">
      <w:bodyDiv w:val="1"/>
      <w:marLeft w:val="0"/>
      <w:marRight w:val="0"/>
      <w:marTop w:val="0"/>
      <w:marBottom w:val="0"/>
      <w:divBdr>
        <w:top w:val="none" w:sz="0" w:space="0" w:color="auto"/>
        <w:left w:val="none" w:sz="0" w:space="0" w:color="auto"/>
        <w:bottom w:val="none" w:sz="0" w:space="0" w:color="auto"/>
        <w:right w:val="none" w:sz="0" w:space="0" w:color="auto"/>
      </w:divBdr>
    </w:div>
    <w:div w:id="585529462">
      <w:bodyDiv w:val="1"/>
      <w:marLeft w:val="0"/>
      <w:marRight w:val="0"/>
      <w:marTop w:val="0"/>
      <w:marBottom w:val="0"/>
      <w:divBdr>
        <w:top w:val="none" w:sz="0" w:space="0" w:color="auto"/>
        <w:left w:val="none" w:sz="0" w:space="0" w:color="auto"/>
        <w:bottom w:val="none" w:sz="0" w:space="0" w:color="auto"/>
        <w:right w:val="none" w:sz="0" w:space="0" w:color="auto"/>
      </w:divBdr>
    </w:div>
    <w:div w:id="588778656">
      <w:marLeft w:val="0"/>
      <w:marRight w:val="0"/>
      <w:marTop w:val="0"/>
      <w:marBottom w:val="0"/>
      <w:divBdr>
        <w:top w:val="none" w:sz="0" w:space="0" w:color="auto"/>
        <w:left w:val="none" w:sz="0" w:space="0" w:color="auto"/>
        <w:bottom w:val="none" w:sz="0" w:space="0" w:color="auto"/>
        <w:right w:val="none" w:sz="0" w:space="0" w:color="auto"/>
      </w:divBdr>
    </w:div>
    <w:div w:id="588778657">
      <w:marLeft w:val="0"/>
      <w:marRight w:val="0"/>
      <w:marTop w:val="0"/>
      <w:marBottom w:val="0"/>
      <w:divBdr>
        <w:top w:val="none" w:sz="0" w:space="0" w:color="auto"/>
        <w:left w:val="none" w:sz="0" w:space="0" w:color="auto"/>
        <w:bottom w:val="none" w:sz="0" w:space="0" w:color="auto"/>
        <w:right w:val="none" w:sz="0" w:space="0" w:color="auto"/>
      </w:divBdr>
    </w:div>
    <w:div w:id="588778658">
      <w:marLeft w:val="0"/>
      <w:marRight w:val="0"/>
      <w:marTop w:val="0"/>
      <w:marBottom w:val="0"/>
      <w:divBdr>
        <w:top w:val="none" w:sz="0" w:space="0" w:color="auto"/>
        <w:left w:val="none" w:sz="0" w:space="0" w:color="auto"/>
        <w:bottom w:val="none" w:sz="0" w:space="0" w:color="auto"/>
        <w:right w:val="none" w:sz="0" w:space="0" w:color="auto"/>
      </w:divBdr>
    </w:div>
    <w:div w:id="588778659">
      <w:marLeft w:val="0"/>
      <w:marRight w:val="0"/>
      <w:marTop w:val="0"/>
      <w:marBottom w:val="0"/>
      <w:divBdr>
        <w:top w:val="none" w:sz="0" w:space="0" w:color="auto"/>
        <w:left w:val="none" w:sz="0" w:space="0" w:color="auto"/>
        <w:bottom w:val="none" w:sz="0" w:space="0" w:color="auto"/>
        <w:right w:val="none" w:sz="0" w:space="0" w:color="auto"/>
      </w:divBdr>
    </w:div>
    <w:div w:id="588778660">
      <w:marLeft w:val="0"/>
      <w:marRight w:val="0"/>
      <w:marTop w:val="0"/>
      <w:marBottom w:val="0"/>
      <w:divBdr>
        <w:top w:val="none" w:sz="0" w:space="0" w:color="auto"/>
        <w:left w:val="none" w:sz="0" w:space="0" w:color="auto"/>
        <w:bottom w:val="none" w:sz="0" w:space="0" w:color="auto"/>
        <w:right w:val="none" w:sz="0" w:space="0" w:color="auto"/>
      </w:divBdr>
    </w:div>
    <w:div w:id="588778661">
      <w:marLeft w:val="0"/>
      <w:marRight w:val="0"/>
      <w:marTop w:val="0"/>
      <w:marBottom w:val="0"/>
      <w:divBdr>
        <w:top w:val="none" w:sz="0" w:space="0" w:color="auto"/>
        <w:left w:val="none" w:sz="0" w:space="0" w:color="auto"/>
        <w:bottom w:val="none" w:sz="0" w:space="0" w:color="auto"/>
        <w:right w:val="none" w:sz="0" w:space="0" w:color="auto"/>
      </w:divBdr>
    </w:div>
    <w:div w:id="588778662">
      <w:marLeft w:val="0"/>
      <w:marRight w:val="0"/>
      <w:marTop w:val="0"/>
      <w:marBottom w:val="0"/>
      <w:divBdr>
        <w:top w:val="none" w:sz="0" w:space="0" w:color="auto"/>
        <w:left w:val="none" w:sz="0" w:space="0" w:color="auto"/>
        <w:bottom w:val="none" w:sz="0" w:space="0" w:color="auto"/>
        <w:right w:val="none" w:sz="0" w:space="0" w:color="auto"/>
      </w:divBdr>
    </w:div>
    <w:div w:id="588778663">
      <w:marLeft w:val="0"/>
      <w:marRight w:val="0"/>
      <w:marTop w:val="0"/>
      <w:marBottom w:val="0"/>
      <w:divBdr>
        <w:top w:val="none" w:sz="0" w:space="0" w:color="auto"/>
        <w:left w:val="none" w:sz="0" w:space="0" w:color="auto"/>
        <w:bottom w:val="none" w:sz="0" w:space="0" w:color="auto"/>
        <w:right w:val="none" w:sz="0" w:space="0" w:color="auto"/>
      </w:divBdr>
    </w:div>
    <w:div w:id="588778664">
      <w:marLeft w:val="0"/>
      <w:marRight w:val="0"/>
      <w:marTop w:val="0"/>
      <w:marBottom w:val="0"/>
      <w:divBdr>
        <w:top w:val="none" w:sz="0" w:space="0" w:color="auto"/>
        <w:left w:val="none" w:sz="0" w:space="0" w:color="auto"/>
        <w:bottom w:val="none" w:sz="0" w:space="0" w:color="auto"/>
        <w:right w:val="none" w:sz="0" w:space="0" w:color="auto"/>
      </w:divBdr>
    </w:div>
    <w:div w:id="588778665">
      <w:marLeft w:val="0"/>
      <w:marRight w:val="0"/>
      <w:marTop w:val="0"/>
      <w:marBottom w:val="0"/>
      <w:divBdr>
        <w:top w:val="none" w:sz="0" w:space="0" w:color="auto"/>
        <w:left w:val="none" w:sz="0" w:space="0" w:color="auto"/>
        <w:bottom w:val="none" w:sz="0" w:space="0" w:color="auto"/>
        <w:right w:val="none" w:sz="0" w:space="0" w:color="auto"/>
      </w:divBdr>
    </w:div>
    <w:div w:id="588778666">
      <w:marLeft w:val="0"/>
      <w:marRight w:val="0"/>
      <w:marTop w:val="0"/>
      <w:marBottom w:val="0"/>
      <w:divBdr>
        <w:top w:val="none" w:sz="0" w:space="0" w:color="auto"/>
        <w:left w:val="none" w:sz="0" w:space="0" w:color="auto"/>
        <w:bottom w:val="none" w:sz="0" w:space="0" w:color="auto"/>
        <w:right w:val="none" w:sz="0" w:space="0" w:color="auto"/>
      </w:divBdr>
    </w:div>
    <w:div w:id="588778668">
      <w:marLeft w:val="0"/>
      <w:marRight w:val="0"/>
      <w:marTop w:val="0"/>
      <w:marBottom w:val="0"/>
      <w:divBdr>
        <w:top w:val="none" w:sz="0" w:space="0" w:color="auto"/>
        <w:left w:val="none" w:sz="0" w:space="0" w:color="auto"/>
        <w:bottom w:val="none" w:sz="0" w:space="0" w:color="auto"/>
        <w:right w:val="none" w:sz="0" w:space="0" w:color="auto"/>
      </w:divBdr>
    </w:div>
    <w:div w:id="588778669">
      <w:marLeft w:val="0"/>
      <w:marRight w:val="0"/>
      <w:marTop w:val="0"/>
      <w:marBottom w:val="0"/>
      <w:divBdr>
        <w:top w:val="none" w:sz="0" w:space="0" w:color="auto"/>
        <w:left w:val="none" w:sz="0" w:space="0" w:color="auto"/>
        <w:bottom w:val="none" w:sz="0" w:space="0" w:color="auto"/>
        <w:right w:val="none" w:sz="0" w:space="0" w:color="auto"/>
      </w:divBdr>
      <w:divsChild>
        <w:div w:id="588778667">
          <w:marLeft w:val="0"/>
          <w:marRight w:val="0"/>
          <w:marTop w:val="0"/>
          <w:marBottom w:val="0"/>
          <w:divBdr>
            <w:top w:val="inset" w:sz="2" w:space="0" w:color="auto"/>
            <w:left w:val="inset" w:sz="2" w:space="1" w:color="auto"/>
            <w:bottom w:val="inset" w:sz="2" w:space="0" w:color="auto"/>
            <w:right w:val="inset" w:sz="2" w:space="1" w:color="auto"/>
          </w:divBdr>
        </w:div>
      </w:divsChild>
    </w:div>
    <w:div w:id="588778670">
      <w:marLeft w:val="0"/>
      <w:marRight w:val="0"/>
      <w:marTop w:val="0"/>
      <w:marBottom w:val="0"/>
      <w:divBdr>
        <w:top w:val="none" w:sz="0" w:space="0" w:color="auto"/>
        <w:left w:val="none" w:sz="0" w:space="0" w:color="auto"/>
        <w:bottom w:val="none" w:sz="0" w:space="0" w:color="auto"/>
        <w:right w:val="none" w:sz="0" w:space="0" w:color="auto"/>
      </w:divBdr>
    </w:div>
    <w:div w:id="588778671">
      <w:marLeft w:val="0"/>
      <w:marRight w:val="0"/>
      <w:marTop w:val="0"/>
      <w:marBottom w:val="0"/>
      <w:divBdr>
        <w:top w:val="none" w:sz="0" w:space="0" w:color="auto"/>
        <w:left w:val="none" w:sz="0" w:space="0" w:color="auto"/>
        <w:bottom w:val="none" w:sz="0" w:space="0" w:color="auto"/>
        <w:right w:val="none" w:sz="0" w:space="0" w:color="auto"/>
      </w:divBdr>
      <w:divsChild>
        <w:div w:id="588778714">
          <w:marLeft w:val="0"/>
          <w:marRight w:val="0"/>
          <w:marTop w:val="0"/>
          <w:marBottom w:val="0"/>
          <w:divBdr>
            <w:top w:val="none" w:sz="0" w:space="0" w:color="auto"/>
            <w:left w:val="none" w:sz="0" w:space="0" w:color="auto"/>
            <w:bottom w:val="none" w:sz="0" w:space="0" w:color="auto"/>
            <w:right w:val="none" w:sz="0" w:space="0" w:color="auto"/>
          </w:divBdr>
        </w:div>
        <w:div w:id="588778738">
          <w:marLeft w:val="0"/>
          <w:marRight w:val="0"/>
          <w:marTop w:val="0"/>
          <w:marBottom w:val="0"/>
          <w:divBdr>
            <w:top w:val="none" w:sz="0" w:space="0" w:color="auto"/>
            <w:left w:val="none" w:sz="0" w:space="0" w:color="auto"/>
            <w:bottom w:val="none" w:sz="0" w:space="0" w:color="auto"/>
            <w:right w:val="none" w:sz="0" w:space="0" w:color="auto"/>
          </w:divBdr>
        </w:div>
        <w:div w:id="588778741">
          <w:marLeft w:val="0"/>
          <w:marRight w:val="0"/>
          <w:marTop w:val="0"/>
          <w:marBottom w:val="0"/>
          <w:divBdr>
            <w:top w:val="none" w:sz="0" w:space="0" w:color="auto"/>
            <w:left w:val="none" w:sz="0" w:space="0" w:color="auto"/>
            <w:bottom w:val="none" w:sz="0" w:space="0" w:color="auto"/>
            <w:right w:val="none" w:sz="0" w:space="0" w:color="auto"/>
          </w:divBdr>
        </w:div>
        <w:div w:id="588778768">
          <w:marLeft w:val="0"/>
          <w:marRight w:val="0"/>
          <w:marTop w:val="0"/>
          <w:marBottom w:val="0"/>
          <w:divBdr>
            <w:top w:val="none" w:sz="0" w:space="0" w:color="auto"/>
            <w:left w:val="none" w:sz="0" w:space="0" w:color="auto"/>
            <w:bottom w:val="none" w:sz="0" w:space="0" w:color="auto"/>
            <w:right w:val="none" w:sz="0" w:space="0" w:color="auto"/>
          </w:divBdr>
        </w:div>
      </w:divsChild>
    </w:div>
    <w:div w:id="588778672">
      <w:marLeft w:val="0"/>
      <w:marRight w:val="0"/>
      <w:marTop w:val="0"/>
      <w:marBottom w:val="0"/>
      <w:divBdr>
        <w:top w:val="none" w:sz="0" w:space="0" w:color="auto"/>
        <w:left w:val="none" w:sz="0" w:space="0" w:color="auto"/>
        <w:bottom w:val="none" w:sz="0" w:space="0" w:color="auto"/>
        <w:right w:val="none" w:sz="0" w:space="0" w:color="auto"/>
      </w:divBdr>
      <w:divsChild>
        <w:div w:id="588778655">
          <w:marLeft w:val="0"/>
          <w:marRight w:val="0"/>
          <w:marTop w:val="0"/>
          <w:marBottom w:val="0"/>
          <w:divBdr>
            <w:top w:val="none" w:sz="0" w:space="0" w:color="auto"/>
            <w:left w:val="none" w:sz="0" w:space="0" w:color="auto"/>
            <w:bottom w:val="none" w:sz="0" w:space="0" w:color="auto"/>
            <w:right w:val="none" w:sz="0" w:space="0" w:color="auto"/>
          </w:divBdr>
        </w:div>
        <w:div w:id="588778692">
          <w:marLeft w:val="0"/>
          <w:marRight w:val="0"/>
          <w:marTop w:val="0"/>
          <w:marBottom w:val="0"/>
          <w:divBdr>
            <w:top w:val="none" w:sz="0" w:space="0" w:color="auto"/>
            <w:left w:val="none" w:sz="0" w:space="0" w:color="auto"/>
            <w:bottom w:val="none" w:sz="0" w:space="0" w:color="auto"/>
            <w:right w:val="none" w:sz="0" w:space="0" w:color="auto"/>
          </w:divBdr>
        </w:div>
        <w:div w:id="588778717">
          <w:marLeft w:val="0"/>
          <w:marRight w:val="0"/>
          <w:marTop w:val="0"/>
          <w:marBottom w:val="0"/>
          <w:divBdr>
            <w:top w:val="none" w:sz="0" w:space="0" w:color="auto"/>
            <w:left w:val="none" w:sz="0" w:space="0" w:color="auto"/>
            <w:bottom w:val="none" w:sz="0" w:space="0" w:color="auto"/>
            <w:right w:val="none" w:sz="0" w:space="0" w:color="auto"/>
          </w:divBdr>
        </w:div>
        <w:div w:id="588778723">
          <w:marLeft w:val="0"/>
          <w:marRight w:val="0"/>
          <w:marTop w:val="0"/>
          <w:marBottom w:val="0"/>
          <w:divBdr>
            <w:top w:val="none" w:sz="0" w:space="0" w:color="auto"/>
            <w:left w:val="none" w:sz="0" w:space="0" w:color="auto"/>
            <w:bottom w:val="none" w:sz="0" w:space="0" w:color="auto"/>
            <w:right w:val="none" w:sz="0" w:space="0" w:color="auto"/>
          </w:divBdr>
        </w:div>
        <w:div w:id="588778727">
          <w:marLeft w:val="0"/>
          <w:marRight w:val="0"/>
          <w:marTop w:val="0"/>
          <w:marBottom w:val="0"/>
          <w:divBdr>
            <w:top w:val="none" w:sz="0" w:space="0" w:color="auto"/>
            <w:left w:val="none" w:sz="0" w:space="0" w:color="auto"/>
            <w:bottom w:val="none" w:sz="0" w:space="0" w:color="auto"/>
            <w:right w:val="none" w:sz="0" w:space="0" w:color="auto"/>
          </w:divBdr>
        </w:div>
        <w:div w:id="588778745">
          <w:marLeft w:val="0"/>
          <w:marRight w:val="0"/>
          <w:marTop w:val="0"/>
          <w:marBottom w:val="0"/>
          <w:divBdr>
            <w:top w:val="none" w:sz="0" w:space="0" w:color="auto"/>
            <w:left w:val="none" w:sz="0" w:space="0" w:color="auto"/>
            <w:bottom w:val="none" w:sz="0" w:space="0" w:color="auto"/>
            <w:right w:val="none" w:sz="0" w:space="0" w:color="auto"/>
          </w:divBdr>
        </w:div>
      </w:divsChild>
    </w:div>
    <w:div w:id="588778673">
      <w:marLeft w:val="0"/>
      <w:marRight w:val="0"/>
      <w:marTop w:val="0"/>
      <w:marBottom w:val="0"/>
      <w:divBdr>
        <w:top w:val="none" w:sz="0" w:space="0" w:color="auto"/>
        <w:left w:val="none" w:sz="0" w:space="0" w:color="auto"/>
        <w:bottom w:val="none" w:sz="0" w:space="0" w:color="auto"/>
        <w:right w:val="none" w:sz="0" w:space="0" w:color="auto"/>
      </w:divBdr>
    </w:div>
    <w:div w:id="588778674">
      <w:marLeft w:val="0"/>
      <w:marRight w:val="0"/>
      <w:marTop w:val="0"/>
      <w:marBottom w:val="0"/>
      <w:divBdr>
        <w:top w:val="none" w:sz="0" w:space="0" w:color="auto"/>
        <w:left w:val="none" w:sz="0" w:space="0" w:color="auto"/>
        <w:bottom w:val="none" w:sz="0" w:space="0" w:color="auto"/>
        <w:right w:val="none" w:sz="0" w:space="0" w:color="auto"/>
      </w:divBdr>
    </w:div>
    <w:div w:id="588778675">
      <w:marLeft w:val="0"/>
      <w:marRight w:val="0"/>
      <w:marTop w:val="0"/>
      <w:marBottom w:val="0"/>
      <w:divBdr>
        <w:top w:val="none" w:sz="0" w:space="0" w:color="auto"/>
        <w:left w:val="none" w:sz="0" w:space="0" w:color="auto"/>
        <w:bottom w:val="none" w:sz="0" w:space="0" w:color="auto"/>
        <w:right w:val="none" w:sz="0" w:space="0" w:color="auto"/>
      </w:divBdr>
      <w:divsChild>
        <w:div w:id="588778753">
          <w:marLeft w:val="0"/>
          <w:marRight w:val="0"/>
          <w:marTop w:val="0"/>
          <w:marBottom w:val="0"/>
          <w:divBdr>
            <w:top w:val="none" w:sz="0" w:space="0" w:color="auto"/>
            <w:left w:val="none" w:sz="0" w:space="0" w:color="auto"/>
            <w:bottom w:val="none" w:sz="0" w:space="0" w:color="auto"/>
            <w:right w:val="none" w:sz="0" w:space="0" w:color="auto"/>
          </w:divBdr>
        </w:div>
        <w:div w:id="588778760">
          <w:marLeft w:val="0"/>
          <w:marRight w:val="0"/>
          <w:marTop w:val="0"/>
          <w:marBottom w:val="0"/>
          <w:divBdr>
            <w:top w:val="none" w:sz="0" w:space="0" w:color="auto"/>
            <w:left w:val="none" w:sz="0" w:space="0" w:color="auto"/>
            <w:bottom w:val="none" w:sz="0" w:space="0" w:color="auto"/>
            <w:right w:val="none" w:sz="0" w:space="0" w:color="auto"/>
          </w:divBdr>
        </w:div>
        <w:div w:id="588778771">
          <w:marLeft w:val="0"/>
          <w:marRight w:val="0"/>
          <w:marTop w:val="0"/>
          <w:marBottom w:val="0"/>
          <w:divBdr>
            <w:top w:val="none" w:sz="0" w:space="0" w:color="auto"/>
            <w:left w:val="none" w:sz="0" w:space="0" w:color="auto"/>
            <w:bottom w:val="none" w:sz="0" w:space="0" w:color="auto"/>
            <w:right w:val="none" w:sz="0" w:space="0" w:color="auto"/>
          </w:divBdr>
        </w:div>
        <w:div w:id="588778774">
          <w:marLeft w:val="0"/>
          <w:marRight w:val="0"/>
          <w:marTop w:val="0"/>
          <w:marBottom w:val="0"/>
          <w:divBdr>
            <w:top w:val="none" w:sz="0" w:space="0" w:color="auto"/>
            <w:left w:val="none" w:sz="0" w:space="0" w:color="auto"/>
            <w:bottom w:val="none" w:sz="0" w:space="0" w:color="auto"/>
            <w:right w:val="none" w:sz="0" w:space="0" w:color="auto"/>
          </w:divBdr>
        </w:div>
      </w:divsChild>
    </w:div>
    <w:div w:id="588778676">
      <w:marLeft w:val="0"/>
      <w:marRight w:val="0"/>
      <w:marTop w:val="0"/>
      <w:marBottom w:val="0"/>
      <w:divBdr>
        <w:top w:val="none" w:sz="0" w:space="0" w:color="auto"/>
        <w:left w:val="none" w:sz="0" w:space="0" w:color="auto"/>
        <w:bottom w:val="none" w:sz="0" w:space="0" w:color="auto"/>
        <w:right w:val="none" w:sz="0" w:space="0" w:color="auto"/>
      </w:divBdr>
    </w:div>
    <w:div w:id="588778677">
      <w:marLeft w:val="0"/>
      <w:marRight w:val="0"/>
      <w:marTop w:val="0"/>
      <w:marBottom w:val="0"/>
      <w:divBdr>
        <w:top w:val="none" w:sz="0" w:space="0" w:color="auto"/>
        <w:left w:val="none" w:sz="0" w:space="0" w:color="auto"/>
        <w:bottom w:val="none" w:sz="0" w:space="0" w:color="auto"/>
        <w:right w:val="none" w:sz="0" w:space="0" w:color="auto"/>
      </w:divBdr>
    </w:div>
    <w:div w:id="588778678">
      <w:marLeft w:val="0"/>
      <w:marRight w:val="0"/>
      <w:marTop w:val="0"/>
      <w:marBottom w:val="0"/>
      <w:divBdr>
        <w:top w:val="none" w:sz="0" w:space="0" w:color="auto"/>
        <w:left w:val="none" w:sz="0" w:space="0" w:color="auto"/>
        <w:bottom w:val="none" w:sz="0" w:space="0" w:color="auto"/>
        <w:right w:val="none" w:sz="0" w:space="0" w:color="auto"/>
      </w:divBdr>
    </w:div>
    <w:div w:id="588778679">
      <w:marLeft w:val="0"/>
      <w:marRight w:val="0"/>
      <w:marTop w:val="0"/>
      <w:marBottom w:val="0"/>
      <w:divBdr>
        <w:top w:val="none" w:sz="0" w:space="0" w:color="auto"/>
        <w:left w:val="none" w:sz="0" w:space="0" w:color="auto"/>
        <w:bottom w:val="none" w:sz="0" w:space="0" w:color="auto"/>
        <w:right w:val="none" w:sz="0" w:space="0" w:color="auto"/>
      </w:divBdr>
    </w:div>
    <w:div w:id="588778680">
      <w:marLeft w:val="0"/>
      <w:marRight w:val="0"/>
      <w:marTop w:val="0"/>
      <w:marBottom w:val="0"/>
      <w:divBdr>
        <w:top w:val="none" w:sz="0" w:space="0" w:color="auto"/>
        <w:left w:val="none" w:sz="0" w:space="0" w:color="auto"/>
        <w:bottom w:val="none" w:sz="0" w:space="0" w:color="auto"/>
        <w:right w:val="none" w:sz="0" w:space="0" w:color="auto"/>
      </w:divBdr>
    </w:div>
    <w:div w:id="588778681">
      <w:marLeft w:val="0"/>
      <w:marRight w:val="0"/>
      <w:marTop w:val="0"/>
      <w:marBottom w:val="0"/>
      <w:divBdr>
        <w:top w:val="none" w:sz="0" w:space="0" w:color="auto"/>
        <w:left w:val="none" w:sz="0" w:space="0" w:color="auto"/>
        <w:bottom w:val="none" w:sz="0" w:space="0" w:color="auto"/>
        <w:right w:val="none" w:sz="0" w:space="0" w:color="auto"/>
      </w:divBdr>
    </w:div>
    <w:div w:id="588778682">
      <w:marLeft w:val="0"/>
      <w:marRight w:val="0"/>
      <w:marTop w:val="0"/>
      <w:marBottom w:val="0"/>
      <w:divBdr>
        <w:top w:val="none" w:sz="0" w:space="0" w:color="auto"/>
        <w:left w:val="none" w:sz="0" w:space="0" w:color="auto"/>
        <w:bottom w:val="none" w:sz="0" w:space="0" w:color="auto"/>
        <w:right w:val="none" w:sz="0" w:space="0" w:color="auto"/>
      </w:divBdr>
    </w:div>
    <w:div w:id="588778683">
      <w:marLeft w:val="0"/>
      <w:marRight w:val="0"/>
      <w:marTop w:val="0"/>
      <w:marBottom w:val="0"/>
      <w:divBdr>
        <w:top w:val="none" w:sz="0" w:space="0" w:color="auto"/>
        <w:left w:val="none" w:sz="0" w:space="0" w:color="auto"/>
        <w:bottom w:val="none" w:sz="0" w:space="0" w:color="auto"/>
        <w:right w:val="none" w:sz="0" w:space="0" w:color="auto"/>
      </w:divBdr>
    </w:div>
    <w:div w:id="588778684">
      <w:marLeft w:val="0"/>
      <w:marRight w:val="0"/>
      <w:marTop w:val="0"/>
      <w:marBottom w:val="0"/>
      <w:divBdr>
        <w:top w:val="none" w:sz="0" w:space="0" w:color="auto"/>
        <w:left w:val="none" w:sz="0" w:space="0" w:color="auto"/>
        <w:bottom w:val="none" w:sz="0" w:space="0" w:color="auto"/>
        <w:right w:val="none" w:sz="0" w:space="0" w:color="auto"/>
      </w:divBdr>
    </w:div>
    <w:div w:id="588778685">
      <w:marLeft w:val="0"/>
      <w:marRight w:val="0"/>
      <w:marTop w:val="0"/>
      <w:marBottom w:val="0"/>
      <w:divBdr>
        <w:top w:val="none" w:sz="0" w:space="0" w:color="auto"/>
        <w:left w:val="none" w:sz="0" w:space="0" w:color="auto"/>
        <w:bottom w:val="none" w:sz="0" w:space="0" w:color="auto"/>
        <w:right w:val="none" w:sz="0" w:space="0" w:color="auto"/>
      </w:divBdr>
    </w:div>
    <w:div w:id="588778686">
      <w:marLeft w:val="0"/>
      <w:marRight w:val="0"/>
      <w:marTop w:val="0"/>
      <w:marBottom w:val="0"/>
      <w:divBdr>
        <w:top w:val="none" w:sz="0" w:space="0" w:color="auto"/>
        <w:left w:val="none" w:sz="0" w:space="0" w:color="auto"/>
        <w:bottom w:val="none" w:sz="0" w:space="0" w:color="auto"/>
        <w:right w:val="none" w:sz="0" w:space="0" w:color="auto"/>
      </w:divBdr>
    </w:div>
    <w:div w:id="588778688">
      <w:marLeft w:val="0"/>
      <w:marRight w:val="0"/>
      <w:marTop w:val="0"/>
      <w:marBottom w:val="0"/>
      <w:divBdr>
        <w:top w:val="none" w:sz="0" w:space="0" w:color="auto"/>
        <w:left w:val="none" w:sz="0" w:space="0" w:color="auto"/>
        <w:bottom w:val="none" w:sz="0" w:space="0" w:color="auto"/>
        <w:right w:val="none" w:sz="0" w:space="0" w:color="auto"/>
      </w:divBdr>
    </w:div>
    <w:div w:id="588778689">
      <w:marLeft w:val="0"/>
      <w:marRight w:val="0"/>
      <w:marTop w:val="0"/>
      <w:marBottom w:val="0"/>
      <w:divBdr>
        <w:top w:val="none" w:sz="0" w:space="0" w:color="auto"/>
        <w:left w:val="none" w:sz="0" w:space="0" w:color="auto"/>
        <w:bottom w:val="none" w:sz="0" w:space="0" w:color="auto"/>
        <w:right w:val="none" w:sz="0" w:space="0" w:color="auto"/>
      </w:divBdr>
    </w:div>
    <w:div w:id="588778690">
      <w:marLeft w:val="0"/>
      <w:marRight w:val="0"/>
      <w:marTop w:val="0"/>
      <w:marBottom w:val="0"/>
      <w:divBdr>
        <w:top w:val="none" w:sz="0" w:space="0" w:color="auto"/>
        <w:left w:val="none" w:sz="0" w:space="0" w:color="auto"/>
        <w:bottom w:val="none" w:sz="0" w:space="0" w:color="auto"/>
        <w:right w:val="none" w:sz="0" w:space="0" w:color="auto"/>
      </w:divBdr>
    </w:div>
    <w:div w:id="588778691">
      <w:marLeft w:val="0"/>
      <w:marRight w:val="0"/>
      <w:marTop w:val="0"/>
      <w:marBottom w:val="0"/>
      <w:divBdr>
        <w:top w:val="none" w:sz="0" w:space="0" w:color="auto"/>
        <w:left w:val="none" w:sz="0" w:space="0" w:color="auto"/>
        <w:bottom w:val="none" w:sz="0" w:space="0" w:color="auto"/>
        <w:right w:val="none" w:sz="0" w:space="0" w:color="auto"/>
      </w:divBdr>
    </w:div>
    <w:div w:id="588778693">
      <w:marLeft w:val="0"/>
      <w:marRight w:val="0"/>
      <w:marTop w:val="0"/>
      <w:marBottom w:val="0"/>
      <w:divBdr>
        <w:top w:val="none" w:sz="0" w:space="0" w:color="auto"/>
        <w:left w:val="none" w:sz="0" w:space="0" w:color="auto"/>
        <w:bottom w:val="none" w:sz="0" w:space="0" w:color="auto"/>
        <w:right w:val="none" w:sz="0" w:space="0" w:color="auto"/>
      </w:divBdr>
    </w:div>
    <w:div w:id="588778694">
      <w:marLeft w:val="0"/>
      <w:marRight w:val="0"/>
      <w:marTop w:val="0"/>
      <w:marBottom w:val="0"/>
      <w:divBdr>
        <w:top w:val="none" w:sz="0" w:space="0" w:color="auto"/>
        <w:left w:val="none" w:sz="0" w:space="0" w:color="auto"/>
        <w:bottom w:val="none" w:sz="0" w:space="0" w:color="auto"/>
        <w:right w:val="none" w:sz="0" w:space="0" w:color="auto"/>
      </w:divBdr>
    </w:div>
    <w:div w:id="588778695">
      <w:marLeft w:val="0"/>
      <w:marRight w:val="0"/>
      <w:marTop w:val="0"/>
      <w:marBottom w:val="0"/>
      <w:divBdr>
        <w:top w:val="none" w:sz="0" w:space="0" w:color="auto"/>
        <w:left w:val="none" w:sz="0" w:space="0" w:color="auto"/>
        <w:bottom w:val="none" w:sz="0" w:space="0" w:color="auto"/>
        <w:right w:val="none" w:sz="0" w:space="0" w:color="auto"/>
      </w:divBdr>
    </w:div>
    <w:div w:id="588778696">
      <w:marLeft w:val="0"/>
      <w:marRight w:val="0"/>
      <w:marTop w:val="0"/>
      <w:marBottom w:val="0"/>
      <w:divBdr>
        <w:top w:val="none" w:sz="0" w:space="0" w:color="auto"/>
        <w:left w:val="none" w:sz="0" w:space="0" w:color="auto"/>
        <w:bottom w:val="none" w:sz="0" w:space="0" w:color="auto"/>
        <w:right w:val="none" w:sz="0" w:space="0" w:color="auto"/>
      </w:divBdr>
    </w:div>
    <w:div w:id="588778697">
      <w:marLeft w:val="0"/>
      <w:marRight w:val="0"/>
      <w:marTop w:val="0"/>
      <w:marBottom w:val="0"/>
      <w:divBdr>
        <w:top w:val="none" w:sz="0" w:space="0" w:color="auto"/>
        <w:left w:val="none" w:sz="0" w:space="0" w:color="auto"/>
        <w:bottom w:val="none" w:sz="0" w:space="0" w:color="auto"/>
        <w:right w:val="none" w:sz="0" w:space="0" w:color="auto"/>
      </w:divBdr>
    </w:div>
    <w:div w:id="588778698">
      <w:marLeft w:val="0"/>
      <w:marRight w:val="0"/>
      <w:marTop w:val="0"/>
      <w:marBottom w:val="0"/>
      <w:divBdr>
        <w:top w:val="none" w:sz="0" w:space="0" w:color="auto"/>
        <w:left w:val="none" w:sz="0" w:space="0" w:color="auto"/>
        <w:bottom w:val="none" w:sz="0" w:space="0" w:color="auto"/>
        <w:right w:val="none" w:sz="0" w:space="0" w:color="auto"/>
      </w:divBdr>
    </w:div>
    <w:div w:id="588778699">
      <w:marLeft w:val="0"/>
      <w:marRight w:val="0"/>
      <w:marTop w:val="0"/>
      <w:marBottom w:val="0"/>
      <w:divBdr>
        <w:top w:val="none" w:sz="0" w:space="0" w:color="auto"/>
        <w:left w:val="none" w:sz="0" w:space="0" w:color="auto"/>
        <w:bottom w:val="none" w:sz="0" w:space="0" w:color="auto"/>
        <w:right w:val="none" w:sz="0" w:space="0" w:color="auto"/>
      </w:divBdr>
    </w:div>
    <w:div w:id="588778700">
      <w:marLeft w:val="0"/>
      <w:marRight w:val="0"/>
      <w:marTop w:val="0"/>
      <w:marBottom w:val="0"/>
      <w:divBdr>
        <w:top w:val="none" w:sz="0" w:space="0" w:color="auto"/>
        <w:left w:val="none" w:sz="0" w:space="0" w:color="auto"/>
        <w:bottom w:val="none" w:sz="0" w:space="0" w:color="auto"/>
        <w:right w:val="none" w:sz="0" w:space="0" w:color="auto"/>
      </w:divBdr>
    </w:div>
    <w:div w:id="588778701">
      <w:marLeft w:val="0"/>
      <w:marRight w:val="0"/>
      <w:marTop w:val="0"/>
      <w:marBottom w:val="0"/>
      <w:divBdr>
        <w:top w:val="none" w:sz="0" w:space="0" w:color="auto"/>
        <w:left w:val="none" w:sz="0" w:space="0" w:color="auto"/>
        <w:bottom w:val="none" w:sz="0" w:space="0" w:color="auto"/>
        <w:right w:val="none" w:sz="0" w:space="0" w:color="auto"/>
      </w:divBdr>
    </w:div>
    <w:div w:id="588778702">
      <w:marLeft w:val="0"/>
      <w:marRight w:val="0"/>
      <w:marTop w:val="0"/>
      <w:marBottom w:val="0"/>
      <w:divBdr>
        <w:top w:val="none" w:sz="0" w:space="0" w:color="auto"/>
        <w:left w:val="none" w:sz="0" w:space="0" w:color="auto"/>
        <w:bottom w:val="none" w:sz="0" w:space="0" w:color="auto"/>
        <w:right w:val="none" w:sz="0" w:space="0" w:color="auto"/>
      </w:divBdr>
    </w:div>
    <w:div w:id="588778703">
      <w:marLeft w:val="0"/>
      <w:marRight w:val="0"/>
      <w:marTop w:val="0"/>
      <w:marBottom w:val="0"/>
      <w:divBdr>
        <w:top w:val="none" w:sz="0" w:space="0" w:color="auto"/>
        <w:left w:val="none" w:sz="0" w:space="0" w:color="auto"/>
        <w:bottom w:val="none" w:sz="0" w:space="0" w:color="auto"/>
        <w:right w:val="none" w:sz="0" w:space="0" w:color="auto"/>
      </w:divBdr>
    </w:div>
    <w:div w:id="588778704">
      <w:marLeft w:val="0"/>
      <w:marRight w:val="0"/>
      <w:marTop w:val="0"/>
      <w:marBottom w:val="0"/>
      <w:divBdr>
        <w:top w:val="none" w:sz="0" w:space="0" w:color="auto"/>
        <w:left w:val="none" w:sz="0" w:space="0" w:color="auto"/>
        <w:bottom w:val="none" w:sz="0" w:space="0" w:color="auto"/>
        <w:right w:val="none" w:sz="0" w:space="0" w:color="auto"/>
      </w:divBdr>
    </w:div>
    <w:div w:id="588778705">
      <w:marLeft w:val="0"/>
      <w:marRight w:val="0"/>
      <w:marTop w:val="0"/>
      <w:marBottom w:val="0"/>
      <w:divBdr>
        <w:top w:val="none" w:sz="0" w:space="0" w:color="auto"/>
        <w:left w:val="none" w:sz="0" w:space="0" w:color="auto"/>
        <w:bottom w:val="none" w:sz="0" w:space="0" w:color="auto"/>
        <w:right w:val="none" w:sz="0" w:space="0" w:color="auto"/>
      </w:divBdr>
    </w:div>
    <w:div w:id="588778706">
      <w:marLeft w:val="0"/>
      <w:marRight w:val="0"/>
      <w:marTop w:val="0"/>
      <w:marBottom w:val="0"/>
      <w:divBdr>
        <w:top w:val="none" w:sz="0" w:space="0" w:color="auto"/>
        <w:left w:val="none" w:sz="0" w:space="0" w:color="auto"/>
        <w:bottom w:val="none" w:sz="0" w:space="0" w:color="auto"/>
        <w:right w:val="none" w:sz="0" w:space="0" w:color="auto"/>
      </w:divBdr>
    </w:div>
    <w:div w:id="588778707">
      <w:marLeft w:val="0"/>
      <w:marRight w:val="0"/>
      <w:marTop w:val="0"/>
      <w:marBottom w:val="0"/>
      <w:divBdr>
        <w:top w:val="none" w:sz="0" w:space="0" w:color="auto"/>
        <w:left w:val="none" w:sz="0" w:space="0" w:color="auto"/>
        <w:bottom w:val="none" w:sz="0" w:space="0" w:color="auto"/>
        <w:right w:val="none" w:sz="0" w:space="0" w:color="auto"/>
      </w:divBdr>
    </w:div>
    <w:div w:id="588778709">
      <w:marLeft w:val="0"/>
      <w:marRight w:val="0"/>
      <w:marTop w:val="0"/>
      <w:marBottom w:val="0"/>
      <w:divBdr>
        <w:top w:val="none" w:sz="0" w:space="0" w:color="auto"/>
        <w:left w:val="none" w:sz="0" w:space="0" w:color="auto"/>
        <w:bottom w:val="none" w:sz="0" w:space="0" w:color="auto"/>
        <w:right w:val="none" w:sz="0" w:space="0" w:color="auto"/>
      </w:divBdr>
    </w:div>
    <w:div w:id="588778710">
      <w:marLeft w:val="0"/>
      <w:marRight w:val="0"/>
      <w:marTop w:val="0"/>
      <w:marBottom w:val="0"/>
      <w:divBdr>
        <w:top w:val="none" w:sz="0" w:space="0" w:color="auto"/>
        <w:left w:val="none" w:sz="0" w:space="0" w:color="auto"/>
        <w:bottom w:val="none" w:sz="0" w:space="0" w:color="auto"/>
        <w:right w:val="none" w:sz="0" w:space="0" w:color="auto"/>
      </w:divBdr>
    </w:div>
    <w:div w:id="588778711">
      <w:marLeft w:val="0"/>
      <w:marRight w:val="0"/>
      <w:marTop w:val="0"/>
      <w:marBottom w:val="0"/>
      <w:divBdr>
        <w:top w:val="none" w:sz="0" w:space="0" w:color="auto"/>
        <w:left w:val="none" w:sz="0" w:space="0" w:color="auto"/>
        <w:bottom w:val="none" w:sz="0" w:space="0" w:color="auto"/>
        <w:right w:val="none" w:sz="0" w:space="0" w:color="auto"/>
      </w:divBdr>
    </w:div>
    <w:div w:id="588778712">
      <w:marLeft w:val="0"/>
      <w:marRight w:val="0"/>
      <w:marTop w:val="0"/>
      <w:marBottom w:val="0"/>
      <w:divBdr>
        <w:top w:val="none" w:sz="0" w:space="0" w:color="auto"/>
        <w:left w:val="none" w:sz="0" w:space="0" w:color="auto"/>
        <w:bottom w:val="none" w:sz="0" w:space="0" w:color="auto"/>
        <w:right w:val="none" w:sz="0" w:space="0" w:color="auto"/>
      </w:divBdr>
    </w:div>
    <w:div w:id="588778713">
      <w:marLeft w:val="0"/>
      <w:marRight w:val="0"/>
      <w:marTop w:val="0"/>
      <w:marBottom w:val="0"/>
      <w:divBdr>
        <w:top w:val="none" w:sz="0" w:space="0" w:color="auto"/>
        <w:left w:val="none" w:sz="0" w:space="0" w:color="auto"/>
        <w:bottom w:val="none" w:sz="0" w:space="0" w:color="auto"/>
        <w:right w:val="none" w:sz="0" w:space="0" w:color="auto"/>
      </w:divBdr>
    </w:div>
    <w:div w:id="588778715">
      <w:marLeft w:val="0"/>
      <w:marRight w:val="0"/>
      <w:marTop w:val="0"/>
      <w:marBottom w:val="0"/>
      <w:divBdr>
        <w:top w:val="none" w:sz="0" w:space="0" w:color="auto"/>
        <w:left w:val="none" w:sz="0" w:space="0" w:color="auto"/>
        <w:bottom w:val="none" w:sz="0" w:space="0" w:color="auto"/>
        <w:right w:val="none" w:sz="0" w:space="0" w:color="auto"/>
      </w:divBdr>
    </w:div>
    <w:div w:id="588778716">
      <w:marLeft w:val="0"/>
      <w:marRight w:val="0"/>
      <w:marTop w:val="0"/>
      <w:marBottom w:val="0"/>
      <w:divBdr>
        <w:top w:val="none" w:sz="0" w:space="0" w:color="auto"/>
        <w:left w:val="none" w:sz="0" w:space="0" w:color="auto"/>
        <w:bottom w:val="none" w:sz="0" w:space="0" w:color="auto"/>
        <w:right w:val="none" w:sz="0" w:space="0" w:color="auto"/>
      </w:divBdr>
    </w:div>
    <w:div w:id="588778718">
      <w:marLeft w:val="0"/>
      <w:marRight w:val="0"/>
      <w:marTop w:val="0"/>
      <w:marBottom w:val="0"/>
      <w:divBdr>
        <w:top w:val="none" w:sz="0" w:space="0" w:color="auto"/>
        <w:left w:val="none" w:sz="0" w:space="0" w:color="auto"/>
        <w:bottom w:val="none" w:sz="0" w:space="0" w:color="auto"/>
        <w:right w:val="none" w:sz="0" w:space="0" w:color="auto"/>
      </w:divBdr>
    </w:div>
    <w:div w:id="588778719">
      <w:marLeft w:val="0"/>
      <w:marRight w:val="0"/>
      <w:marTop w:val="0"/>
      <w:marBottom w:val="0"/>
      <w:divBdr>
        <w:top w:val="none" w:sz="0" w:space="0" w:color="auto"/>
        <w:left w:val="none" w:sz="0" w:space="0" w:color="auto"/>
        <w:bottom w:val="none" w:sz="0" w:space="0" w:color="auto"/>
        <w:right w:val="none" w:sz="0" w:space="0" w:color="auto"/>
      </w:divBdr>
    </w:div>
    <w:div w:id="588778720">
      <w:marLeft w:val="0"/>
      <w:marRight w:val="0"/>
      <w:marTop w:val="0"/>
      <w:marBottom w:val="0"/>
      <w:divBdr>
        <w:top w:val="none" w:sz="0" w:space="0" w:color="auto"/>
        <w:left w:val="none" w:sz="0" w:space="0" w:color="auto"/>
        <w:bottom w:val="none" w:sz="0" w:space="0" w:color="auto"/>
        <w:right w:val="none" w:sz="0" w:space="0" w:color="auto"/>
      </w:divBdr>
    </w:div>
    <w:div w:id="588778721">
      <w:marLeft w:val="0"/>
      <w:marRight w:val="0"/>
      <w:marTop w:val="0"/>
      <w:marBottom w:val="0"/>
      <w:divBdr>
        <w:top w:val="none" w:sz="0" w:space="0" w:color="auto"/>
        <w:left w:val="none" w:sz="0" w:space="0" w:color="auto"/>
        <w:bottom w:val="none" w:sz="0" w:space="0" w:color="auto"/>
        <w:right w:val="none" w:sz="0" w:space="0" w:color="auto"/>
      </w:divBdr>
    </w:div>
    <w:div w:id="588778722">
      <w:marLeft w:val="0"/>
      <w:marRight w:val="0"/>
      <w:marTop w:val="0"/>
      <w:marBottom w:val="0"/>
      <w:divBdr>
        <w:top w:val="none" w:sz="0" w:space="0" w:color="auto"/>
        <w:left w:val="none" w:sz="0" w:space="0" w:color="auto"/>
        <w:bottom w:val="none" w:sz="0" w:space="0" w:color="auto"/>
        <w:right w:val="none" w:sz="0" w:space="0" w:color="auto"/>
      </w:divBdr>
    </w:div>
    <w:div w:id="588778724">
      <w:marLeft w:val="0"/>
      <w:marRight w:val="0"/>
      <w:marTop w:val="0"/>
      <w:marBottom w:val="0"/>
      <w:divBdr>
        <w:top w:val="none" w:sz="0" w:space="0" w:color="auto"/>
        <w:left w:val="none" w:sz="0" w:space="0" w:color="auto"/>
        <w:bottom w:val="none" w:sz="0" w:space="0" w:color="auto"/>
        <w:right w:val="none" w:sz="0" w:space="0" w:color="auto"/>
      </w:divBdr>
    </w:div>
    <w:div w:id="588778725">
      <w:marLeft w:val="0"/>
      <w:marRight w:val="0"/>
      <w:marTop w:val="0"/>
      <w:marBottom w:val="0"/>
      <w:divBdr>
        <w:top w:val="none" w:sz="0" w:space="0" w:color="auto"/>
        <w:left w:val="none" w:sz="0" w:space="0" w:color="auto"/>
        <w:bottom w:val="none" w:sz="0" w:space="0" w:color="auto"/>
        <w:right w:val="none" w:sz="0" w:space="0" w:color="auto"/>
      </w:divBdr>
    </w:div>
    <w:div w:id="588778726">
      <w:marLeft w:val="0"/>
      <w:marRight w:val="0"/>
      <w:marTop w:val="0"/>
      <w:marBottom w:val="0"/>
      <w:divBdr>
        <w:top w:val="none" w:sz="0" w:space="0" w:color="auto"/>
        <w:left w:val="none" w:sz="0" w:space="0" w:color="auto"/>
        <w:bottom w:val="none" w:sz="0" w:space="0" w:color="auto"/>
        <w:right w:val="none" w:sz="0" w:space="0" w:color="auto"/>
      </w:divBdr>
    </w:div>
    <w:div w:id="588778728">
      <w:marLeft w:val="0"/>
      <w:marRight w:val="0"/>
      <w:marTop w:val="0"/>
      <w:marBottom w:val="0"/>
      <w:divBdr>
        <w:top w:val="none" w:sz="0" w:space="0" w:color="auto"/>
        <w:left w:val="none" w:sz="0" w:space="0" w:color="auto"/>
        <w:bottom w:val="none" w:sz="0" w:space="0" w:color="auto"/>
        <w:right w:val="none" w:sz="0" w:space="0" w:color="auto"/>
      </w:divBdr>
    </w:div>
    <w:div w:id="588778729">
      <w:marLeft w:val="0"/>
      <w:marRight w:val="0"/>
      <w:marTop w:val="0"/>
      <w:marBottom w:val="0"/>
      <w:divBdr>
        <w:top w:val="none" w:sz="0" w:space="0" w:color="auto"/>
        <w:left w:val="none" w:sz="0" w:space="0" w:color="auto"/>
        <w:bottom w:val="none" w:sz="0" w:space="0" w:color="auto"/>
        <w:right w:val="none" w:sz="0" w:space="0" w:color="auto"/>
      </w:divBdr>
    </w:div>
    <w:div w:id="588778730">
      <w:marLeft w:val="0"/>
      <w:marRight w:val="0"/>
      <w:marTop w:val="0"/>
      <w:marBottom w:val="0"/>
      <w:divBdr>
        <w:top w:val="none" w:sz="0" w:space="0" w:color="auto"/>
        <w:left w:val="none" w:sz="0" w:space="0" w:color="auto"/>
        <w:bottom w:val="none" w:sz="0" w:space="0" w:color="auto"/>
        <w:right w:val="none" w:sz="0" w:space="0" w:color="auto"/>
      </w:divBdr>
    </w:div>
    <w:div w:id="588778731">
      <w:marLeft w:val="0"/>
      <w:marRight w:val="0"/>
      <w:marTop w:val="0"/>
      <w:marBottom w:val="0"/>
      <w:divBdr>
        <w:top w:val="none" w:sz="0" w:space="0" w:color="auto"/>
        <w:left w:val="none" w:sz="0" w:space="0" w:color="auto"/>
        <w:bottom w:val="none" w:sz="0" w:space="0" w:color="auto"/>
        <w:right w:val="none" w:sz="0" w:space="0" w:color="auto"/>
      </w:divBdr>
    </w:div>
    <w:div w:id="588778732">
      <w:marLeft w:val="0"/>
      <w:marRight w:val="0"/>
      <w:marTop w:val="0"/>
      <w:marBottom w:val="0"/>
      <w:divBdr>
        <w:top w:val="none" w:sz="0" w:space="0" w:color="auto"/>
        <w:left w:val="none" w:sz="0" w:space="0" w:color="auto"/>
        <w:bottom w:val="none" w:sz="0" w:space="0" w:color="auto"/>
        <w:right w:val="none" w:sz="0" w:space="0" w:color="auto"/>
      </w:divBdr>
      <w:divsChild>
        <w:div w:id="588778687">
          <w:marLeft w:val="0"/>
          <w:marRight w:val="0"/>
          <w:marTop w:val="0"/>
          <w:marBottom w:val="0"/>
          <w:divBdr>
            <w:top w:val="none" w:sz="0" w:space="0" w:color="auto"/>
            <w:left w:val="none" w:sz="0" w:space="0" w:color="auto"/>
            <w:bottom w:val="none" w:sz="0" w:space="0" w:color="auto"/>
            <w:right w:val="none" w:sz="0" w:space="0" w:color="auto"/>
          </w:divBdr>
        </w:div>
        <w:div w:id="588778708">
          <w:marLeft w:val="0"/>
          <w:marRight w:val="0"/>
          <w:marTop w:val="0"/>
          <w:marBottom w:val="0"/>
          <w:divBdr>
            <w:top w:val="none" w:sz="0" w:space="0" w:color="auto"/>
            <w:left w:val="none" w:sz="0" w:space="0" w:color="auto"/>
            <w:bottom w:val="none" w:sz="0" w:space="0" w:color="auto"/>
            <w:right w:val="none" w:sz="0" w:space="0" w:color="auto"/>
          </w:divBdr>
        </w:div>
        <w:div w:id="588778740">
          <w:marLeft w:val="0"/>
          <w:marRight w:val="0"/>
          <w:marTop w:val="0"/>
          <w:marBottom w:val="0"/>
          <w:divBdr>
            <w:top w:val="none" w:sz="0" w:space="0" w:color="auto"/>
            <w:left w:val="none" w:sz="0" w:space="0" w:color="auto"/>
            <w:bottom w:val="none" w:sz="0" w:space="0" w:color="auto"/>
            <w:right w:val="none" w:sz="0" w:space="0" w:color="auto"/>
          </w:divBdr>
        </w:div>
        <w:div w:id="588778766">
          <w:marLeft w:val="0"/>
          <w:marRight w:val="0"/>
          <w:marTop w:val="0"/>
          <w:marBottom w:val="0"/>
          <w:divBdr>
            <w:top w:val="none" w:sz="0" w:space="0" w:color="auto"/>
            <w:left w:val="none" w:sz="0" w:space="0" w:color="auto"/>
            <w:bottom w:val="none" w:sz="0" w:space="0" w:color="auto"/>
            <w:right w:val="none" w:sz="0" w:space="0" w:color="auto"/>
          </w:divBdr>
        </w:div>
      </w:divsChild>
    </w:div>
    <w:div w:id="588778733">
      <w:marLeft w:val="0"/>
      <w:marRight w:val="0"/>
      <w:marTop w:val="0"/>
      <w:marBottom w:val="0"/>
      <w:divBdr>
        <w:top w:val="none" w:sz="0" w:space="0" w:color="auto"/>
        <w:left w:val="none" w:sz="0" w:space="0" w:color="auto"/>
        <w:bottom w:val="none" w:sz="0" w:space="0" w:color="auto"/>
        <w:right w:val="none" w:sz="0" w:space="0" w:color="auto"/>
      </w:divBdr>
    </w:div>
    <w:div w:id="588778734">
      <w:marLeft w:val="0"/>
      <w:marRight w:val="0"/>
      <w:marTop w:val="0"/>
      <w:marBottom w:val="0"/>
      <w:divBdr>
        <w:top w:val="none" w:sz="0" w:space="0" w:color="auto"/>
        <w:left w:val="none" w:sz="0" w:space="0" w:color="auto"/>
        <w:bottom w:val="none" w:sz="0" w:space="0" w:color="auto"/>
        <w:right w:val="none" w:sz="0" w:space="0" w:color="auto"/>
      </w:divBdr>
    </w:div>
    <w:div w:id="588778735">
      <w:marLeft w:val="0"/>
      <w:marRight w:val="0"/>
      <w:marTop w:val="0"/>
      <w:marBottom w:val="0"/>
      <w:divBdr>
        <w:top w:val="none" w:sz="0" w:space="0" w:color="auto"/>
        <w:left w:val="none" w:sz="0" w:space="0" w:color="auto"/>
        <w:bottom w:val="none" w:sz="0" w:space="0" w:color="auto"/>
        <w:right w:val="none" w:sz="0" w:space="0" w:color="auto"/>
      </w:divBdr>
    </w:div>
    <w:div w:id="588778736">
      <w:marLeft w:val="0"/>
      <w:marRight w:val="0"/>
      <w:marTop w:val="0"/>
      <w:marBottom w:val="0"/>
      <w:divBdr>
        <w:top w:val="none" w:sz="0" w:space="0" w:color="auto"/>
        <w:left w:val="none" w:sz="0" w:space="0" w:color="auto"/>
        <w:bottom w:val="none" w:sz="0" w:space="0" w:color="auto"/>
        <w:right w:val="none" w:sz="0" w:space="0" w:color="auto"/>
      </w:divBdr>
    </w:div>
    <w:div w:id="588778737">
      <w:marLeft w:val="0"/>
      <w:marRight w:val="0"/>
      <w:marTop w:val="0"/>
      <w:marBottom w:val="0"/>
      <w:divBdr>
        <w:top w:val="none" w:sz="0" w:space="0" w:color="auto"/>
        <w:left w:val="none" w:sz="0" w:space="0" w:color="auto"/>
        <w:bottom w:val="none" w:sz="0" w:space="0" w:color="auto"/>
        <w:right w:val="none" w:sz="0" w:space="0" w:color="auto"/>
      </w:divBdr>
    </w:div>
    <w:div w:id="588778739">
      <w:marLeft w:val="0"/>
      <w:marRight w:val="0"/>
      <w:marTop w:val="0"/>
      <w:marBottom w:val="0"/>
      <w:divBdr>
        <w:top w:val="none" w:sz="0" w:space="0" w:color="auto"/>
        <w:left w:val="none" w:sz="0" w:space="0" w:color="auto"/>
        <w:bottom w:val="none" w:sz="0" w:space="0" w:color="auto"/>
        <w:right w:val="none" w:sz="0" w:space="0" w:color="auto"/>
      </w:divBdr>
    </w:div>
    <w:div w:id="588778742">
      <w:marLeft w:val="0"/>
      <w:marRight w:val="0"/>
      <w:marTop w:val="0"/>
      <w:marBottom w:val="0"/>
      <w:divBdr>
        <w:top w:val="none" w:sz="0" w:space="0" w:color="auto"/>
        <w:left w:val="none" w:sz="0" w:space="0" w:color="auto"/>
        <w:bottom w:val="none" w:sz="0" w:space="0" w:color="auto"/>
        <w:right w:val="none" w:sz="0" w:space="0" w:color="auto"/>
      </w:divBdr>
    </w:div>
    <w:div w:id="588778743">
      <w:marLeft w:val="0"/>
      <w:marRight w:val="0"/>
      <w:marTop w:val="0"/>
      <w:marBottom w:val="0"/>
      <w:divBdr>
        <w:top w:val="none" w:sz="0" w:space="0" w:color="auto"/>
        <w:left w:val="none" w:sz="0" w:space="0" w:color="auto"/>
        <w:bottom w:val="none" w:sz="0" w:space="0" w:color="auto"/>
        <w:right w:val="none" w:sz="0" w:space="0" w:color="auto"/>
      </w:divBdr>
    </w:div>
    <w:div w:id="588778744">
      <w:marLeft w:val="0"/>
      <w:marRight w:val="0"/>
      <w:marTop w:val="0"/>
      <w:marBottom w:val="0"/>
      <w:divBdr>
        <w:top w:val="none" w:sz="0" w:space="0" w:color="auto"/>
        <w:left w:val="none" w:sz="0" w:space="0" w:color="auto"/>
        <w:bottom w:val="none" w:sz="0" w:space="0" w:color="auto"/>
        <w:right w:val="none" w:sz="0" w:space="0" w:color="auto"/>
      </w:divBdr>
    </w:div>
    <w:div w:id="588778746">
      <w:marLeft w:val="0"/>
      <w:marRight w:val="0"/>
      <w:marTop w:val="0"/>
      <w:marBottom w:val="0"/>
      <w:divBdr>
        <w:top w:val="none" w:sz="0" w:space="0" w:color="auto"/>
        <w:left w:val="none" w:sz="0" w:space="0" w:color="auto"/>
        <w:bottom w:val="none" w:sz="0" w:space="0" w:color="auto"/>
        <w:right w:val="none" w:sz="0" w:space="0" w:color="auto"/>
      </w:divBdr>
    </w:div>
    <w:div w:id="588778747">
      <w:marLeft w:val="0"/>
      <w:marRight w:val="0"/>
      <w:marTop w:val="0"/>
      <w:marBottom w:val="0"/>
      <w:divBdr>
        <w:top w:val="none" w:sz="0" w:space="0" w:color="auto"/>
        <w:left w:val="none" w:sz="0" w:space="0" w:color="auto"/>
        <w:bottom w:val="none" w:sz="0" w:space="0" w:color="auto"/>
        <w:right w:val="none" w:sz="0" w:space="0" w:color="auto"/>
      </w:divBdr>
    </w:div>
    <w:div w:id="588778748">
      <w:marLeft w:val="0"/>
      <w:marRight w:val="0"/>
      <w:marTop w:val="0"/>
      <w:marBottom w:val="0"/>
      <w:divBdr>
        <w:top w:val="none" w:sz="0" w:space="0" w:color="auto"/>
        <w:left w:val="none" w:sz="0" w:space="0" w:color="auto"/>
        <w:bottom w:val="none" w:sz="0" w:space="0" w:color="auto"/>
        <w:right w:val="none" w:sz="0" w:space="0" w:color="auto"/>
      </w:divBdr>
    </w:div>
    <w:div w:id="588778749">
      <w:marLeft w:val="0"/>
      <w:marRight w:val="0"/>
      <w:marTop w:val="0"/>
      <w:marBottom w:val="0"/>
      <w:divBdr>
        <w:top w:val="none" w:sz="0" w:space="0" w:color="auto"/>
        <w:left w:val="none" w:sz="0" w:space="0" w:color="auto"/>
        <w:bottom w:val="none" w:sz="0" w:space="0" w:color="auto"/>
        <w:right w:val="none" w:sz="0" w:space="0" w:color="auto"/>
      </w:divBdr>
    </w:div>
    <w:div w:id="588778750">
      <w:marLeft w:val="0"/>
      <w:marRight w:val="0"/>
      <w:marTop w:val="0"/>
      <w:marBottom w:val="0"/>
      <w:divBdr>
        <w:top w:val="none" w:sz="0" w:space="0" w:color="auto"/>
        <w:left w:val="none" w:sz="0" w:space="0" w:color="auto"/>
        <w:bottom w:val="none" w:sz="0" w:space="0" w:color="auto"/>
        <w:right w:val="none" w:sz="0" w:space="0" w:color="auto"/>
      </w:divBdr>
    </w:div>
    <w:div w:id="588778751">
      <w:marLeft w:val="0"/>
      <w:marRight w:val="0"/>
      <w:marTop w:val="0"/>
      <w:marBottom w:val="0"/>
      <w:divBdr>
        <w:top w:val="none" w:sz="0" w:space="0" w:color="auto"/>
        <w:left w:val="none" w:sz="0" w:space="0" w:color="auto"/>
        <w:bottom w:val="none" w:sz="0" w:space="0" w:color="auto"/>
        <w:right w:val="none" w:sz="0" w:space="0" w:color="auto"/>
      </w:divBdr>
    </w:div>
    <w:div w:id="588778752">
      <w:marLeft w:val="0"/>
      <w:marRight w:val="0"/>
      <w:marTop w:val="0"/>
      <w:marBottom w:val="0"/>
      <w:divBdr>
        <w:top w:val="none" w:sz="0" w:space="0" w:color="auto"/>
        <w:left w:val="none" w:sz="0" w:space="0" w:color="auto"/>
        <w:bottom w:val="none" w:sz="0" w:space="0" w:color="auto"/>
        <w:right w:val="none" w:sz="0" w:space="0" w:color="auto"/>
      </w:divBdr>
    </w:div>
    <w:div w:id="588778754">
      <w:marLeft w:val="0"/>
      <w:marRight w:val="0"/>
      <w:marTop w:val="0"/>
      <w:marBottom w:val="0"/>
      <w:divBdr>
        <w:top w:val="none" w:sz="0" w:space="0" w:color="auto"/>
        <w:left w:val="none" w:sz="0" w:space="0" w:color="auto"/>
        <w:bottom w:val="none" w:sz="0" w:space="0" w:color="auto"/>
        <w:right w:val="none" w:sz="0" w:space="0" w:color="auto"/>
      </w:divBdr>
    </w:div>
    <w:div w:id="588778755">
      <w:marLeft w:val="0"/>
      <w:marRight w:val="0"/>
      <w:marTop w:val="0"/>
      <w:marBottom w:val="0"/>
      <w:divBdr>
        <w:top w:val="none" w:sz="0" w:space="0" w:color="auto"/>
        <w:left w:val="none" w:sz="0" w:space="0" w:color="auto"/>
        <w:bottom w:val="none" w:sz="0" w:space="0" w:color="auto"/>
        <w:right w:val="none" w:sz="0" w:space="0" w:color="auto"/>
      </w:divBdr>
    </w:div>
    <w:div w:id="588778756">
      <w:marLeft w:val="0"/>
      <w:marRight w:val="0"/>
      <w:marTop w:val="0"/>
      <w:marBottom w:val="0"/>
      <w:divBdr>
        <w:top w:val="none" w:sz="0" w:space="0" w:color="auto"/>
        <w:left w:val="none" w:sz="0" w:space="0" w:color="auto"/>
        <w:bottom w:val="none" w:sz="0" w:space="0" w:color="auto"/>
        <w:right w:val="none" w:sz="0" w:space="0" w:color="auto"/>
      </w:divBdr>
    </w:div>
    <w:div w:id="588778757">
      <w:marLeft w:val="0"/>
      <w:marRight w:val="0"/>
      <w:marTop w:val="0"/>
      <w:marBottom w:val="0"/>
      <w:divBdr>
        <w:top w:val="none" w:sz="0" w:space="0" w:color="auto"/>
        <w:left w:val="none" w:sz="0" w:space="0" w:color="auto"/>
        <w:bottom w:val="none" w:sz="0" w:space="0" w:color="auto"/>
        <w:right w:val="none" w:sz="0" w:space="0" w:color="auto"/>
      </w:divBdr>
    </w:div>
    <w:div w:id="588778758">
      <w:marLeft w:val="0"/>
      <w:marRight w:val="0"/>
      <w:marTop w:val="0"/>
      <w:marBottom w:val="0"/>
      <w:divBdr>
        <w:top w:val="none" w:sz="0" w:space="0" w:color="auto"/>
        <w:left w:val="none" w:sz="0" w:space="0" w:color="auto"/>
        <w:bottom w:val="none" w:sz="0" w:space="0" w:color="auto"/>
        <w:right w:val="none" w:sz="0" w:space="0" w:color="auto"/>
      </w:divBdr>
    </w:div>
    <w:div w:id="588778759">
      <w:marLeft w:val="0"/>
      <w:marRight w:val="0"/>
      <w:marTop w:val="0"/>
      <w:marBottom w:val="0"/>
      <w:divBdr>
        <w:top w:val="none" w:sz="0" w:space="0" w:color="auto"/>
        <w:left w:val="none" w:sz="0" w:space="0" w:color="auto"/>
        <w:bottom w:val="none" w:sz="0" w:space="0" w:color="auto"/>
        <w:right w:val="none" w:sz="0" w:space="0" w:color="auto"/>
      </w:divBdr>
    </w:div>
    <w:div w:id="588778761">
      <w:marLeft w:val="0"/>
      <w:marRight w:val="0"/>
      <w:marTop w:val="0"/>
      <w:marBottom w:val="0"/>
      <w:divBdr>
        <w:top w:val="none" w:sz="0" w:space="0" w:color="auto"/>
        <w:left w:val="none" w:sz="0" w:space="0" w:color="auto"/>
        <w:bottom w:val="none" w:sz="0" w:space="0" w:color="auto"/>
        <w:right w:val="none" w:sz="0" w:space="0" w:color="auto"/>
      </w:divBdr>
    </w:div>
    <w:div w:id="588778762">
      <w:marLeft w:val="0"/>
      <w:marRight w:val="0"/>
      <w:marTop w:val="0"/>
      <w:marBottom w:val="0"/>
      <w:divBdr>
        <w:top w:val="none" w:sz="0" w:space="0" w:color="auto"/>
        <w:left w:val="none" w:sz="0" w:space="0" w:color="auto"/>
        <w:bottom w:val="none" w:sz="0" w:space="0" w:color="auto"/>
        <w:right w:val="none" w:sz="0" w:space="0" w:color="auto"/>
      </w:divBdr>
    </w:div>
    <w:div w:id="588778763">
      <w:marLeft w:val="0"/>
      <w:marRight w:val="0"/>
      <w:marTop w:val="0"/>
      <w:marBottom w:val="0"/>
      <w:divBdr>
        <w:top w:val="none" w:sz="0" w:space="0" w:color="auto"/>
        <w:left w:val="none" w:sz="0" w:space="0" w:color="auto"/>
        <w:bottom w:val="none" w:sz="0" w:space="0" w:color="auto"/>
        <w:right w:val="none" w:sz="0" w:space="0" w:color="auto"/>
      </w:divBdr>
    </w:div>
    <w:div w:id="588778764">
      <w:marLeft w:val="0"/>
      <w:marRight w:val="0"/>
      <w:marTop w:val="0"/>
      <w:marBottom w:val="0"/>
      <w:divBdr>
        <w:top w:val="none" w:sz="0" w:space="0" w:color="auto"/>
        <w:left w:val="none" w:sz="0" w:space="0" w:color="auto"/>
        <w:bottom w:val="none" w:sz="0" w:space="0" w:color="auto"/>
        <w:right w:val="none" w:sz="0" w:space="0" w:color="auto"/>
      </w:divBdr>
    </w:div>
    <w:div w:id="588778765">
      <w:marLeft w:val="0"/>
      <w:marRight w:val="0"/>
      <w:marTop w:val="0"/>
      <w:marBottom w:val="0"/>
      <w:divBdr>
        <w:top w:val="none" w:sz="0" w:space="0" w:color="auto"/>
        <w:left w:val="none" w:sz="0" w:space="0" w:color="auto"/>
        <w:bottom w:val="none" w:sz="0" w:space="0" w:color="auto"/>
        <w:right w:val="none" w:sz="0" w:space="0" w:color="auto"/>
      </w:divBdr>
    </w:div>
    <w:div w:id="588778767">
      <w:marLeft w:val="0"/>
      <w:marRight w:val="0"/>
      <w:marTop w:val="0"/>
      <w:marBottom w:val="0"/>
      <w:divBdr>
        <w:top w:val="none" w:sz="0" w:space="0" w:color="auto"/>
        <w:left w:val="none" w:sz="0" w:space="0" w:color="auto"/>
        <w:bottom w:val="none" w:sz="0" w:space="0" w:color="auto"/>
        <w:right w:val="none" w:sz="0" w:space="0" w:color="auto"/>
      </w:divBdr>
    </w:div>
    <w:div w:id="588778769">
      <w:marLeft w:val="0"/>
      <w:marRight w:val="0"/>
      <w:marTop w:val="0"/>
      <w:marBottom w:val="0"/>
      <w:divBdr>
        <w:top w:val="none" w:sz="0" w:space="0" w:color="auto"/>
        <w:left w:val="none" w:sz="0" w:space="0" w:color="auto"/>
        <w:bottom w:val="none" w:sz="0" w:space="0" w:color="auto"/>
        <w:right w:val="none" w:sz="0" w:space="0" w:color="auto"/>
      </w:divBdr>
    </w:div>
    <w:div w:id="588778770">
      <w:marLeft w:val="0"/>
      <w:marRight w:val="0"/>
      <w:marTop w:val="0"/>
      <w:marBottom w:val="0"/>
      <w:divBdr>
        <w:top w:val="none" w:sz="0" w:space="0" w:color="auto"/>
        <w:left w:val="none" w:sz="0" w:space="0" w:color="auto"/>
        <w:bottom w:val="none" w:sz="0" w:space="0" w:color="auto"/>
        <w:right w:val="none" w:sz="0" w:space="0" w:color="auto"/>
      </w:divBdr>
    </w:div>
    <w:div w:id="588778772">
      <w:marLeft w:val="0"/>
      <w:marRight w:val="0"/>
      <w:marTop w:val="0"/>
      <w:marBottom w:val="0"/>
      <w:divBdr>
        <w:top w:val="none" w:sz="0" w:space="0" w:color="auto"/>
        <w:left w:val="none" w:sz="0" w:space="0" w:color="auto"/>
        <w:bottom w:val="none" w:sz="0" w:space="0" w:color="auto"/>
        <w:right w:val="none" w:sz="0" w:space="0" w:color="auto"/>
      </w:divBdr>
    </w:div>
    <w:div w:id="588778773">
      <w:marLeft w:val="0"/>
      <w:marRight w:val="0"/>
      <w:marTop w:val="0"/>
      <w:marBottom w:val="0"/>
      <w:divBdr>
        <w:top w:val="none" w:sz="0" w:space="0" w:color="auto"/>
        <w:left w:val="none" w:sz="0" w:space="0" w:color="auto"/>
        <w:bottom w:val="none" w:sz="0" w:space="0" w:color="auto"/>
        <w:right w:val="none" w:sz="0" w:space="0" w:color="auto"/>
      </w:divBdr>
    </w:div>
    <w:div w:id="588778775">
      <w:marLeft w:val="0"/>
      <w:marRight w:val="0"/>
      <w:marTop w:val="0"/>
      <w:marBottom w:val="0"/>
      <w:divBdr>
        <w:top w:val="none" w:sz="0" w:space="0" w:color="auto"/>
        <w:left w:val="none" w:sz="0" w:space="0" w:color="auto"/>
        <w:bottom w:val="none" w:sz="0" w:space="0" w:color="auto"/>
        <w:right w:val="none" w:sz="0" w:space="0" w:color="auto"/>
      </w:divBdr>
    </w:div>
    <w:div w:id="588778776">
      <w:marLeft w:val="0"/>
      <w:marRight w:val="0"/>
      <w:marTop w:val="0"/>
      <w:marBottom w:val="0"/>
      <w:divBdr>
        <w:top w:val="none" w:sz="0" w:space="0" w:color="auto"/>
        <w:left w:val="none" w:sz="0" w:space="0" w:color="auto"/>
        <w:bottom w:val="none" w:sz="0" w:space="0" w:color="auto"/>
        <w:right w:val="none" w:sz="0" w:space="0" w:color="auto"/>
      </w:divBdr>
    </w:div>
    <w:div w:id="588778777">
      <w:marLeft w:val="0"/>
      <w:marRight w:val="0"/>
      <w:marTop w:val="0"/>
      <w:marBottom w:val="0"/>
      <w:divBdr>
        <w:top w:val="none" w:sz="0" w:space="0" w:color="auto"/>
        <w:left w:val="none" w:sz="0" w:space="0" w:color="auto"/>
        <w:bottom w:val="none" w:sz="0" w:space="0" w:color="auto"/>
        <w:right w:val="none" w:sz="0" w:space="0" w:color="auto"/>
      </w:divBdr>
    </w:div>
    <w:div w:id="588778778">
      <w:marLeft w:val="0"/>
      <w:marRight w:val="0"/>
      <w:marTop w:val="0"/>
      <w:marBottom w:val="0"/>
      <w:divBdr>
        <w:top w:val="none" w:sz="0" w:space="0" w:color="auto"/>
        <w:left w:val="none" w:sz="0" w:space="0" w:color="auto"/>
        <w:bottom w:val="none" w:sz="0" w:space="0" w:color="auto"/>
        <w:right w:val="none" w:sz="0" w:space="0" w:color="auto"/>
      </w:divBdr>
    </w:div>
    <w:div w:id="588778779">
      <w:marLeft w:val="0"/>
      <w:marRight w:val="0"/>
      <w:marTop w:val="0"/>
      <w:marBottom w:val="0"/>
      <w:divBdr>
        <w:top w:val="none" w:sz="0" w:space="0" w:color="auto"/>
        <w:left w:val="none" w:sz="0" w:space="0" w:color="auto"/>
        <w:bottom w:val="none" w:sz="0" w:space="0" w:color="auto"/>
        <w:right w:val="none" w:sz="0" w:space="0" w:color="auto"/>
      </w:divBdr>
    </w:div>
    <w:div w:id="588778780">
      <w:marLeft w:val="0"/>
      <w:marRight w:val="0"/>
      <w:marTop w:val="0"/>
      <w:marBottom w:val="0"/>
      <w:divBdr>
        <w:top w:val="none" w:sz="0" w:space="0" w:color="auto"/>
        <w:left w:val="none" w:sz="0" w:space="0" w:color="auto"/>
        <w:bottom w:val="none" w:sz="0" w:space="0" w:color="auto"/>
        <w:right w:val="none" w:sz="0" w:space="0" w:color="auto"/>
      </w:divBdr>
    </w:div>
    <w:div w:id="642197395">
      <w:bodyDiv w:val="1"/>
      <w:marLeft w:val="0"/>
      <w:marRight w:val="0"/>
      <w:marTop w:val="0"/>
      <w:marBottom w:val="0"/>
      <w:divBdr>
        <w:top w:val="none" w:sz="0" w:space="0" w:color="auto"/>
        <w:left w:val="none" w:sz="0" w:space="0" w:color="auto"/>
        <w:bottom w:val="none" w:sz="0" w:space="0" w:color="auto"/>
        <w:right w:val="none" w:sz="0" w:space="0" w:color="auto"/>
      </w:divBdr>
    </w:div>
    <w:div w:id="671183247">
      <w:bodyDiv w:val="1"/>
      <w:marLeft w:val="0"/>
      <w:marRight w:val="0"/>
      <w:marTop w:val="0"/>
      <w:marBottom w:val="0"/>
      <w:divBdr>
        <w:top w:val="none" w:sz="0" w:space="0" w:color="auto"/>
        <w:left w:val="none" w:sz="0" w:space="0" w:color="auto"/>
        <w:bottom w:val="none" w:sz="0" w:space="0" w:color="auto"/>
        <w:right w:val="none" w:sz="0" w:space="0" w:color="auto"/>
      </w:divBdr>
    </w:div>
    <w:div w:id="674191481">
      <w:bodyDiv w:val="1"/>
      <w:marLeft w:val="0"/>
      <w:marRight w:val="0"/>
      <w:marTop w:val="0"/>
      <w:marBottom w:val="0"/>
      <w:divBdr>
        <w:top w:val="none" w:sz="0" w:space="0" w:color="auto"/>
        <w:left w:val="none" w:sz="0" w:space="0" w:color="auto"/>
        <w:bottom w:val="none" w:sz="0" w:space="0" w:color="auto"/>
        <w:right w:val="none" w:sz="0" w:space="0" w:color="auto"/>
      </w:divBdr>
    </w:div>
    <w:div w:id="712996399">
      <w:bodyDiv w:val="1"/>
      <w:marLeft w:val="0"/>
      <w:marRight w:val="0"/>
      <w:marTop w:val="0"/>
      <w:marBottom w:val="0"/>
      <w:divBdr>
        <w:top w:val="none" w:sz="0" w:space="0" w:color="auto"/>
        <w:left w:val="none" w:sz="0" w:space="0" w:color="auto"/>
        <w:bottom w:val="none" w:sz="0" w:space="0" w:color="auto"/>
        <w:right w:val="none" w:sz="0" w:space="0" w:color="auto"/>
      </w:divBdr>
    </w:div>
    <w:div w:id="714277114">
      <w:bodyDiv w:val="1"/>
      <w:marLeft w:val="0"/>
      <w:marRight w:val="0"/>
      <w:marTop w:val="0"/>
      <w:marBottom w:val="0"/>
      <w:divBdr>
        <w:top w:val="none" w:sz="0" w:space="0" w:color="auto"/>
        <w:left w:val="none" w:sz="0" w:space="0" w:color="auto"/>
        <w:bottom w:val="none" w:sz="0" w:space="0" w:color="auto"/>
        <w:right w:val="none" w:sz="0" w:space="0" w:color="auto"/>
      </w:divBdr>
    </w:div>
    <w:div w:id="716659380">
      <w:bodyDiv w:val="1"/>
      <w:marLeft w:val="0"/>
      <w:marRight w:val="0"/>
      <w:marTop w:val="0"/>
      <w:marBottom w:val="0"/>
      <w:divBdr>
        <w:top w:val="none" w:sz="0" w:space="0" w:color="auto"/>
        <w:left w:val="none" w:sz="0" w:space="0" w:color="auto"/>
        <w:bottom w:val="none" w:sz="0" w:space="0" w:color="auto"/>
        <w:right w:val="none" w:sz="0" w:space="0" w:color="auto"/>
      </w:divBdr>
    </w:div>
    <w:div w:id="729310393">
      <w:bodyDiv w:val="1"/>
      <w:marLeft w:val="0"/>
      <w:marRight w:val="0"/>
      <w:marTop w:val="0"/>
      <w:marBottom w:val="0"/>
      <w:divBdr>
        <w:top w:val="none" w:sz="0" w:space="0" w:color="auto"/>
        <w:left w:val="none" w:sz="0" w:space="0" w:color="auto"/>
        <w:bottom w:val="none" w:sz="0" w:space="0" w:color="auto"/>
        <w:right w:val="none" w:sz="0" w:space="0" w:color="auto"/>
      </w:divBdr>
    </w:div>
    <w:div w:id="730805663">
      <w:bodyDiv w:val="1"/>
      <w:marLeft w:val="0"/>
      <w:marRight w:val="0"/>
      <w:marTop w:val="0"/>
      <w:marBottom w:val="0"/>
      <w:divBdr>
        <w:top w:val="none" w:sz="0" w:space="0" w:color="auto"/>
        <w:left w:val="none" w:sz="0" w:space="0" w:color="auto"/>
        <w:bottom w:val="none" w:sz="0" w:space="0" w:color="auto"/>
        <w:right w:val="none" w:sz="0" w:space="0" w:color="auto"/>
      </w:divBdr>
    </w:div>
    <w:div w:id="761142581">
      <w:bodyDiv w:val="1"/>
      <w:marLeft w:val="0"/>
      <w:marRight w:val="0"/>
      <w:marTop w:val="0"/>
      <w:marBottom w:val="0"/>
      <w:divBdr>
        <w:top w:val="none" w:sz="0" w:space="0" w:color="auto"/>
        <w:left w:val="none" w:sz="0" w:space="0" w:color="auto"/>
        <w:bottom w:val="none" w:sz="0" w:space="0" w:color="auto"/>
        <w:right w:val="none" w:sz="0" w:space="0" w:color="auto"/>
      </w:divBdr>
    </w:div>
    <w:div w:id="792211416">
      <w:bodyDiv w:val="1"/>
      <w:marLeft w:val="0"/>
      <w:marRight w:val="0"/>
      <w:marTop w:val="0"/>
      <w:marBottom w:val="0"/>
      <w:divBdr>
        <w:top w:val="none" w:sz="0" w:space="0" w:color="auto"/>
        <w:left w:val="none" w:sz="0" w:space="0" w:color="auto"/>
        <w:bottom w:val="none" w:sz="0" w:space="0" w:color="auto"/>
        <w:right w:val="none" w:sz="0" w:space="0" w:color="auto"/>
      </w:divBdr>
    </w:div>
    <w:div w:id="804389327">
      <w:bodyDiv w:val="1"/>
      <w:marLeft w:val="0"/>
      <w:marRight w:val="0"/>
      <w:marTop w:val="0"/>
      <w:marBottom w:val="0"/>
      <w:divBdr>
        <w:top w:val="none" w:sz="0" w:space="0" w:color="auto"/>
        <w:left w:val="none" w:sz="0" w:space="0" w:color="auto"/>
        <w:bottom w:val="none" w:sz="0" w:space="0" w:color="auto"/>
        <w:right w:val="none" w:sz="0" w:space="0" w:color="auto"/>
      </w:divBdr>
    </w:div>
    <w:div w:id="848301002">
      <w:bodyDiv w:val="1"/>
      <w:marLeft w:val="0"/>
      <w:marRight w:val="0"/>
      <w:marTop w:val="0"/>
      <w:marBottom w:val="0"/>
      <w:divBdr>
        <w:top w:val="none" w:sz="0" w:space="0" w:color="auto"/>
        <w:left w:val="none" w:sz="0" w:space="0" w:color="auto"/>
        <w:bottom w:val="none" w:sz="0" w:space="0" w:color="auto"/>
        <w:right w:val="none" w:sz="0" w:space="0" w:color="auto"/>
      </w:divBdr>
    </w:div>
    <w:div w:id="851409864">
      <w:bodyDiv w:val="1"/>
      <w:marLeft w:val="0"/>
      <w:marRight w:val="0"/>
      <w:marTop w:val="0"/>
      <w:marBottom w:val="0"/>
      <w:divBdr>
        <w:top w:val="none" w:sz="0" w:space="0" w:color="auto"/>
        <w:left w:val="none" w:sz="0" w:space="0" w:color="auto"/>
        <w:bottom w:val="none" w:sz="0" w:space="0" w:color="auto"/>
        <w:right w:val="none" w:sz="0" w:space="0" w:color="auto"/>
      </w:divBdr>
    </w:div>
    <w:div w:id="864099192">
      <w:bodyDiv w:val="1"/>
      <w:marLeft w:val="0"/>
      <w:marRight w:val="0"/>
      <w:marTop w:val="0"/>
      <w:marBottom w:val="0"/>
      <w:divBdr>
        <w:top w:val="none" w:sz="0" w:space="0" w:color="auto"/>
        <w:left w:val="none" w:sz="0" w:space="0" w:color="auto"/>
        <w:bottom w:val="none" w:sz="0" w:space="0" w:color="auto"/>
        <w:right w:val="none" w:sz="0" w:space="0" w:color="auto"/>
      </w:divBdr>
    </w:div>
    <w:div w:id="884801987">
      <w:bodyDiv w:val="1"/>
      <w:marLeft w:val="0"/>
      <w:marRight w:val="0"/>
      <w:marTop w:val="0"/>
      <w:marBottom w:val="0"/>
      <w:divBdr>
        <w:top w:val="none" w:sz="0" w:space="0" w:color="auto"/>
        <w:left w:val="none" w:sz="0" w:space="0" w:color="auto"/>
        <w:bottom w:val="none" w:sz="0" w:space="0" w:color="auto"/>
        <w:right w:val="none" w:sz="0" w:space="0" w:color="auto"/>
      </w:divBdr>
    </w:div>
    <w:div w:id="905189231">
      <w:bodyDiv w:val="1"/>
      <w:marLeft w:val="0"/>
      <w:marRight w:val="0"/>
      <w:marTop w:val="0"/>
      <w:marBottom w:val="0"/>
      <w:divBdr>
        <w:top w:val="none" w:sz="0" w:space="0" w:color="auto"/>
        <w:left w:val="none" w:sz="0" w:space="0" w:color="auto"/>
        <w:bottom w:val="none" w:sz="0" w:space="0" w:color="auto"/>
        <w:right w:val="none" w:sz="0" w:space="0" w:color="auto"/>
      </w:divBdr>
    </w:div>
    <w:div w:id="914433783">
      <w:bodyDiv w:val="1"/>
      <w:marLeft w:val="0"/>
      <w:marRight w:val="0"/>
      <w:marTop w:val="0"/>
      <w:marBottom w:val="0"/>
      <w:divBdr>
        <w:top w:val="none" w:sz="0" w:space="0" w:color="auto"/>
        <w:left w:val="none" w:sz="0" w:space="0" w:color="auto"/>
        <w:bottom w:val="none" w:sz="0" w:space="0" w:color="auto"/>
        <w:right w:val="none" w:sz="0" w:space="0" w:color="auto"/>
      </w:divBdr>
    </w:div>
    <w:div w:id="954558731">
      <w:bodyDiv w:val="1"/>
      <w:marLeft w:val="0"/>
      <w:marRight w:val="0"/>
      <w:marTop w:val="0"/>
      <w:marBottom w:val="0"/>
      <w:divBdr>
        <w:top w:val="none" w:sz="0" w:space="0" w:color="auto"/>
        <w:left w:val="none" w:sz="0" w:space="0" w:color="auto"/>
        <w:bottom w:val="none" w:sz="0" w:space="0" w:color="auto"/>
        <w:right w:val="none" w:sz="0" w:space="0" w:color="auto"/>
      </w:divBdr>
    </w:div>
    <w:div w:id="957563477">
      <w:bodyDiv w:val="1"/>
      <w:marLeft w:val="0"/>
      <w:marRight w:val="0"/>
      <w:marTop w:val="0"/>
      <w:marBottom w:val="0"/>
      <w:divBdr>
        <w:top w:val="none" w:sz="0" w:space="0" w:color="auto"/>
        <w:left w:val="none" w:sz="0" w:space="0" w:color="auto"/>
        <w:bottom w:val="none" w:sz="0" w:space="0" w:color="auto"/>
        <w:right w:val="none" w:sz="0" w:space="0" w:color="auto"/>
      </w:divBdr>
    </w:div>
    <w:div w:id="981622428">
      <w:bodyDiv w:val="1"/>
      <w:marLeft w:val="0"/>
      <w:marRight w:val="0"/>
      <w:marTop w:val="0"/>
      <w:marBottom w:val="0"/>
      <w:divBdr>
        <w:top w:val="none" w:sz="0" w:space="0" w:color="auto"/>
        <w:left w:val="none" w:sz="0" w:space="0" w:color="auto"/>
        <w:bottom w:val="none" w:sz="0" w:space="0" w:color="auto"/>
        <w:right w:val="none" w:sz="0" w:space="0" w:color="auto"/>
      </w:divBdr>
    </w:div>
    <w:div w:id="998575953">
      <w:bodyDiv w:val="1"/>
      <w:marLeft w:val="0"/>
      <w:marRight w:val="0"/>
      <w:marTop w:val="0"/>
      <w:marBottom w:val="0"/>
      <w:divBdr>
        <w:top w:val="none" w:sz="0" w:space="0" w:color="auto"/>
        <w:left w:val="none" w:sz="0" w:space="0" w:color="auto"/>
        <w:bottom w:val="none" w:sz="0" w:space="0" w:color="auto"/>
        <w:right w:val="none" w:sz="0" w:space="0" w:color="auto"/>
      </w:divBdr>
    </w:div>
    <w:div w:id="1011030741">
      <w:bodyDiv w:val="1"/>
      <w:marLeft w:val="0"/>
      <w:marRight w:val="0"/>
      <w:marTop w:val="0"/>
      <w:marBottom w:val="0"/>
      <w:divBdr>
        <w:top w:val="none" w:sz="0" w:space="0" w:color="auto"/>
        <w:left w:val="none" w:sz="0" w:space="0" w:color="auto"/>
        <w:bottom w:val="none" w:sz="0" w:space="0" w:color="auto"/>
        <w:right w:val="none" w:sz="0" w:space="0" w:color="auto"/>
      </w:divBdr>
    </w:div>
    <w:div w:id="1020278261">
      <w:bodyDiv w:val="1"/>
      <w:marLeft w:val="0"/>
      <w:marRight w:val="0"/>
      <w:marTop w:val="0"/>
      <w:marBottom w:val="0"/>
      <w:divBdr>
        <w:top w:val="none" w:sz="0" w:space="0" w:color="auto"/>
        <w:left w:val="none" w:sz="0" w:space="0" w:color="auto"/>
        <w:bottom w:val="none" w:sz="0" w:space="0" w:color="auto"/>
        <w:right w:val="none" w:sz="0" w:space="0" w:color="auto"/>
      </w:divBdr>
    </w:div>
    <w:div w:id="1105806848">
      <w:bodyDiv w:val="1"/>
      <w:marLeft w:val="0"/>
      <w:marRight w:val="0"/>
      <w:marTop w:val="0"/>
      <w:marBottom w:val="0"/>
      <w:divBdr>
        <w:top w:val="none" w:sz="0" w:space="0" w:color="auto"/>
        <w:left w:val="none" w:sz="0" w:space="0" w:color="auto"/>
        <w:bottom w:val="none" w:sz="0" w:space="0" w:color="auto"/>
        <w:right w:val="none" w:sz="0" w:space="0" w:color="auto"/>
      </w:divBdr>
    </w:div>
    <w:div w:id="1113287490">
      <w:bodyDiv w:val="1"/>
      <w:marLeft w:val="0"/>
      <w:marRight w:val="0"/>
      <w:marTop w:val="0"/>
      <w:marBottom w:val="0"/>
      <w:divBdr>
        <w:top w:val="none" w:sz="0" w:space="0" w:color="auto"/>
        <w:left w:val="none" w:sz="0" w:space="0" w:color="auto"/>
        <w:bottom w:val="none" w:sz="0" w:space="0" w:color="auto"/>
        <w:right w:val="none" w:sz="0" w:space="0" w:color="auto"/>
      </w:divBdr>
    </w:div>
    <w:div w:id="1130900202">
      <w:bodyDiv w:val="1"/>
      <w:marLeft w:val="0"/>
      <w:marRight w:val="0"/>
      <w:marTop w:val="0"/>
      <w:marBottom w:val="0"/>
      <w:divBdr>
        <w:top w:val="none" w:sz="0" w:space="0" w:color="auto"/>
        <w:left w:val="none" w:sz="0" w:space="0" w:color="auto"/>
        <w:bottom w:val="none" w:sz="0" w:space="0" w:color="auto"/>
        <w:right w:val="none" w:sz="0" w:space="0" w:color="auto"/>
      </w:divBdr>
    </w:div>
    <w:div w:id="1142190912">
      <w:bodyDiv w:val="1"/>
      <w:marLeft w:val="0"/>
      <w:marRight w:val="0"/>
      <w:marTop w:val="0"/>
      <w:marBottom w:val="0"/>
      <w:divBdr>
        <w:top w:val="none" w:sz="0" w:space="0" w:color="auto"/>
        <w:left w:val="none" w:sz="0" w:space="0" w:color="auto"/>
        <w:bottom w:val="none" w:sz="0" w:space="0" w:color="auto"/>
        <w:right w:val="none" w:sz="0" w:space="0" w:color="auto"/>
      </w:divBdr>
    </w:div>
    <w:div w:id="1144202055">
      <w:bodyDiv w:val="1"/>
      <w:marLeft w:val="0"/>
      <w:marRight w:val="0"/>
      <w:marTop w:val="0"/>
      <w:marBottom w:val="0"/>
      <w:divBdr>
        <w:top w:val="none" w:sz="0" w:space="0" w:color="auto"/>
        <w:left w:val="none" w:sz="0" w:space="0" w:color="auto"/>
        <w:bottom w:val="none" w:sz="0" w:space="0" w:color="auto"/>
        <w:right w:val="none" w:sz="0" w:space="0" w:color="auto"/>
      </w:divBdr>
    </w:div>
    <w:div w:id="1150444271">
      <w:bodyDiv w:val="1"/>
      <w:marLeft w:val="0"/>
      <w:marRight w:val="0"/>
      <w:marTop w:val="0"/>
      <w:marBottom w:val="0"/>
      <w:divBdr>
        <w:top w:val="none" w:sz="0" w:space="0" w:color="auto"/>
        <w:left w:val="none" w:sz="0" w:space="0" w:color="auto"/>
        <w:bottom w:val="none" w:sz="0" w:space="0" w:color="auto"/>
        <w:right w:val="none" w:sz="0" w:space="0" w:color="auto"/>
      </w:divBdr>
    </w:div>
    <w:div w:id="1166481268">
      <w:bodyDiv w:val="1"/>
      <w:marLeft w:val="0"/>
      <w:marRight w:val="0"/>
      <w:marTop w:val="0"/>
      <w:marBottom w:val="0"/>
      <w:divBdr>
        <w:top w:val="none" w:sz="0" w:space="0" w:color="auto"/>
        <w:left w:val="none" w:sz="0" w:space="0" w:color="auto"/>
        <w:bottom w:val="none" w:sz="0" w:space="0" w:color="auto"/>
        <w:right w:val="none" w:sz="0" w:space="0" w:color="auto"/>
      </w:divBdr>
    </w:div>
    <w:div w:id="1184856786">
      <w:bodyDiv w:val="1"/>
      <w:marLeft w:val="0"/>
      <w:marRight w:val="0"/>
      <w:marTop w:val="0"/>
      <w:marBottom w:val="0"/>
      <w:divBdr>
        <w:top w:val="none" w:sz="0" w:space="0" w:color="auto"/>
        <w:left w:val="none" w:sz="0" w:space="0" w:color="auto"/>
        <w:bottom w:val="none" w:sz="0" w:space="0" w:color="auto"/>
        <w:right w:val="none" w:sz="0" w:space="0" w:color="auto"/>
      </w:divBdr>
    </w:div>
    <w:div w:id="1223566744">
      <w:bodyDiv w:val="1"/>
      <w:marLeft w:val="0"/>
      <w:marRight w:val="0"/>
      <w:marTop w:val="0"/>
      <w:marBottom w:val="0"/>
      <w:divBdr>
        <w:top w:val="none" w:sz="0" w:space="0" w:color="auto"/>
        <w:left w:val="none" w:sz="0" w:space="0" w:color="auto"/>
        <w:bottom w:val="none" w:sz="0" w:space="0" w:color="auto"/>
        <w:right w:val="none" w:sz="0" w:space="0" w:color="auto"/>
      </w:divBdr>
    </w:div>
    <w:div w:id="1244339712">
      <w:bodyDiv w:val="1"/>
      <w:marLeft w:val="0"/>
      <w:marRight w:val="0"/>
      <w:marTop w:val="0"/>
      <w:marBottom w:val="0"/>
      <w:divBdr>
        <w:top w:val="none" w:sz="0" w:space="0" w:color="auto"/>
        <w:left w:val="none" w:sz="0" w:space="0" w:color="auto"/>
        <w:bottom w:val="none" w:sz="0" w:space="0" w:color="auto"/>
        <w:right w:val="none" w:sz="0" w:space="0" w:color="auto"/>
      </w:divBdr>
    </w:div>
    <w:div w:id="1279409517">
      <w:bodyDiv w:val="1"/>
      <w:marLeft w:val="0"/>
      <w:marRight w:val="0"/>
      <w:marTop w:val="0"/>
      <w:marBottom w:val="0"/>
      <w:divBdr>
        <w:top w:val="none" w:sz="0" w:space="0" w:color="auto"/>
        <w:left w:val="none" w:sz="0" w:space="0" w:color="auto"/>
        <w:bottom w:val="none" w:sz="0" w:space="0" w:color="auto"/>
        <w:right w:val="none" w:sz="0" w:space="0" w:color="auto"/>
      </w:divBdr>
    </w:div>
    <w:div w:id="1315723211">
      <w:bodyDiv w:val="1"/>
      <w:marLeft w:val="0"/>
      <w:marRight w:val="0"/>
      <w:marTop w:val="0"/>
      <w:marBottom w:val="0"/>
      <w:divBdr>
        <w:top w:val="none" w:sz="0" w:space="0" w:color="auto"/>
        <w:left w:val="none" w:sz="0" w:space="0" w:color="auto"/>
        <w:bottom w:val="none" w:sz="0" w:space="0" w:color="auto"/>
        <w:right w:val="none" w:sz="0" w:space="0" w:color="auto"/>
      </w:divBdr>
    </w:div>
    <w:div w:id="1327367217">
      <w:bodyDiv w:val="1"/>
      <w:marLeft w:val="0"/>
      <w:marRight w:val="0"/>
      <w:marTop w:val="0"/>
      <w:marBottom w:val="0"/>
      <w:divBdr>
        <w:top w:val="none" w:sz="0" w:space="0" w:color="auto"/>
        <w:left w:val="none" w:sz="0" w:space="0" w:color="auto"/>
        <w:bottom w:val="none" w:sz="0" w:space="0" w:color="auto"/>
        <w:right w:val="none" w:sz="0" w:space="0" w:color="auto"/>
      </w:divBdr>
    </w:div>
    <w:div w:id="1379626705">
      <w:bodyDiv w:val="1"/>
      <w:marLeft w:val="0"/>
      <w:marRight w:val="0"/>
      <w:marTop w:val="0"/>
      <w:marBottom w:val="0"/>
      <w:divBdr>
        <w:top w:val="none" w:sz="0" w:space="0" w:color="auto"/>
        <w:left w:val="none" w:sz="0" w:space="0" w:color="auto"/>
        <w:bottom w:val="none" w:sz="0" w:space="0" w:color="auto"/>
        <w:right w:val="none" w:sz="0" w:space="0" w:color="auto"/>
      </w:divBdr>
    </w:div>
    <w:div w:id="1392583655">
      <w:bodyDiv w:val="1"/>
      <w:marLeft w:val="0"/>
      <w:marRight w:val="0"/>
      <w:marTop w:val="0"/>
      <w:marBottom w:val="0"/>
      <w:divBdr>
        <w:top w:val="none" w:sz="0" w:space="0" w:color="auto"/>
        <w:left w:val="none" w:sz="0" w:space="0" w:color="auto"/>
        <w:bottom w:val="none" w:sz="0" w:space="0" w:color="auto"/>
        <w:right w:val="none" w:sz="0" w:space="0" w:color="auto"/>
      </w:divBdr>
    </w:div>
    <w:div w:id="1398285147">
      <w:bodyDiv w:val="1"/>
      <w:marLeft w:val="0"/>
      <w:marRight w:val="0"/>
      <w:marTop w:val="0"/>
      <w:marBottom w:val="0"/>
      <w:divBdr>
        <w:top w:val="none" w:sz="0" w:space="0" w:color="auto"/>
        <w:left w:val="none" w:sz="0" w:space="0" w:color="auto"/>
        <w:bottom w:val="none" w:sz="0" w:space="0" w:color="auto"/>
        <w:right w:val="none" w:sz="0" w:space="0" w:color="auto"/>
      </w:divBdr>
    </w:div>
    <w:div w:id="1425302129">
      <w:bodyDiv w:val="1"/>
      <w:marLeft w:val="0"/>
      <w:marRight w:val="0"/>
      <w:marTop w:val="0"/>
      <w:marBottom w:val="0"/>
      <w:divBdr>
        <w:top w:val="none" w:sz="0" w:space="0" w:color="auto"/>
        <w:left w:val="none" w:sz="0" w:space="0" w:color="auto"/>
        <w:bottom w:val="none" w:sz="0" w:space="0" w:color="auto"/>
        <w:right w:val="none" w:sz="0" w:space="0" w:color="auto"/>
      </w:divBdr>
    </w:div>
    <w:div w:id="1443038160">
      <w:bodyDiv w:val="1"/>
      <w:marLeft w:val="0"/>
      <w:marRight w:val="0"/>
      <w:marTop w:val="0"/>
      <w:marBottom w:val="0"/>
      <w:divBdr>
        <w:top w:val="none" w:sz="0" w:space="0" w:color="auto"/>
        <w:left w:val="none" w:sz="0" w:space="0" w:color="auto"/>
        <w:bottom w:val="none" w:sz="0" w:space="0" w:color="auto"/>
        <w:right w:val="none" w:sz="0" w:space="0" w:color="auto"/>
      </w:divBdr>
    </w:div>
    <w:div w:id="1550219756">
      <w:bodyDiv w:val="1"/>
      <w:marLeft w:val="0"/>
      <w:marRight w:val="0"/>
      <w:marTop w:val="0"/>
      <w:marBottom w:val="0"/>
      <w:divBdr>
        <w:top w:val="none" w:sz="0" w:space="0" w:color="auto"/>
        <w:left w:val="none" w:sz="0" w:space="0" w:color="auto"/>
        <w:bottom w:val="none" w:sz="0" w:space="0" w:color="auto"/>
        <w:right w:val="none" w:sz="0" w:space="0" w:color="auto"/>
      </w:divBdr>
    </w:div>
    <w:div w:id="1734690764">
      <w:bodyDiv w:val="1"/>
      <w:marLeft w:val="0"/>
      <w:marRight w:val="0"/>
      <w:marTop w:val="0"/>
      <w:marBottom w:val="0"/>
      <w:divBdr>
        <w:top w:val="none" w:sz="0" w:space="0" w:color="auto"/>
        <w:left w:val="none" w:sz="0" w:space="0" w:color="auto"/>
        <w:bottom w:val="none" w:sz="0" w:space="0" w:color="auto"/>
        <w:right w:val="none" w:sz="0" w:space="0" w:color="auto"/>
      </w:divBdr>
    </w:div>
    <w:div w:id="1893735838">
      <w:bodyDiv w:val="1"/>
      <w:marLeft w:val="0"/>
      <w:marRight w:val="0"/>
      <w:marTop w:val="0"/>
      <w:marBottom w:val="0"/>
      <w:divBdr>
        <w:top w:val="none" w:sz="0" w:space="0" w:color="auto"/>
        <w:left w:val="none" w:sz="0" w:space="0" w:color="auto"/>
        <w:bottom w:val="none" w:sz="0" w:space="0" w:color="auto"/>
        <w:right w:val="none" w:sz="0" w:space="0" w:color="auto"/>
      </w:divBdr>
    </w:div>
    <w:div w:id="1908147448">
      <w:bodyDiv w:val="1"/>
      <w:marLeft w:val="0"/>
      <w:marRight w:val="0"/>
      <w:marTop w:val="0"/>
      <w:marBottom w:val="0"/>
      <w:divBdr>
        <w:top w:val="none" w:sz="0" w:space="0" w:color="auto"/>
        <w:left w:val="none" w:sz="0" w:space="0" w:color="auto"/>
        <w:bottom w:val="none" w:sz="0" w:space="0" w:color="auto"/>
        <w:right w:val="none" w:sz="0" w:space="0" w:color="auto"/>
      </w:divBdr>
    </w:div>
    <w:div w:id="1954439490">
      <w:bodyDiv w:val="1"/>
      <w:marLeft w:val="0"/>
      <w:marRight w:val="0"/>
      <w:marTop w:val="0"/>
      <w:marBottom w:val="0"/>
      <w:divBdr>
        <w:top w:val="none" w:sz="0" w:space="0" w:color="auto"/>
        <w:left w:val="none" w:sz="0" w:space="0" w:color="auto"/>
        <w:bottom w:val="none" w:sz="0" w:space="0" w:color="auto"/>
        <w:right w:val="none" w:sz="0" w:space="0" w:color="auto"/>
      </w:divBdr>
    </w:div>
    <w:div w:id="1960138518">
      <w:bodyDiv w:val="1"/>
      <w:marLeft w:val="0"/>
      <w:marRight w:val="0"/>
      <w:marTop w:val="0"/>
      <w:marBottom w:val="0"/>
      <w:divBdr>
        <w:top w:val="none" w:sz="0" w:space="0" w:color="auto"/>
        <w:left w:val="none" w:sz="0" w:space="0" w:color="auto"/>
        <w:bottom w:val="none" w:sz="0" w:space="0" w:color="auto"/>
        <w:right w:val="none" w:sz="0" w:space="0" w:color="auto"/>
      </w:divBdr>
    </w:div>
    <w:div w:id="1987738461">
      <w:bodyDiv w:val="1"/>
      <w:marLeft w:val="0"/>
      <w:marRight w:val="0"/>
      <w:marTop w:val="0"/>
      <w:marBottom w:val="0"/>
      <w:divBdr>
        <w:top w:val="none" w:sz="0" w:space="0" w:color="auto"/>
        <w:left w:val="none" w:sz="0" w:space="0" w:color="auto"/>
        <w:bottom w:val="none" w:sz="0" w:space="0" w:color="auto"/>
        <w:right w:val="none" w:sz="0" w:space="0" w:color="auto"/>
      </w:divBdr>
    </w:div>
    <w:div w:id="2022080194">
      <w:bodyDiv w:val="1"/>
      <w:marLeft w:val="0"/>
      <w:marRight w:val="0"/>
      <w:marTop w:val="0"/>
      <w:marBottom w:val="0"/>
      <w:divBdr>
        <w:top w:val="none" w:sz="0" w:space="0" w:color="auto"/>
        <w:left w:val="none" w:sz="0" w:space="0" w:color="auto"/>
        <w:bottom w:val="none" w:sz="0" w:space="0" w:color="auto"/>
        <w:right w:val="none" w:sz="0" w:space="0" w:color="auto"/>
      </w:divBdr>
    </w:div>
    <w:div w:id="2070834616">
      <w:bodyDiv w:val="1"/>
      <w:marLeft w:val="0"/>
      <w:marRight w:val="0"/>
      <w:marTop w:val="0"/>
      <w:marBottom w:val="0"/>
      <w:divBdr>
        <w:top w:val="none" w:sz="0" w:space="0" w:color="auto"/>
        <w:left w:val="none" w:sz="0" w:space="0" w:color="auto"/>
        <w:bottom w:val="none" w:sz="0" w:space="0" w:color="auto"/>
        <w:right w:val="none" w:sz="0" w:space="0" w:color="auto"/>
      </w:divBdr>
    </w:div>
    <w:div w:id="2096588789">
      <w:bodyDiv w:val="1"/>
      <w:marLeft w:val="0"/>
      <w:marRight w:val="0"/>
      <w:marTop w:val="0"/>
      <w:marBottom w:val="0"/>
      <w:divBdr>
        <w:top w:val="none" w:sz="0" w:space="0" w:color="auto"/>
        <w:left w:val="none" w:sz="0" w:space="0" w:color="auto"/>
        <w:bottom w:val="none" w:sz="0" w:space="0" w:color="auto"/>
        <w:right w:val="none" w:sz="0" w:space="0" w:color="auto"/>
      </w:divBdr>
    </w:div>
    <w:div w:id="2097241125">
      <w:bodyDiv w:val="1"/>
      <w:marLeft w:val="0"/>
      <w:marRight w:val="0"/>
      <w:marTop w:val="0"/>
      <w:marBottom w:val="0"/>
      <w:divBdr>
        <w:top w:val="none" w:sz="0" w:space="0" w:color="auto"/>
        <w:left w:val="none" w:sz="0" w:space="0" w:color="auto"/>
        <w:bottom w:val="none" w:sz="0" w:space="0" w:color="auto"/>
        <w:right w:val="none" w:sz="0" w:space="0" w:color="auto"/>
      </w:divBdr>
    </w:div>
    <w:div w:id="2102987675">
      <w:bodyDiv w:val="1"/>
      <w:marLeft w:val="0"/>
      <w:marRight w:val="0"/>
      <w:marTop w:val="0"/>
      <w:marBottom w:val="0"/>
      <w:divBdr>
        <w:top w:val="none" w:sz="0" w:space="0" w:color="auto"/>
        <w:left w:val="none" w:sz="0" w:space="0" w:color="auto"/>
        <w:bottom w:val="none" w:sz="0" w:space="0" w:color="auto"/>
        <w:right w:val="none" w:sz="0" w:space="0" w:color="auto"/>
      </w:divBdr>
    </w:div>
    <w:div w:id="2133091003">
      <w:bodyDiv w:val="1"/>
      <w:marLeft w:val="0"/>
      <w:marRight w:val="0"/>
      <w:marTop w:val="0"/>
      <w:marBottom w:val="0"/>
      <w:divBdr>
        <w:top w:val="none" w:sz="0" w:space="0" w:color="auto"/>
        <w:left w:val="none" w:sz="0" w:space="0" w:color="auto"/>
        <w:bottom w:val="none" w:sz="0" w:space="0" w:color="auto"/>
        <w:right w:val="none" w:sz="0" w:space="0" w:color="auto"/>
      </w:divBdr>
    </w:div>
    <w:div w:id="21467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7%D0%B5%D1%80%D0%B5%D0%BF%D0%BE%D0%B2%D0%B5%D1%86" TargetMode="External"/><Relationship Id="rId18" Type="http://schemas.openxmlformats.org/officeDocument/2006/relationships/hyperlink" Target="https://ru.wikipedia.org/wiki/%D0%A1%D1%83%D0%B4%D0%B0_(%D0%BF%D1%80%D0%B8%D1%82%D0%BE%D0%BA_%D0%92%D0%BE%D0%BB%D0%B3%D0%B8)"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ivo.garant.ru/document/redirect/12147362/0" TargetMode="External"/><Relationship Id="rId7" Type="http://schemas.openxmlformats.org/officeDocument/2006/relationships/footnotes" Target="footnotes.xml"/><Relationship Id="rId12" Type="http://schemas.openxmlformats.org/officeDocument/2006/relationships/hyperlink" Target="https://ru.wikipedia.org/wiki/%D0%92%D0%BE%D0%BB%D0%BE%D0%B3%D0%B4%D0%B0" TargetMode="External"/><Relationship Id="rId17" Type="http://schemas.openxmlformats.org/officeDocument/2006/relationships/hyperlink" Target="https://ru.wikipedia.org/wiki/%D0%A3%D1%81%D1%82%D1%8E%D0%B6%D0%B5%D0%BD%D1%81%D0%BA%D0%B8%D0%B9_%D1%80%D0%B0%D0%B9%D0%BE%D0%B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ki/%D0%A7%D0%B5%D1%80%D0%B5%D0%BF%D0%BE%D0%B2%D0%B5%D1%86%D0%BA%D0%B8%D0%B9_%D1%80%D0%B0%D0%B9%D0%BE%D0%BD" TargetMode="External"/><Relationship Id="rId20" Type="http://schemas.openxmlformats.org/officeDocument/2006/relationships/hyperlink" Target="http://ivo.garant.ru/document/redirect/12138291/1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0%D0%BE%D1%81%D1%81%D0%B8%D1%8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1%D0%B5%D0%BB%D0%BE%D0%B7%D0%B5%D1%80%D1%81%D0%BA%D0%B8%D0%B9_%D1%80%D0%B0%D0%B9%D0%BE%D0%BD_(%D0%92%D0%BE%D0%BB%D0%BE%D0%B3%D0%BE%D0%B4%D1%81%D0%BA%D0%B0%D1%8F_%D0%BE%D0%B1%D0%BB%D0%B0%D1%81%D1%82%D1%8C)"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ru.wikipedia.org/wiki/%D0%92%D0%BE%D0%BB%D0%BE%D0%B3%D0%BE%D0%B4%D1%81%D0%BA%D0%B0%D1%8F_%D0%BE%D0%B1%D0%BB%D0%B0%D1%81%D1%82%D1%8C" TargetMode="External"/><Relationship Id="rId19" Type="http://schemas.openxmlformats.org/officeDocument/2006/relationships/hyperlink" Target="https://ru.wikipedia.org/wiki/%D0%92%D0%BE%D1%80%D0%BE%D0%BD_(%D0%BF%D1%80%D0%B8%D1%82%D0%BE%D0%BA_%D0%A1%D1%83%D0%B4%D1%8B)" TargetMode="External"/><Relationship Id="rId4" Type="http://schemas.microsoft.com/office/2007/relationships/stylesWithEffects" Target="stylesWithEffects.xml"/><Relationship Id="rId9" Type="http://schemas.openxmlformats.org/officeDocument/2006/relationships/hyperlink" Target="https://ru.wikipedia.org/wiki/%D0%90%D0%B4%D0%BC%D0%B8%D0%BD%D0%B8%D1%81%D1%82%D1%80%D0%B0%D1%82%D0%B8%D0%B2%D0%BD%D0%BE-%D1%82%D0%B5%D1%80%D1%80%D0%B8%D1%82%D0%BE%D1%80%D0%B8%D0%B0%D0%BB%D1%8C%D0%BD%D0%BE%D0%B5_%D0%B4%D0%B5%D0%BB%D0%B5%D0%BD%D0%B8%D0%B5_%D0%92%D0%BE%D0%BB%D0%BE%D0%B3%D0%BE%D0%B4%D1%81%D0%BA%D0%BE%D0%B9_%D0%BE%D0%B1%D0%BB%D0%B0%D1%81%D1%82%D0%B8" TargetMode="External"/><Relationship Id="rId14" Type="http://schemas.openxmlformats.org/officeDocument/2006/relationships/hyperlink" Target="https://ru.wikipedia.org/wiki/%D0%91%D0%B0%D0%B1%D0%B0%D0%B5%D0%B2%D1%81%D0%BA%D0%B8%D0%B9_%D1%80%D0%B0%D0%B9%D0%BE%D0%BD" TargetMode="External"/><Relationship Id="rId22" Type="http://schemas.openxmlformats.org/officeDocument/2006/relationships/hyperlink" Target="http://ivo.garant.ru/document/redirect/70157000/0" TargetMode="External"/><Relationship Id="rId27" Type="http://schemas.openxmlformats.org/officeDocument/2006/relationships/hyperlink" Target="mailto:energoaudit35@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C05E-E5FD-4189-B99D-F0416BEC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71</Pages>
  <Words>20962</Words>
  <Characters>119488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Архитектура</cp:lastModifiedBy>
  <cp:revision>6</cp:revision>
  <cp:lastPrinted>2025-04-15T12:59:00Z</cp:lastPrinted>
  <dcterms:created xsi:type="dcterms:W3CDTF">2025-04-14T11:01:00Z</dcterms:created>
  <dcterms:modified xsi:type="dcterms:W3CDTF">2025-04-18T09:32:00Z</dcterms:modified>
</cp:coreProperties>
</file>