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3.0 -->
  <w:body>
    <w:p w:rsidR="00C008A3" w:rsidRPr="000E324A" w:rsidP="00C008A3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1.05pt;height:64.8pt;margin-top:0.65pt;margin-left:207.1pt;position:absolute;z-index:251658240" o:allowincell="f" o:preferrelative="t">
            <v:imagedata r:id="rId5" o:title="Ч-Белый новый герб"/>
            <w10:wrap type="topAndBottom"/>
          </v:shape>
        </w:pict>
      </w:r>
      <w:r w:rsidRPr="000E32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АДМИНИСТРАЦИЯ </w:t>
      </w: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bCs/>
          <w:sz w:val="26"/>
          <w:szCs w:val="26"/>
          <w:lang w:eastAsia="ru-RU"/>
        </w:rPr>
        <w:t>КАДУЙСКОГО МУНИЦИПАЛЬНОГО ОКРУГА</w:t>
      </w: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bCs/>
          <w:sz w:val="26"/>
          <w:szCs w:val="26"/>
          <w:lang w:eastAsia="ru-RU"/>
        </w:rPr>
        <w:t>ВОЛОГОДСКОЙ ОБЛАСТИ</w:t>
      </w: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08A3" w:rsidRPr="000E324A" w:rsidP="00C008A3">
      <w:pPr>
        <w:keepNext/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E324A">
        <w:rPr>
          <w:rFonts w:ascii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08A3" w:rsidRPr="000E324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08A3" w:rsidRPr="000E324A" w:rsidP="00C008A3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="007B1269">
        <w:rPr>
          <w:rFonts w:ascii="Times New Roman" w:hAnsi="Times New Roman" w:cs="Times New Roman"/>
          <w:sz w:val="26"/>
          <w:szCs w:val="26"/>
          <w:u w:val="single"/>
          <w:lang w:eastAsia="ru-RU"/>
        </w:rPr>
        <w:t>«</w:t>
      </w:r>
      <w:r w:rsidR="002A6FFE">
        <w:rPr>
          <w:rFonts w:ascii="Times New Roman" w:hAnsi="Times New Roman" w:cs="Times New Roman"/>
          <w:sz w:val="26"/>
          <w:szCs w:val="26"/>
          <w:u w:val="single"/>
          <w:lang w:eastAsia="ru-RU"/>
        </w:rPr>
        <w:t>03</w:t>
      </w:r>
      <w:r w:rsidR="007B1269">
        <w:rPr>
          <w:rFonts w:ascii="Times New Roman" w:hAnsi="Times New Roman" w:cs="Times New Roman"/>
          <w:sz w:val="26"/>
          <w:szCs w:val="26"/>
          <w:u w:val="single"/>
          <w:lang w:eastAsia="ru-RU"/>
        </w:rPr>
        <w:t>»</w:t>
      </w:r>
      <w:r w:rsidR="002A6FF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апреля </w:t>
      </w:r>
      <w:r w:rsidR="005E72D8">
        <w:rPr>
          <w:rFonts w:ascii="Times New Roman" w:hAnsi="Times New Roman" w:cs="Times New Roman"/>
          <w:sz w:val="26"/>
          <w:szCs w:val="26"/>
          <w:u w:val="single"/>
          <w:lang w:eastAsia="ru-RU"/>
        </w:rPr>
        <w:t>202</w:t>
      </w:r>
      <w:r w:rsidR="00A9579C">
        <w:rPr>
          <w:rFonts w:ascii="Times New Roman" w:hAnsi="Times New Roman" w:cs="Times New Roman"/>
          <w:sz w:val="26"/>
          <w:szCs w:val="26"/>
          <w:u w:val="single"/>
          <w:lang w:eastAsia="ru-RU"/>
        </w:rPr>
        <w:t>5</w:t>
      </w:r>
      <w:r w:rsidR="005E72D8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г.</w:t>
      </w:r>
      <w:r w:rsidRPr="000E324A">
        <w:rPr>
          <w:rFonts w:ascii="Times New Roman" w:hAnsi="Times New Roman" w:cs="Times New Roman"/>
          <w:sz w:val="26"/>
          <w:szCs w:val="26"/>
          <w:lang w:eastAsia="ru-RU"/>
        </w:rPr>
        <w:tab/>
        <w:tab/>
        <w:tab/>
        <w:tab/>
        <w:tab/>
        <w:tab/>
        <w:t xml:space="preserve">      </w:t>
      </w:r>
      <w:r w:rsidR="005030CB">
        <w:rPr>
          <w:rFonts w:ascii="Times New Roman" w:hAnsi="Times New Roman" w:cs="Times New Roman"/>
          <w:sz w:val="26"/>
          <w:szCs w:val="26"/>
          <w:lang w:eastAsia="ru-RU"/>
        </w:rPr>
        <w:tab/>
        <w:tab/>
        <w:tab/>
      </w:r>
      <w:r w:rsidRPr="000E324A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2A6FFE">
        <w:rPr>
          <w:rFonts w:ascii="Times New Roman" w:hAnsi="Times New Roman" w:cs="Times New Roman"/>
          <w:sz w:val="26"/>
          <w:szCs w:val="26"/>
          <w:u w:val="single"/>
          <w:lang w:eastAsia="ru-RU"/>
        </w:rPr>
        <w:t>211</w:t>
      </w:r>
      <w:r w:rsidR="00506FB1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 w:rsidRPr="000E324A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C008A3" w:rsidRPr="00632D1A" w:rsidP="00C008A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  <w:r w:rsidRPr="00632D1A">
        <w:rPr>
          <w:rFonts w:ascii="Times New Roman" w:hAnsi="Times New Roman" w:cs="Times New Roman"/>
          <w:sz w:val="25"/>
          <w:szCs w:val="25"/>
          <w:lang w:eastAsia="ru-RU"/>
        </w:rPr>
        <w:t>р.п. Кадуй</w:t>
      </w:r>
    </w:p>
    <w:p w:rsidR="00C008A3" w:rsidRPr="00632D1A" w:rsidP="00C008A3">
      <w:pPr>
        <w:widowControl/>
        <w:tabs>
          <w:tab w:val="left" w:pos="4253"/>
        </w:tabs>
        <w:suppressAutoHyphens w:val="0"/>
        <w:autoSpaceDE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pict>
          <v:line id="_x0000_s1026" style="position:absolute;z-index:251659264" from="1.35pt,13.15pt" to="1.35pt,13.15pt" o:allowincell="f"/>
        </w:pict>
      </w:r>
    </w:p>
    <w:p w:rsidR="00FE5E03" w:rsidRPr="00632D1A" w:rsidP="00FE5E03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5"/>
          <w:szCs w:val="25"/>
          <w:lang w:eastAsia="ru-RU"/>
        </w:rPr>
      </w:pPr>
      <w:r w:rsidRPr="00632D1A">
        <w:rPr>
          <w:rFonts w:ascii="Times New Roman" w:hAnsi="Times New Roman" w:cs="Times New Roman"/>
          <w:sz w:val="25"/>
          <w:szCs w:val="25"/>
          <w:lang w:eastAsia="ru-RU"/>
        </w:rPr>
        <w:t>О внесении изменений в постановление Администрации</w:t>
      </w:r>
    </w:p>
    <w:p w:rsidR="00FE5E03" w:rsidRPr="00632D1A" w:rsidP="00FE5E03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5"/>
          <w:szCs w:val="25"/>
          <w:lang w:eastAsia="ru-RU"/>
        </w:rPr>
      </w:pPr>
      <w:r w:rsidRPr="00632D1A">
        <w:rPr>
          <w:rFonts w:ascii="Times New Roman" w:hAnsi="Times New Roman" w:cs="Times New Roman"/>
          <w:sz w:val="25"/>
          <w:szCs w:val="25"/>
          <w:lang w:eastAsia="ru-RU"/>
        </w:rPr>
        <w:t>Кадуйского муниципального округа Вологодской области</w:t>
      </w:r>
    </w:p>
    <w:p w:rsidR="00C008A3" w:rsidRPr="00632D1A" w:rsidP="00FE5E03">
      <w:pPr>
        <w:widowControl/>
        <w:tabs>
          <w:tab w:val="left" w:pos="4253"/>
        </w:tabs>
        <w:suppressAutoHyphens w:val="0"/>
        <w:autoSpaceDE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  <w:r w:rsidRPr="00632D1A" w:rsidR="00AE27AC">
        <w:rPr>
          <w:rFonts w:ascii="Times New Roman" w:hAnsi="Times New Roman" w:cs="Times New Roman"/>
          <w:sz w:val="25"/>
          <w:szCs w:val="25"/>
          <w:lang w:eastAsia="ru-RU"/>
        </w:rPr>
        <w:t>от 24 января 2023 г. № 56</w:t>
      </w:r>
      <w:r w:rsidRPr="00632D1A" w:rsidR="00CE6475">
        <w:rPr>
          <w:rFonts w:ascii="Times New Roman" w:hAnsi="Times New Roman" w:cs="Times New Roman"/>
          <w:sz w:val="25"/>
          <w:szCs w:val="25"/>
          <w:lang w:eastAsia="ru-RU"/>
        </w:rPr>
        <w:t xml:space="preserve"> «Об утверждении муниципальной программы Кадуйского муниципального округа </w:t>
      </w:r>
      <w:r w:rsidRPr="00632D1A" w:rsidR="00AE27AC">
        <w:rPr>
          <w:rFonts w:ascii="Times New Roman" w:hAnsi="Times New Roman" w:cs="Times New Roman"/>
          <w:sz w:val="25"/>
          <w:szCs w:val="25"/>
        </w:rPr>
        <w:t xml:space="preserve">«Развитие топливно-энергетического комплекса и коммунальной инфраструктуры  на территории  Кадуйского муниципального округа на 2023 - 2027 годы» </w:t>
      </w:r>
      <w:r>
        <w:rPr>
          <w:noProof/>
          <w:sz w:val="25"/>
          <w:szCs w:val="25"/>
        </w:rPr>
        <w:pict>
          <v:line id="Line 13" o:spid="_x0000_s1027" style="position:absolute;visibility:visible;z-index:251660288" from="1.35pt,13.15pt" to="1.35pt,13.15pt" o:allowincell="f" stroked="t">
            <v:fill o:detectmouseclick="f"/>
            <o:lock v:ext="edit" aspectratio="f" shapetype="t"/>
          </v:line>
        </w:pict>
      </w:r>
    </w:p>
    <w:p w:rsidR="00632D1A" w:rsidP="00C008A3">
      <w:pPr>
        <w:widowControl/>
        <w:suppressAutoHyphens w:val="0"/>
        <w:autoSpaceDE/>
        <w:spacing w:after="120"/>
        <w:ind w:firstLine="709"/>
        <w:rPr>
          <w:rFonts w:ascii="Times New Roman" w:hAnsi="Times New Roman" w:cs="Times New Roman"/>
          <w:sz w:val="25"/>
          <w:szCs w:val="25"/>
          <w:lang w:eastAsia="ru-RU"/>
        </w:rPr>
      </w:pPr>
    </w:p>
    <w:p w:rsidR="00C008A3" w:rsidRPr="00632D1A" w:rsidP="00C008A3">
      <w:pPr>
        <w:widowControl/>
        <w:suppressAutoHyphens w:val="0"/>
        <w:autoSpaceDE/>
        <w:spacing w:after="120"/>
        <w:ind w:firstLine="709"/>
        <w:rPr>
          <w:rFonts w:ascii="Times New Roman" w:hAnsi="Times New Roman" w:cs="Times New Roman"/>
          <w:sz w:val="25"/>
          <w:szCs w:val="25"/>
          <w:lang w:eastAsia="ru-RU"/>
        </w:rPr>
      </w:pPr>
      <w:r w:rsidRPr="00632D1A">
        <w:rPr>
          <w:rFonts w:ascii="Times New Roman" w:hAnsi="Times New Roman" w:cs="Times New Roman"/>
          <w:sz w:val="25"/>
          <w:szCs w:val="25"/>
          <w:lang w:eastAsia="ru-RU"/>
        </w:rPr>
        <w:t>Постановляю:</w:t>
      </w:r>
    </w:p>
    <w:p w:rsidR="002B042E" w:rsidRPr="00632D1A" w:rsidP="00C62F30">
      <w:pPr>
        <w:numPr>
          <w:ilvl w:val="0"/>
          <w:numId w:val="22"/>
        </w:numPr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632D1A" w:rsidR="007B1269">
        <w:rPr>
          <w:rFonts w:ascii="Times New Roman" w:hAnsi="Times New Roman" w:cs="Times New Roman"/>
          <w:sz w:val="25"/>
          <w:szCs w:val="25"/>
          <w:lang w:eastAsia="ru-RU"/>
        </w:rPr>
        <w:t xml:space="preserve">Внести </w:t>
      </w:r>
      <w:r w:rsidRPr="00632D1A" w:rsidR="00FE5E03">
        <w:rPr>
          <w:rFonts w:ascii="Times New Roman" w:hAnsi="Times New Roman" w:cs="Times New Roman"/>
          <w:sz w:val="25"/>
          <w:szCs w:val="25"/>
          <w:lang w:eastAsia="ru-RU"/>
        </w:rPr>
        <w:t xml:space="preserve">в постановление Администрации Кадуйского муниципального </w:t>
      </w:r>
      <w:r w:rsidRPr="00632D1A" w:rsidR="00DB33D9">
        <w:rPr>
          <w:rFonts w:ascii="Times New Roman" w:hAnsi="Times New Roman" w:cs="Times New Roman"/>
          <w:sz w:val="25"/>
          <w:szCs w:val="25"/>
          <w:lang w:eastAsia="ru-RU"/>
        </w:rPr>
        <w:t>округа Вологодской области от 24 января 2023 г. № 56</w:t>
      </w:r>
      <w:r w:rsidRPr="00632D1A" w:rsidR="00FE5E03">
        <w:rPr>
          <w:rFonts w:ascii="Times New Roman" w:hAnsi="Times New Roman" w:cs="Times New Roman"/>
          <w:sz w:val="25"/>
          <w:szCs w:val="25"/>
          <w:lang w:eastAsia="ru-RU"/>
        </w:rPr>
        <w:t xml:space="preserve">  «Об утверждении муниципальной программы Кадуйского муниципального округа</w:t>
      </w:r>
      <w:r w:rsidRPr="00632D1A" w:rsidR="00DB33D9">
        <w:rPr>
          <w:rFonts w:ascii="Times New Roman" w:hAnsi="Times New Roman" w:cs="Times New Roman"/>
          <w:sz w:val="25"/>
          <w:szCs w:val="25"/>
          <w:lang w:eastAsia="ru-RU"/>
        </w:rPr>
        <w:t xml:space="preserve"> «</w:t>
      </w:r>
      <w:r w:rsidRPr="00632D1A" w:rsidR="00DB33D9">
        <w:rPr>
          <w:rFonts w:ascii="Times New Roman" w:hAnsi="Times New Roman" w:cs="Times New Roman"/>
          <w:sz w:val="25"/>
          <w:szCs w:val="25"/>
        </w:rPr>
        <w:t>Развитие топливно-энергетического комплекса и коммунальной инфраструктуры  на территории  Кадуйского муниципального округа на 2023 - 2027 годы»</w:t>
      </w:r>
      <w:r w:rsidRPr="00632D1A" w:rsidR="00213623">
        <w:rPr>
          <w:rFonts w:ascii="Times New Roman" w:hAnsi="Times New Roman" w:cs="Times New Roman"/>
          <w:sz w:val="25"/>
          <w:szCs w:val="25"/>
        </w:rPr>
        <w:t xml:space="preserve"> (в редакции постановлени</w:t>
      </w:r>
      <w:r w:rsidRPr="00632D1A" w:rsidR="007B1269">
        <w:rPr>
          <w:rFonts w:ascii="Times New Roman" w:hAnsi="Times New Roman" w:cs="Times New Roman"/>
          <w:sz w:val="25"/>
          <w:szCs w:val="25"/>
        </w:rPr>
        <w:t>й</w:t>
      </w:r>
      <w:r w:rsidRPr="00632D1A" w:rsidR="00213623">
        <w:rPr>
          <w:rFonts w:ascii="Times New Roman" w:hAnsi="Times New Roman" w:cs="Times New Roman"/>
          <w:sz w:val="25"/>
          <w:szCs w:val="25"/>
        </w:rPr>
        <w:t xml:space="preserve"> Администрации Кадуйского муниципального округа от 19.03.2024 года № 201</w:t>
      </w:r>
      <w:r w:rsidRPr="00632D1A" w:rsidR="007B1269">
        <w:rPr>
          <w:rFonts w:ascii="Times New Roman" w:hAnsi="Times New Roman" w:cs="Times New Roman"/>
          <w:sz w:val="25"/>
          <w:szCs w:val="25"/>
        </w:rPr>
        <w:t>, от 15.11.2024 года № 822</w:t>
      </w:r>
      <w:r w:rsidR="00506FB1">
        <w:rPr>
          <w:rFonts w:ascii="Times New Roman" w:hAnsi="Times New Roman" w:cs="Times New Roman"/>
          <w:sz w:val="25"/>
          <w:szCs w:val="25"/>
        </w:rPr>
        <w:t>, от 13.12.2024 года № 878</w:t>
      </w:r>
      <w:r w:rsidRPr="00632D1A" w:rsidR="00213623">
        <w:rPr>
          <w:rFonts w:ascii="Times New Roman" w:hAnsi="Times New Roman" w:cs="Times New Roman"/>
          <w:sz w:val="25"/>
          <w:szCs w:val="25"/>
        </w:rPr>
        <w:t>)</w:t>
      </w:r>
      <w:r w:rsidR="00506FB1">
        <w:rPr>
          <w:rFonts w:ascii="Times New Roman" w:hAnsi="Times New Roman" w:cs="Times New Roman"/>
          <w:sz w:val="25"/>
          <w:szCs w:val="25"/>
        </w:rPr>
        <w:t xml:space="preserve"> изменение, изложив приложение к постановлению в новой редакции.</w:t>
      </w:r>
    </w:p>
    <w:p w:rsidR="005C07C9" w:rsidRPr="00632D1A" w:rsidP="007412EC">
      <w:pPr>
        <w:numPr>
          <w:ilvl w:val="0"/>
          <w:numId w:val="22"/>
        </w:numPr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632D1A">
        <w:rPr>
          <w:rFonts w:ascii="Times New Roman" w:hAnsi="Times New Roman" w:cs="Times New Roman"/>
          <w:sz w:val="25"/>
          <w:szCs w:val="25"/>
          <w:lang w:eastAsia="ru-RU"/>
        </w:rPr>
        <w:t xml:space="preserve">Разместить постановление на сайте Кадуйского муниципального округа Вологодской области в </w:t>
      </w:r>
      <w:r w:rsidRPr="00632D1A" w:rsidR="006718C3">
        <w:rPr>
          <w:rFonts w:ascii="Times New Roman" w:hAnsi="Times New Roman" w:cs="Times New Roman"/>
          <w:sz w:val="25"/>
          <w:szCs w:val="25"/>
          <w:lang w:eastAsia="ru-RU"/>
        </w:rPr>
        <w:t xml:space="preserve">информационно-коммуникационной </w:t>
      </w:r>
      <w:r w:rsidRPr="00632D1A">
        <w:rPr>
          <w:rFonts w:ascii="Times New Roman" w:hAnsi="Times New Roman" w:cs="Times New Roman"/>
          <w:sz w:val="25"/>
          <w:szCs w:val="25"/>
          <w:lang w:eastAsia="ru-RU"/>
        </w:rPr>
        <w:t xml:space="preserve">сети </w:t>
      </w:r>
      <w:r w:rsidRPr="00632D1A" w:rsidR="006718C3">
        <w:rPr>
          <w:rFonts w:ascii="Times New Roman" w:hAnsi="Times New Roman" w:cs="Times New Roman"/>
          <w:sz w:val="25"/>
          <w:szCs w:val="25"/>
          <w:lang w:eastAsia="ru-RU"/>
        </w:rPr>
        <w:t>«</w:t>
      </w:r>
      <w:r w:rsidRPr="00632D1A">
        <w:rPr>
          <w:rFonts w:ascii="Times New Roman" w:hAnsi="Times New Roman" w:cs="Times New Roman"/>
          <w:sz w:val="25"/>
          <w:szCs w:val="25"/>
          <w:lang w:eastAsia="ru-RU"/>
        </w:rPr>
        <w:t>Интернет</w:t>
      </w:r>
      <w:r w:rsidRPr="00632D1A" w:rsidR="006718C3">
        <w:rPr>
          <w:rFonts w:ascii="Times New Roman" w:hAnsi="Times New Roman" w:cs="Times New Roman"/>
          <w:sz w:val="25"/>
          <w:szCs w:val="25"/>
          <w:lang w:eastAsia="ru-RU"/>
        </w:rPr>
        <w:t>»</w:t>
      </w:r>
      <w:r w:rsidRPr="00632D1A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FE5E03" w:rsidRPr="00632D1A" w:rsidP="007412EC">
      <w:pPr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5"/>
          <w:szCs w:val="25"/>
          <w:lang w:eastAsia="ru-RU"/>
        </w:rPr>
      </w:pPr>
      <w:r w:rsidRPr="00632D1A">
        <w:rPr>
          <w:rFonts w:ascii="Times New Roman" w:hAnsi="Times New Roman" w:cs="Times New Roman"/>
          <w:sz w:val="25"/>
          <w:szCs w:val="25"/>
          <w:lang w:eastAsia="ru-RU"/>
        </w:rPr>
        <w:t>Настоящее постановление вступает в силу со дня его подписания.</w:t>
      </w:r>
    </w:p>
    <w:p w:rsidR="00632D1A" w:rsidP="00C008A3">
      <w:pPr>
        <w:widowControl/>
        <w:tabs>
          <w:tab w:val="left" w:pos="7938"/>
        </w:tabs>
        <w:suppressAutoHyphens w:val="0"/>
        <w:autoSpaceDE/>
        <w:ind w:right="-2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32D1A" w:rsidP="00C008A3">
      <w:pPr>
        <w:widowControl/>
        <w:tabs>
          <w:tab w:val="left" w:pos="7938"/>
        </w:tabs>
        <w:suppressAutoHyphens w:val="0"/>
        <w:autoSpaceDE/>
        <w:ind w:right="-2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32D1A" w:rsidP="00C008A3">
      <w:pPr>
        <w:widowControl/>
        <w:tabs>
          <w:tab w:val="left" w:pos="7938"/>
        </w:tabs>
        <w:suppressAutoHyphens w:val="0"/>
        <w:autoSpaceDE/>
        <w:ind w:right="-2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75460" w:rsidRPr="00632D1A" w:rsidP="00C008A3">
      <w:pPr>
        <w:widowControl/>
        <w:tabs>
          <w:tab w:val="left" w:pos="7938"/>
        </w:tabs>
        <w:suppressAutoHyphens w:val="0"/>
        <w:autoSpaceDE/>
        <w:ind w:right="-2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632D1A">
        <w:rPr>
          <w:rFonts w:ascii="Times New Roman" w:hAnsi="Times New Roman" w:cs="Times New Roman"/>
          <w:sz w:val="25"/>
          <w:szCs w:val="25"/>
          <w:lang w:eastAsia="ru-RU"/>
        </w:rPr>
        <w:t xml:space="preserve">Глава Кадуйского </w:t>
      </w:r>
    </w:p>
    <w:p w:rsidR="00FE5E03" w:rsidRPr="00632D1A" w:rsidP="00C008A3">
      <w:pPr>
        <w:widowControl/>
        <w:tabs>
          <w:tab w:val="left" w:pos="7938"/>
        </w:tabs>
        <w:suppressAutoHyphens w:val="0"/>
        <w:autoSpaceDE/>
        <w:ind w:right="-2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632D1A" w:rsidR="00975460">
        <w:rPr>
          <w:rFonts w:ascii="Times New Roman" w:hAnsi="Times New Roman" w:cs="Times New Roman"/>
          <w:sz w:val="25"/>
          <w:szCs w:val="25"/>
          <w:lang w:eastAsia="ru-RU"/>
        </w:rPr>
        <w:t>муниципального округа</w:t>
      </w:r>
      <w:r w:rsidRPr="00632D1A" w:rsidR="00C008A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</w:p>
    <w:p w:rsidR="00632D1A" w:rsidRPr="00632D1A" w:rsidP="00632D1A">
      <w:pPr>
        <w:widowControl/>
        <w:tabs>
          <w:tab w:val="left" w:pos="7938"/>
        </w:tabs>
        <w:suppressAutoHyphens w:val="0"/>
        <w:autoSpaceDE/>
        <w:ind w:right="-2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632D1A" w:rsidR="00FE5E03">
        <w:rPr>
          <w:rFonts w:ascii="Times New Roman" w:hAnsi="Times New Roman" w:cs="Times New Roman"/>
          <w:sz w:val="25"/>
          <w:szCs w:val="25"/>
          <w:lang w:eastAsia="ru-RU"/>
        </w:rPr>
        <w:t>Вологодской области</w:t>
      </w:r>
      <w:r w:rsidRPr="00632D1A" w:rsidR="00C008A3">
        <w:rPr>
          <w:rFonts w:ascii="Times New Roman" w:hAnsi="Times New Roman" w:cs="Times New Roman"/>
          <w:sz w:val="25"/>
          <w:szCs w:val="25"/>
          <w:lang w:eastAsia="ru-RU"/>
        </w:rPr>
        <w:t xml:space="preserve">                      </w:t>
      </w:r>
      <w:r w:rsidRPr="00632D1A" w:rsidR="00975460">
        <w:rPr>
          <w:rFonts w:ascii="Times New Roman" w:hAnsi="Times New Roman" w:cs="Times New Roman"/>
          <w:sz w:val="25"/>
          <w:szCs w:val="25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           С.А Грачева</w:t>
      </w:r>
    </w:p>
    <w:p w:rsidR="00506FB1" w:rsidP="007B1269">
      <w:pPr>
        <w:widowControl/>
        <w:tabs>
          <w:tab w:val="left" w:pos="0"/>
        </w:tabs>
        <w:suppressAutoHyphens w:val="0"/>
        <w:autoSpaceDE/>
        <w:ind w:right="-2"/>
        <w:rPr>
          <w:rFonts w:ascii="Times New Roman" w:hAnsi="Times New Roman" w:cs="Times New Roman"/>
          <w:sz w:val="26"/>
          <w:szCs w:val="26"/>
          <w:lang w:eastAsia="ru-RU"/>
        </w:rPr>
      </w:pPr>
      <w:r w:rsidR="002C7A2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32D1A">
        <w:rPr>
          <w:rFonts w:ascii="Times New Roman" w:hAnsi="Times New Roman" w:cs="Times New Roman"/>
          <w:sz w:val="26"/>
          <w:szCs w:val="26"/>
          <w:lang w:eastAsia="ru-RU"/>
        </w:rPr>
        <w:tab/>
        <w:tab/>
        <w:tab/>
        <w:tab/>
        <w:tab/>
        <w:tab/>
        <w:tab/>
        <w:tab/>
        <w:t xml:space="preserve">          </w:t>
      </w:r>
    </w:p>
    <w:p w:rsidR="00506FB1" w:rsidP="007B1269">
      <w:pPr>
        <w:widowControl/>
        <w:tabs>
          <w:tab w:val="left" w:pos="0"/>
        </w:tabs>
        <w:suppressAutoHyphens w:val="0"/>
        <w:autoSpaceDE/>
        <w:ind w:right="-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6FB1" w:rsidP="007B1269">
      <w:pPr>
        <w:widowControl/>
        <w:tabs>
          <w:tab w:val="left" w:pos="0"/>
        </w:tabs>
        <w:suppressAutoHyphens w:val="0"/>
        <w:autoSpaceDE/>
        <w:ind w:right="-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6FB1" w:rsidP="007B1269">
      <w:pPr>
        <w:widowControl/>
        <w:tabs>
          <w:tab w:val="left" w:pos="0"/>
        </w:tabs>
        <w:suppressAutoHyphens w:val="0"/>
        <w:autoSpaceDE/>
        <w:ind w:right="-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6FB1" w:rsidP="007B1269">
      <w:pPr>
        <w:widowControl/>
        <w:tabs>
          <w:tab w:val="left" w:pos="0"/>
        </w:tabs>
        <w:suppressAutoHyphens w:val="0"/>
        <w:autoSpaceDE/>
        <w:ind w:right="-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6FB1" w:rsidP="007B1269">
      <w:pPr>
        <w:widowControl/>
        <w:tabs>
          <w:tab w:val="left" w:pos="0"/>
        </w:tabs>
        <w:suppressAutoHyphens w:val="0"/>
        <w:autoSpaceDE/>
        <w:ind w:right="-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6FB1" w:rsidP="007B1269">
      <w:pPr>
        <w:widowControl/>
        <w:tabs>
          <w:tab w:val="left" w:pos="0"/>
        </w:tabs>
        <w:suppressAutoHyphens w:val="0"/>
        <w:autoSpaceDE/>
        <w:ind w:right="-2"/>
        <w:rPr>
          <w:rFonts w:ascii="Times New Roman" w:hAnsi="Times New Roman" w:cs="Times New Roman"/>
          <w:sz w:val="26"/>
          <w:szCs w:val="26"/>
          <w:lang w:eastAsia="ru-RU"/>
        </w:rPr>
        <w:sectPr w:rsidSect="00506FB1">
          <w:pgSz w:w="11906" w:h="16838" w:code="9"/>
          <w:pgMar w:top="1134" w:right="680" w:bottom="1134" w:left="1418" w:header="709" w:footer="709" w:gutter="0"/>
          <w:cols w:space="708"/>
          <w:titlePg/>
          <w:docGrid w:linePitch="360"/>
        </w:sectPr>
      </w:pPr>
    </w:p>
    <w:p w:rsidR="00113655" w:rsidRPr="001925EA" w:rsidP="005F3D8C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0" w:after="0" w:line="240" w:lineRule="auto"/>
        <w:ind w:left="5670" w:firstLine="0"/>
        <w:jc w:val="right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</w:p>
    <w:p w:rsidR="00F41D0B" w:rsidRPr="00E877D3" w:rsidP="00F41D0B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ПАСПОРТ</w:t>
      </w:r>
    </w:p>
    <w:p w:rsidR="00AD3B2C" w:rsidRPr="00E877D3" w:rsidP="00240910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муниципальной программы</w:t>
      </w:r>
      <w:r w:rsidR="00240910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«Развитие топливно-энергетического комплекса и коммунальной инфраструктуры  на территории  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Кадуйского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муниципального округа</w:t>
      </w:r>
      <w:r w:rsidR="00240910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на 2023 - 2027 годы»</w:t>
      </w:r>
      <w:r w:rsidRPr="00E877D3" w:rsid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(далее</w:t>
      </w:r>
      <w:r w:rsidR="00A12441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-</w:t>
      </w:r>
      <w:r w:rsidRPr="00E877D3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муниципальная программа)</w:t>
      </w:r>
    </w:p>
    <w:p w:rsidR="00F41D0B" w:rsidRPr="001925EA" w:rsidP="00F41D0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0"/>
        <w:gridCol w:w="7265"/>
      </w:tblGrid>
      <w:tr w:rsidTr="00CE4A98">
        <w:tblPrEx>
          <w:tblW w:w="0" w:type="auto"/>
          <w:tblInd w:w="108" w:type="dxa"/>
          <w:tblLayout w:type="fixed"/>
          <w:tblLook w:val="0000"/>
        </w:tblPrEx>
        <w:trPr>
          <w:trHeight w:val="1204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2" w:rsidRPr="001925EA" w:rsidP="00F41D0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Ответственный исполнитель </w:t>
            </w: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программы 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CE6" w:rsidRPr="001925EA" w:rsidP="0015555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</w:t>
            </w:r>
            <w:r w:rsidRPr="001925EA" w:rsidR="002248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Вологодской области в лице </w:t>
            </w:r>
            <w:r w:rsidRPr="001925EA" w:rsidR="00CE4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Управления</w:t>
            </w:r>
            <w:r w:rsidRPr="001925EA" w:rsidR="00870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народно-хозяйственным комплексом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Администрации 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Вологодской области (далее УНХК)</w:t>
            </w:r>
          </w:p>
        </w:tc>
        <w:bookmarkStart w:id="0" w:name="_GoBack"/>
        <w:bookmarkEnd w:id="0"/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2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Цели и задачи 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EFB" w:rsidRPr="001925EA" w:rsidP="000343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Цели:</w:t>
            </w:r>
          </w:p>
          <w:p w:rsidR="00B637F2" w:rsidRPr="001925EA" w:rsidP="000343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р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азвитие топливно-энергетического комплекса и коммунальной инфраструктуры</w:t>
            </w:r>
            <w:r w:rsidRPr="001925EA" w:rsidR="0003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1925EA" w:rsidR="00034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 повышение эффективности использования ресурсов</w:t>
            </w:r>
            <w:r w:rsidRPr="001925EA" w:rsidR="008110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811022" w:rsidRPr="001925EA" w:rsidP="0081102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Обеспечение эффективной деятельности УНХК.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Задачи: 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повышение эффективности использования энергетических ресурсов в системах коммунальной инфраструктуры;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увеличение протяженности газовых сетей на территории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округа;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Выполнение полномочий ответственного исполнителя в рамках реализации муниципальной программы.</w:t>
            </w:r>
          </w:p>
        </w:tc>
      </w:tr>
      <w:tr w:rsidTr="00B154DE">
        <w:tblPrEx>
          <w:tblW w:w="0" w:type="auto"/>
          <w:tblInd w:w="108" w:type="dxa"/>
          <w:tblLayout w:type="fixed"/>
          <w:tblLook w:val="0000"/>
        </w:tblPrEx>
        <w:trPr>
          <w:trHeight w:val="1256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2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Подпрограммы  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Подпрограмма 1 «Энергосбережение и комплексная модернизация систем коммунальной инфраструктуры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округа».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Подпрограмма 2 «Газификация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округа».</w:t>
            </w:r>
          </w:p>
          <w:p w:rsidR="00811022" w:rsidRPr="001925EA" w:rsidP="0081102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Подпрограмма 3 «Обеспечение реализации муниципальной программы «Развитие топливно-энергетического комплекса и коммунальной инфраструктуры на территории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</w:t>
            </w:r>
            <w:r w:rsidR="006752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ьного округа</w:t>
            </w:r>
            <w:r w:rsidR="002C5D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2023 – 2027 годы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Сроки и этапы реализации  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2023 - 2027 годы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Целевые показатели 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доля потерь тепловой энергии при её передаче в общем объ</w:t>
            </w:r>
            <w:r w:rsidR="005866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еме переданной тепловой энергии,(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  <w:r w:rsidR="005866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-доля объектов коммунальной инфраструктуры, функционирующих с прим</w:t>
            </w:r>
            <w:r w:rsidR="005866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енением современных технологий,(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  <w:r w:rsidR="005866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протяженности построенных распределительных газовых сетей (км);</w:t>
            </w:r>
          </w:p>
          <w:p w:rsidR="003B4EFB" w:rsidRPr="001925EA" w:rsidP="00934EE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количества домовладений (квартир), получающих доступ к природному газу (ед.);</w:t>
            </w:r>
          </w:p>
          <w:p w:rsidR="003B4EFB" w:rsidRPr="001925EA" w:rsidP="00934E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уровень ежегодного достижения показателей (индикаторов) Программы и подпрограмм,(%).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</w:pPr>
            <w:bookmarkStart w:id="1" w:name="_Hlk52268521"/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Объем финансового обеспечения</w:t>
            </w:r>
          </w:p>
          <w:p w:rsidR="003B4EFB" w:rsidRPr="001925EA" w:rsidP="003B4EF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456" w:rsidRPr="00724BAA" w:rsidP="007F1D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Общий объем финансового обеспечения </w:t>
            </w:r>
            <w:r w:rsidRPr="001925E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 w:bidi="ar-SA"/>
              </w:rPr>
              <w:t xml:space="preserve">муниципальной </w:t>
            </w:r>
            <w:r w:rsidRPr="0019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программы, необходимый для реализации программных мероприятий в 2023-2027 годах, составляет  </w:t>
            </w:r>
            <w:r w:rsidR="001803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771 481,3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рублей, в том числе по годам:</w:t>
            </w:r>
          </w:p>
          <w:p w:rsidR="00A75456" w:rsidRPr="00724BAA" w:rsidP="00A7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2023 год – </w:t>
            </w:r>
            <w:r w:rsidR="00156E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307 980,9</w:t>
            </w:r>
            <w:r w:rsidR="000D11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тыс. руб.; </w:t>
            </w:r>
          </w:p>
          <w:p w:rsidR="00A75456" w:rsidRPr="00724BAA" w:rsidP="00A7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2024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="001803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463 500,4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A75456" w:rsidRPr="00724BAA" w:rsidP="00A7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2025 год – 0,0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A75456" w:rsidRPr="00724BAA" w:rsidP="00A7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2026 год – </w:t>
            </w:r>
            <w:r w:rsidR="001803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="000D11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 руб.;</w:t>
            </w:r>
          </w:p>
          <w:p w:rsidR="00A75456" w:rsidRPr="00724BAA" w:rsidP="00A754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2027 год – 0,0</w:t>
            </w:r>
            <w:r w:rsidRPr="00724B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тыс. руб.</w:t>
            </w:r>
          </w:p>
          <w:p w:rsidR="003B4EFB" w:rsidRPr="001925EA" w:rsidP="003B4EFB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финансирования, предусмотренный в бюджете округа, может отличаться от указанной суммы и подлежит уточнению, исходя из возможностей доходной базы бюджета округа.</w:t>
            </w:r>
          </w:p>
        </w:tc>
      </w:tr>
      <w:bookmarkEnd w:id="1"/>
      <w:tr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B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Ожидаемые результаты реализации программы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EFB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 период с 2023 по 2024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годы планируется достижение следующих результатов:</w:t>
            </w:r>
          </w:p>
          <w:p w:rsidR="003B4EFB" w:rsidRPr="001925EA" w:rsidP="00E15B4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-уменьшение потерь тепловой энергии</w:t>
            </w:r>
            <w:r w:rsidR="00825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 28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% в 2021 году</w:t>
            </w:r>
            <w:r w:rsidR="00AC0B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до 27 % к 202</w:t>
            </w:r>
            <w:r w:rsidR="006752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году;</w:t>
            </w:r>
          </w:p>
          <w:p w:rsidR="003B4EFB" w:rsidRPr="001925EA" w:rsidP="00E15B4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доли объектов коммунальной инфраструктуры, функционирующих с прим</w:t>
            </w:r>
            <w:r w:rsidR="00825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енением современных технологий </w:t>
            </w:r>
            <w:r w:rsidRPr="001925EA"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 общего количества </w:t>
            </w:r>
            <w:r w:rsidR="00825A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 60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 в 2021 году</w:t>
            </w:r>
            <w:r w:rsidR="00C51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до 71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% к</w:t>
            </w:r>
            <w:r w:rsidR="00C51F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2024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году;</w:t>
            </w:r>
          </w:p>
          <w:p w:rsidR="003B4EFB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протяженности распределител</w:t>
            </w:r>
            <w:r w:rsidR="00187E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ьных газовых сетей округа к 2024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 на </w:t>
            </w:r>
            <w:r w:rsidR="00187E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км;</w:t>
            </w:r>
          </w:p>
          <w:p w:rsidR="003B4EFB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увеличение количества </w:t>
            </w:r>
            <w:r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домовладений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получающих д</w:t>
            </w:r>
            <w:r w:rsidR="00187E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оступ к  природному газу, к 2024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 на  </w:t>
            </w:r>
            <w:r w:rsidR="002C5D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</w:t>
            </w:r>
            <w:r w:rsidR="00187E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единиц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3B4EFB" w:rsidRPr="001925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</w:t>
            </w:r>
            <w:r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сохранить </w:t>
            </w:r>
            <w:r w:rsidRPr="000E65B4"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уровень ежегодного достижения показателей (индикаторов) Программы и подпрограмм 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уровне</w:t>
            </w:r>
            <w:r w:rsidR="00C53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не менее</w:t>
            </w:r>
            <w:r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90</w:t>
            </w:r>
            <w:r w:rsidR="00187E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% на период 2023-2024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годов.</w:t>
            </w:r>
          </w:p>
        </w:tc>
      </w:tr>
    </w:tbl>
    <w:p w:rsidR="00B637F2" w:rsidRPr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RPr="001925EA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bookmarkStart w:id="2" w:name="sub_100710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Раздел </w:t>
      </w:r>
      <w:r w:rsidR="0035160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1</w:t>
      </w:r>
      <w:r w:rsidRPr="001925E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. Общая характеристика сферы</w:t>
      </w:r>
      <w:r w:rsidR="0024091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реализации муниципальной программы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Сферой реализации настоящей муниципальной программы является топливно-энергетический комплекс и коммунальная инфраструктура.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Теплоснабжение.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Целью политики развития топливно-энергетического комплекса и коммунальной инфраструктуры в сфере теплоснабжения является удовлетворение спроса на тепловую энергию в округе. Внедрение энергосберегающих технологий позволит осуществлять более надежное теплоснабжение, максимально экономично при минимальном вредном воздействии на окружающую среду.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состоянию на 1 января 2023 года на территории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8 источников тепла различных форм собственности обеспечивает тепловой энергией жилищный фонд и объекты социальной сферы. Общая мощность источников – 79,84 Гкал, в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т.ч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7 муниципальных котельных суммарной мощностью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39,18  Гкал. 6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котельных работают на природном газе, 2 - на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дровах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Износ кот</w:t>
      </w:r>
      <w:r w:rsidRPr="001925EA" w:rsidR="000A56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ельного оборудования составляет 40%.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Эксплуатация неэффективного оборудования приводит к высоким затратам на производство и передачу тепла.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Протяженность тепловых сетей в </w:t>
      </w:r>
      <w:r w:rsidR="005F195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однотрубном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исчислении в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Кадуйском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муниципальном округе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составляет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70,32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км. Фактические тепловые потери в тепловых сетях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="006954B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составляют 28</w:t>
      </w:r>
      <w:r w:rsidRPr="001925EA" w:rsidR="00D82A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%,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что превышает нормативные потери в несколько раз. Износ тепловых сетей составляет по статистическим данным 9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%. Требует замены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56,429 км (80,2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 от общего количества).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Основные проблемы в области коммунальной теплоэнергетики: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изношенность котельного оборудования и тепловых сетей, что ведет к повышению аварийности, снижению надежности;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неэффективное производство, передача, потребление тепловой энергии и, как следствие, высокие тарифы на тепловую энергию;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использование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дров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ведет к ухудшению экологической обстановки.</w:t>
      </w:r>
    </w:p>
    <w:p w:rsidR="0024091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коммунальной инфраструктуры.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настоящее время эксплуатация систем коммунальной ин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фраструктуры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характеризуется высокой вероятностью возникновения ситуаций, которые могут привести к нарушению функционирования систем жизнеобеспечения населения, к увеличению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количества случаев предоставления коммунальных услуг ненадлежащего качества, а также неэффективному использованию топливных и энергетических ресурсов.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Основные причины возникновения обозначенных проблем - высокий уровень износа систем коммунальной инфраструктуры и их технологическая отсталость.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Износ и технологическая отсталость объектов коммунальной инфраструктуры связаны с недостатками проводимой в предыдущие годы тарифной политики, которая не обеспечивала возможность проведения модернизации объектов коммунальной инфраструктуры, не формировала стимулы к сокращению затрат.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Протяженн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ость водопроводных сетей – 73,03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км, из них 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56,25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км (</w:t>
      </w:r>
      <w:r w:rsidRPr="001925EA" w:rsidR="007420D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77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%) нуждаются в замене.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целях осуществления политики в сфере развития топливно-энергетического комплекса и коммунальной инфраструктуры разработаны следующие мероприятия: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модернизация систем коммунальной инфраструктуры 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1925EA" w:rsidR="00825E3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одготовка объектов теплоэнергетики и коммунальной инфраструктуры 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C12C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к работе в осенне-зимний период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 повышение уровня обеспеченности природным газом потребителей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посредством реализации мероприятий по газификации </w:t>
      </w:r>
      <w:r w:rsidRPr="001925EA" w:rsidR="00573A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573A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Газоснабжение и газификация.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Основной целью проведения муниципальной политики в сфере газификации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является повышение уровня обеспеченности природным газом потребителей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посредством реализации мероприятий по газификации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предусмотренных в подпрограмме 2 муниципальной программы.</w:t>
      </w:r>
    </w:p>
    <w:p w:rsidR="00560432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RPr="001925EA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Раздел </w:t>
      </w:r>
      <w:r w:rsidR="0035160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2</w:t>
      </w:r>
      <w:r w:rsidRPr="001925E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. </w:t>
      </w:r>
      <w:r w:rsidRPr="00E877D3" w:rsidR="00E877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Цели, задачи, целевые показатели, основные ожидаемые конечные результаты муниципальной программы, сроки и этапы реа</w:t>
      </w:r>
      <w:r w:rsidR="00E877D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лизации муниципальной программы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Приоритетными направлениями в сфере реализации муниципальной программы являются:</w:t>
      </w:r>
    </w:p>
    <w:p w:rsidR="00C12CA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Строительство объектов теплоснабжения на территории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округа;</w:t>
      </w:r>
    </w:p>
    <w:p w:rsidR="00C12CA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1925EA" w:rsidR="00A604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Капитальный ремонт сетей теплоснабжения, горячего водоснабжения, холодного водоснабжения и водоотведения </w:t>
      </w:r>
      <w:r w:rsidRPr="001925EA" w:rsidR="00A604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A604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C12CA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Техническое перевооружение системы теплоснабжения поселка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C12CA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Проведение работ по техническому освидетельствованию тепловых сетей и котельных специализированной организацией;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Выполнение текущих ремонтов и модернизация оборудования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Содействие в расширении использования природного газа  на территории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Целью муниципальной программы является:</w:t>
      </w:r>
    </w:p>
    <w:p w:rsidR="00AB4DC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развитие топливно-энергетического комплекса и коммунальной инфраструктуры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повышение эффек</w:t>
      </w:r>
      <w:r w:rsidR="00665E2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тивности использования ресурсов;</w:t>
      </w:r>
    </w:p>
    <w:p w:rsidR="00665E2E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обеспечение эффективной деятельности УНХК.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достижения поставленных целей в ходе реализации программы предусматривается обеспечить решение следующих задач:</w:t>
      </w:r>
    </w:p>
    <w:p w:rsidR="00AB4DC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повышение эффективности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использования энергетических ресурсов в системах коммунальной инфраструктуры.</w:t>
      </w:r>
    </w:p>
    <w:p w:rsidR="00665E2E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увеличение протяженности газовых сетей на территории 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адуйского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округа;</w:t>
      </w:r>
    </w:p>
    <w:p w:rsidR="00AB4DC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выполнение полномочий ответственного исполнителя в рамках реализации муниципальной программы.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Целевые показатели (индикаторы) в части развития топливно-энергетического комплекса и коммунальной инфраструктуры отражают: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доля потерь тепловой энергии при её передаче в общем объе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 переданной тепловой энергии,(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-доля объектов коммунальной инфраструктуры, функционирующих с прим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енением современных технологий,(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увеличение протяженности построенных распределительных газо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вых сетей, (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км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увеличение количества домовладений (квартир), получающих доступ к природному газу, (ед.);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уровень ежегодного достижения показателей (индикаторов) Программы и подпрограмм,(%).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муниципально</w:t>
      </w:r>
      <w:r w:rsidR="0067528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 программы позволит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 уменьшить долю потерь тепловой энергии при ее передаче в общем объеме переданной тепловой энергии 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28</w:t>
      </w:r>
      <w:r w:rsidR="007C3F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 в 2021 году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51F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 27 % к 2024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увеличить  долю объектов коммунальной инфраструктуры, функционирующих с при</w:t>
      </w:r>
      <w:r w:rsidR="007C3F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менением современных технологий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 w:rsidRPr="001925EA" w:rsidR="007C3F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общего количества 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60</w:t>
      </w:r>
      <w:r w:rsidR="00C53C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C3F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2021 году </w:t>
      </w:r>
      <w:r w:rsidR="00C51F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 71% к 2024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 увеличить протяженность построенных распред</w:t>
      </w:r>
      <w:r w:rsidR="00C51F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елительных газовых сетей  к 2024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 на </w:t>
      </w:r>
      <w:r w:rsidR="00C51F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9,5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км;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увеличить количество домовладений (квартир), получающих доступ к  прир</w:t>
      </w:r>
      <w:r w:rsidR="00C51F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одному газу, к 2024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 на  </w:t>
      </w:r>
      <w:r w:rsidR="002C5D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25</w:t>
      </w:r>
      <w:r w:rsidR="00C51F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ед.;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сохранить уровень ежегодного достижения показателей (ин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дикаторов) Программы на уровне </w:t>
      </w:r>
      <w:r w:rsidR="00C53C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 менее </w:t>
      </w:r>
      <w:r w:rsidR="000E65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="007C3F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="00C51F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% на период 2023-2024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годов. </w:t>
      </w:r>
    </w:p>
    <w:p w:rsidR="002335B6" w:rsidRPr="00E877D3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 о показателях (индикаторах) муниципальной программы представлены в приложении 1 к муниципальной программе.</w:t>
      </w:r>
    </w:p>
    <w:p w:rsidR="002335B6" w:rsidRPr="00E877D3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</w:pPr>
      <w:r w:rsidRPr="00E877D3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>Методика расчета целевых показателей (индикаторов) программы</w:t>
      </w:r>
    </w:p>
    <w:p w:rsidR="002335B6" w:rsidRPr="002335B6" w:rsidP="007C3FC3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</w:t>
      </w:r>
      <w:r w:rsidRPr="001925EA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порядке сбора информ</w:t>
      </w:r>
      <w:r w:rsidR="00825A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ации и методике расчета целевых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показател</w:t>
      </w:r>
      <w:r w:rsidR="00825A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ей</w:t>
      </w:r>
      <w:r w:rsidRPr="001925EA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 программы представлены в приложении 2 к муниципальной программе.</w:t>
      </w:r>
    </w:p>
    <w:p w:rsidR="002335B6" w:rsidRPr="002335B6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335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Методика оценки эффективности муниципальной программы</w:t>
      </w:r>
    </w:p>
    <w:p w:rsidR="002335B6" w:rsidRPr="00934EEE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Оценка эффективности реализации Программы производится путем сравнения фактически достигнутых знаний целевых индикаторов и показателей за соответствующий год с утвержденными на год значениями</w:t>
      </w:r>
      <w:r w:rsidRPr="002335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целевых индикаторов и показателей.</w:t>
      </w:r>
      <w:r w:rsidRPr="002335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793DA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Срок реализации муниципальной программы: 2023-2027</w:t>
      </w:r>
      <w:r w:rsidR="00443F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годы.</w:t>
      </w:r>
    </w:p>
    <w:p w:rsidR="00240910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RPr="001925EA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Раздел </w:t>
      </w:r>
      <w:r w:rsidR="0035160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3</w:t>
      </w:r>
      <w:r w:rsidRPr="001925E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. </w:t>
      </w:r>
      <w:r w:rsidRPr="00351600" w:rsidR="0035160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Информация о финансовом обеспечении реализации муниципальной программы за счет средств бюджета</w:t>
      </w:r>
      <w:r w:rsidR="00F917D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</w:t>
      </w:r>
      <w:r w:rsidR="00F917D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Кадуйского</w:t>
      </w:r>
      <w:r w:rsidR="00F917D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муниципального округа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Общий объем финансовых средств, необходимых для реализаци</w:t>
      </w:r>
      <w:r w:rsidRPr="001925EA" w:rsidR="00AB4DC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муниципальной программы в 2023 - 2027</w:t>
      </w:r>
      <w:r w:rsidRPr="001925EA" w:rsidR="00C970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годах составляет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771 481,3</w:t>
      </w:r>
      <w:r w:rsidR="00724B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рублей, в том числе по годам:</w:t>
      </w:r>
    </w:p>
    <w:p w:rsidR="004B4155" w:rsidRPr="001925EA" w:rsidP="004B41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</w:t>
      </w:r>
      <w:r w:rsidR="00156E3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307 980,9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 </w:t>
      </w:r>
    </w:p>
    <w:p w:rsidR="004B4155" w:rsidRPr="001925EA" w:rsidP="004B41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2024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–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463 500,4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4B4155" w:rsidRPr="001925EA" w:rsidP="004B41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2025 год –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4B4155" w:rsidRPr="001925EA" w:rsidP="004B41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2026 год –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4B4155" w:rsidRPr="001925EA" w:rsidP="004B41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2027 год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 счет средств бюджета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 w:rsidR="00C970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</w:t>
      </w:r>
      <w:r w:rsidR="007B35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74 579,9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рублей, в том числе по годам:</w:t>
      </w:r>
    </w:p>
    <w:p w:rsidR="00AB4DC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2023</w:t>
      </w:r>
      <w:r w:rsidRPr="001925EA" w:rsidR="00793D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</w:t>
      </w:r>
      <w:r w:rsidRPr="001925EA" w:rsidR="00C970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 w:rsidR="00793D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7089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15 520,9</w:t>
      </w:r>
      <w:r w:rsidRPr="001925EA" w:rsidR="00793D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 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2024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</w:t>
      </w:r>
      <w:r w:rsidR="002064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59 059,0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</w:t>
      </w:r>
      <w:r w:rsidR="008F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0,0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</w:t>
      </w:r>
      <w:r w:rsidR="008F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1925EA" w:rsidR="00C970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- </w:t>
      </w:r>
      <w:r w:rsidR="008F56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1925EA" w:rsidR="00C970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,0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</w:t>
      </w:r>
    </w:p>
    <w:p w:rsidR="00C5483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счет средств областного бюджета –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695 659,1 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 том числе по годам:</w:t>
      </w:r>
    </w:p>
    <w:p w:rsidR="00C5483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2023 год –</w:t>
      </w:r>
      <w:r w:rsidR="002064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75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292 264,9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тыс. руб.; </w:t>
      </w:r>
    </w:p>
    <w:p w:rsidR="00C5483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</w:t>
      </w:r>
      <w:r w:rsidR="00E36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403 394,2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C5483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2025 год –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5483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2026 год – </w:t>
      </w:r>
      <w:r w:rsidR="001803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5483B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– 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тыс. руб.</w:t>
      </w:r>
    </w:p>
    <w:p w:rsidR="00E36792" w:rsidRPr="00E36792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36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счет средс</w:t>
      </w:r>
      <w:r w:rsidR="002064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тв федерального бюджета – </w:t>
      </w:r>
      <w:r w:rsidR="00875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E36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 тыс. рублей, в том числе по годам:</w:t>
      </w:r>
    </w:p>
    <w:p w:rsidR="00E36792" w:rsidRPr="001925EA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</w:t>
      </w:r>
      <w:r w:rsidR="00875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="00A7545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 </w:t>
      </w:r>
    </w:p>
    <w:p w:rsidR="00E36792" w:rsidRPr="001925EA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75B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E36792" w:rsidRPr="001925EA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 год - 0,0 тыс. руб.;</w:t>
      </w:r>
    </w:p>
    <w:p w:rsidR="00E36792" w:rsidRPr="001925EA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 год - 0,0 тыс. руб.;</w:t>
      </w:r>
    </w:p>
    <w:p w:rsidR="00E36792" w:rsidP="00E367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- 0,0  тыс. руб.</w:t>
      </w:r>
    </w:p>
    <w:p w:rsidR="0020648E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4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 счет средств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безвозмездных поступлений – 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242,3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рублей, в том числе по годам:</w:t>
      </w:r>
    </w:p>
    <w:p w:rsidR="0020648E" w:rsidRPr="001925EA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195,1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тыс. руб.; </w:t>
      </w:r>
    </w:p>
    <w:p w:rsidR="0020648E" w:rsidRPr="001925EA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733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047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5627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20648E" w:rsidRPr="001925EA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 год - 0,0 тыс. руб.;</w:t>
      </w:r>
    </w:p>
    <w:p w:rsidR="0020648E" w:rsidRPr="001925EA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 год - 0,0 тыс. руб.;</w:t>
      </w:r>
    </w:p>
    <w:p w:rsidR="0020648E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- 0,0  тыс. руб.</w:t>
      </w:r>
    </w:p>
    <w:p w:rsidR="0020648E" w:rsidRPr="0020648E" w:rsidP="002064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5483B" w:rsidRPr="0020648E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Ресурсное обеспечение программы за счет средств бюджета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 w:rsidR="004B0F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средств областного бюджета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предс</w:t>
      </w:r>
      <w:r w:rsidRPr="001925EA" w:rsidR="004B0F9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тавлены </w:t>
      </w:r>
      <w:r w:rsidR="00E450C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r w:rsidRPr="001925EA" w:rsidR="00C54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приложении 3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муниципальной программе.</w:t>
      </w:r>
    </w:p>
    <w:p w:rsidR="00351600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51600" w:rsidRPr="0035160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Раздел </w:t>
      </w:r>
      <w:r w:rsidRPr="0035160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4. Прогнозная (справочная) оценка объемов привлечения средств областного бюджета, организаций для реализации муниципальной программы</w:t>
      </w:r>
    </w:p>
    <w:p w:rsidR="0035160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Прогнозная (справочная) оценка расходов федерального и областного бюджетов, организаций на реализацию целей муниципальной программы приведена в приложении 4 к муниципальной программе.</w:t>
      </w:r>
    </w:p>
    <w:p w:rsidR="00240910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335B6" w:rsidRPr="001925EA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Раздел </w:t>
      </w:r>
      <w:r w:rsidR="0035160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5</w:t>
      </w:r>
      <w:r w:rsidRPr="001925EA" w:rsidR="0035160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. </w:t>
      </w:r>
      <w:r w:rsidRPr="00E877D3" w:rsidR="0035160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Общая характеристика подпрограмм муниципальной программы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Муниципальная программа включает в себя три подпрограммы, содержащие мероприятия, направленные на решение поставленных задач.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рамках муниципальной программы будут реализованы следующие подпрограммы: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«Энергосбережение и комплексная модернизация систем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округа»;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C51F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«Газификация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округа»;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C51F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«Обеспечение реализации муниципальной программы «Развитие топливно-энергетического комплекса и коммунальной инфраструктуры на территории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</w:t>
      </w:r>
      <w:r w:rsidR="00C51F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льного округа</w:t>
      </w:r>
      <w:r w:rsidR="002C5D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2023 – 2027 годы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».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Подпрограмма 1 «Энергосбережение и комплексная модернизация систем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округа» приведена в приложении 5 к муниципальной программе.</w:t>
      </w:r>
    </w:p>
    <w:p w:rsidR="002335B6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Подпрограмма 2 «Газификация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округа» представлена в приложении 6 к муниципальной программе.</w:t>
      </w:r>
    </w:p>
    <w:p w:rsidR="002335B6" w:rsidRPr="000D115A" w:rsidP="007C3FC3">
      <w:pPr>
        <w:pStyle w:val="Heading2"/>
        <w:keepNext w:val="0"/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/>
          <w:i/>
          <w:iCs w:val="0"/>
          <w:color w:val="auto"/>
          <w:sz w:val="24"/>
          <w:szCs w:val="24"/>
          <w:lang w:val="ru-RU" w:eastAsia="ru-RU" w:bidi="ar-SA"/>
        </w:rPr>
      </w:pPr>
      <w:r w:rsidRPr="000D115A">
        <w:rPr>
          <w:rFonts w:ascii="Times New Roman" w:eastAsia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ru-RU" w:eastAsia="ru-RU" w:bidi="ar-SA"/>
        </w:rPr>
        <w:t>Подпрограмма 3</w:t>
      </w:r>
      <w:r w:rsidRPr="000D115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 w:eastAsia="ru-RU" w:bidi="ar-SA"/>
        </w:rPr>
        <w:t xml:space="preserve"> </w:t>
      </w:r>
      <w:r w:rsidRPr="000D115A">
        <w:rPr>
          <w:rFonts w:ascii="Times New Roman" w:eastAsia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ru-RU" w:eastAsia="ru-RU" w:bidi="ar-SA"/>
        </w:rPr>
        <w:t xml:space="preserve">«Обеспечение реализации муниципальной программы «Развитие топливно-энергетического комплекса и коммунальной инфраструктуры на территории </w:t>
      </w:r>
      <w:r w:rsidRPr="000D115A">
        <w:rPr>
          <w:rFonts w:ascii="Times New Roman" w:eastAsia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ru-RU" w:eastAsia="ru-RU" w:bidi="ar-SA"/>
        </w:rPr>
        <w:t>Кадуйского</w:t>
      </w:r>
      <w:r w:rsidRPr="000D115A">
        <w:rPr>
          <w:rFonts w:ascii="Times New Roman" w:eastAsia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ru-RU" w:eastAsia="ru-RU" w:bidi="ar-SA"/>
        </w:rPr>
        <w:t xml:space="preserve"> муниципал</w:t>
      </w:r>
      <w:r w:rsidR="00C51F84">
        <w:rPr>
          <w:rFonts w:ascii="Times New Roman" w:eastAsia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ru-RU" w:eastAsia="ru-RU" w:bidi="ar-SA"/>
        </w:rPr>
        <w:t>ьного округа</w:t>
      </w:r>
      <w:r w:rsidR="002C5DE4">
        <w:rPr>
          <w:rFonts w:ascii="Times New Roman" w:eastAsia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ru-RU" w:eastAsia="ru-RU" w:bidi="ar-SA"/>
        </w:rPr>
        <w:t xml:space="preserve"> на 2023 – 2027 годы</w:t>
      </w:r>
      <w:r w:rsidRPr="000D115A">
        <w:rPr>
          <w:rFonts w:ascii="Times New Roman" w:eastAsia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ru-RU" w:eastAsia="ru-RU" w:bidi="ar-SA"/>
        </w:rPr>
        <w:t>» представлена в приложении 7 к муниципальной программе.</w:t>
      </w:r>
    </w:p>
    <w:p w:rsidR="00CF2D41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B53DA5">
          <w:type w:val="nextPage"/>
          <w:pgSz w:w="11905" w:h="16837"/>
          <w:pgMar w:top="1134" w:right="799" w:bottom="1134" w:left="1100" w:header="720" w:footer="720" w:gutter="0"/>
          <w:pgNumType w:start="1"/>
          <w:cols w:space="720"/>
          <w:noEndnote/>
          <w:docGrid w:linePitch="326"/>
        </w:sectPr>
      </w:pPr>
    </w:p>
    <w:p w:rsidR="00793DA4" w:rsidRPr="001925EA" w:rsidP="00B23A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1</w:t>
      </w:r>
    </w:p>
    <w:p w:rsidR="00C5483B" w:rsidRPr="001925EA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C5483B" w:rsidRPr="001925EA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 xml:space="preserve">Сведения </w:t>
      </w:r>
    </w:p>
    <w:p w:rsidR="00C5483B" w:rsidRPr="001925EA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о целевых показателях муниципальной программы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br/>
        <w:t>(подпрограммы муниципальной программы)</w:t>
      </w:r>
    </w:p>
    <w:p w:rsidR="00517B02" w:rsidRPr="001925EA" w:rsidP="0070625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011" w:type="pct"/>
        <w:tblLayout w:type="fixed"/>
        <w:tblLook w:val="0000"/>
      </w:tblPr>
      <w:tblGrid>
        <w:gridCol w:w="404"/>
        <w:gridCol w:w="3654"/>
        <w:gridCol w:w="3070"/>
        <w:gridCol w:w="1027"/>
        <w:gridCol w:w="1170"/>
        <w:gridCol w:w="1415"/>
        <w:gridCol w:w="852"/>
        <w:gridCol w:w="849"/>
        <w:gridCol w:w="993"/>
        <w:gridCol w:w="993"/>
        <w:gridCol w:w="849"/>
      </w:tblGrid>
      <w:tr w:rsidTr="00B23ACD">
        <w:tblPrEx>
          <w:tblW w:w="5011" w:type="pct"/>
          <w:tblLayout w:type="fixed"/>
          <w:tblLook w:val="0000"/>
        </w:tblPrEx>
        <w:tc>
          <w:tcPr>
            <w:tcW w:w="132" w:type="pct"/>
            <w:vMerge w:val="restart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196" w:type="pct"/>
            <w:vMerge w:val="restart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Задача, направленная</w:t>
            </w:r>
          </w:p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достижение цели</w:t>
            </w:r>
          </w:p>
        </w:tc>
        <w:tc>
          <w:tcPr>
            <w:tcW w:w="1005" w:type="pct"/>
            <w:vMerge w:val="restart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целевого показателя</w:t>
            </w:r>
          </w:p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 w:val="restart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Ед. измерения</w:t>
            </w:r>
          </w:p>
        </w:tc>
        <w:tc>
          <w:tcPr>
            <w:tcW w:w="2331" w:type="pct"/>
            <w:gridSpan w:val="7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целевого показателя</w:t>
            </w:r>
          </w:p>
        </w:tc>
      </w:tr>
      <w:tr w:rsidTr="006954BC">
        <w:tblPrEx>
          <w:tblW w:w="5011" w:type="pct"/>
          <w:tblLayout w:type="fixed"/>
          <w:tblLook w:val="0000"/>
        </w:tblPrEx>
        <w:trPr>
          <w:trHeight w:val="144"/>
        </w:trPr>
        <w:tc>
          <w:tcPr>
            <w:tcW w:w="132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3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отчетное</w:t>
            </w:r>
          </w:p>
        </w:tc>
        <w:tc>
          <w:tcPr>
            <w:tcW w:w="463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оценочное</w:t>
            </w:r>
          </w:p>
        </w:tc>
        <w:tc>
          <w:tcPr>
            <w:tcW w:w="1485" w:type="pct"/>
            <w:gridSpan w:val="5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плановое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3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2021</w:t>
            </w:r>
          </w:p>
        </w:tc>
        <w:tc>
          <w:tcPr>
            <w:tcW w:w="463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2022</w:t>
            </w:r>
          </w:p>
        </w:tc>
        <w:tc>
          <w:tcPr>
            <w:tcW w:w="279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278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325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325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279" w:type="pct"/>
            <w:vAlign w:val="center"/>
          </w:tcPr>
          <w:p w:rsidR="00791CB3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96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05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36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83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63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79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78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25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25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79" w:type="pct"/>
          </w:tcPr>
          <w:p w:rsidR="00791CB3" w:rsidRPr="001925EA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9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Повышение эффективности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использования энергетических ресурсов в системах коммунальной инфраструктуры.</w:t>
            </w:r>
          </w:p>
        </w:tc>
        <w:tc>
          <w:tcPr>
            <w:tcW w:w="100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Доля потерь тепловой энергии при её передаче в общем объеме переданной тепловой энергии.</w:t>
            </w:r>
          </w:p>
        </w:tc>
        <w:tc>
          <w:tcPr>
            <w:tcW w:w="33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8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46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278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Доля объектов коммунальной инфраструктуры, функционирующих с применением современных технологий.</w:t>
            </w:r>
          </w:p>
        </w:tc>
        <w:tc>
          <w:tcPr>
            <w:tcW w:w="33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8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46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278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71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96" w:type="pct"/>
          </w:tcPr>
          <w:p w:rsidR="00803DA5" w:rsidRPr="001925EA" w:rsidP="000059D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Увеличение протяженности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газовых сетей на территории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округа.  </w:t>
            </w:r>
          </w:p>
        </w:tc>
        <w:tc>
          <w:tcPr>
            <w:tcW w:w="100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Увеличение протяженности </w:t>
            </w:r>
            <w:r w:rsidRPr="001925EA" w:rsidR="00242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построенных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распре</w:t>
            </w:r>
            <w:r w:rsidRPr="001925EA" w:rsidR="00AD3B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делительных газовых сетей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3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км</w:t>
            </w:r>
          </w:p>
        </w:tc>
        <w:tc>
          <w:tcPr>
            <w:tcW w:w="38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6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278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</w:tcPr>
          <w:p w:rsidR="00803DA5" w:rsidRPr="001925EA" w:rsidP="005A244D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Увеличение количества </w:t>
            </w:r>
            <w:r w:rsidRPr="001925EA" w:rsidR="005A24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домовладений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</w:t>
            </w:r>
            <w:r w:rsidRPr="001925EA" w:rsidR="005A24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квартир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), получающих доступ к прир</w:t>
            </w:r>
            <w:r w:rsidRPr="001925EA" w:rsidR="005A24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одному газу (ед.)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3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8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6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255</w:t>
            </w:r>
          </w:p>
        </w:tc>
        <w:tc>
          <w:tcPr>
            <w:tcW w:w="278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Tr="006954BC">
        <w:tblPrEx>
          <w:tblW w:w="5011" w:type="pct"/>
          <w:tblLayout w:type="fixed"/>
          <w:tblLook w:val="0000"/>
        </w:tblPrEx>
        <w:tc>
          <w:tcPr>
            <w:tcW w:w="132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9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Выполнение полномочий ответственного исполнителя в рамках реализации муниципальной программы</w:t>
            </w:r>
          </w:p>
        </w:tc>
        <w:tc>
          <w:tcPr>
            <w:tcW w:w="100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  <w:r w:rsidRPr="001925EA" w:rsidR="00AD3B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36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8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463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</w:t>
            </w:r>
          </w:p>
        </w:tc>
        <w:tc>
          <w:tcPr>
            <w:tcW w:w="278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="00C53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9" w:type="pct"/>
          </w:tcPr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  <w:p w:rsidR="00803DA5" w:rsidRPr="001925EA" w:rsidP="00803DA5">
            <w:pPr>
              <w:widowControl w:val="0"/>
              <w:suppressAutoHyphens w:val="0"/>
              <w:autoSpaceDE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AD3B2C" w:rsidRPr="001925EA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17B02" w:rsidRPr="001925EA" w:rsidP="00517B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Приложение 2 </w:t>
      </w:r>
    </w:p>
    <w:p w:rsidR="00517B02" w:rsidRPr="001925EA" w:rsidP="00517B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C5483B" w:rsidRPr="001925EA" w:rsidP="00C5483B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Сведения</w:t>
      </w:r>
    </w:p>
    <w:p w:rsidR="00C5483B" w:rsidRPr="001925EA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 порядке сбора информации и методике расчета целевого показателя</w:t>
      </w:r>
    </w:p>
    <w:p w:rsidR="00517B02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муниципальной программы</w:t>
      </w:r>
    </w:p>
    <w:p w:rsidR="00240910" w:rsidRPr="001925EA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000" w:type="pct"/>
        <w:tblLayout w:type="fixed"/>
        <w:tblLook w:val="04A0"/>
      </w:tblPr>
      <w:tblGrid>
        <w:gridCol w:w="542"/>
        <w:gridCol w:w="1832"/>
        <w:gridCol w:w="567"/>
        <w:gridCol w:w="1701"/>
        <w:gridCol w:w="1418"/>
        <w:gridCol w:w="3119"/>
        <w:gridCol w:w="2433"/>
        <w:gridCol w:w="1353"/>
        <w:gridCol w:w="2277"/>
      </w:tblGrid>
      <w:tr w:rsidTr="000E65B4">
        <w:tblPrEx>
          <w:tblW w:w="5000" w:type="pct"/>
          <w:tblLayout w:type="fixed"/>
          <w:tblLook w:val="04A0"/>
        </w:tblPrEx>
        <w:trPr>
          <w:trHeight w:val="960"/>
        </w:trPr>
        <w:tc>
          <w:tcPr>
            <w:tcW w:w="17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N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601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</w:tc>
        <w:tc>
          <w:tcPr>
            <w:tcW w:w="186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Ед.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изм.</w:t>
            </w:r>
          </w:p>
        </w:tc>
        <w:tc>
          <w:tcPr>
            <w:tcW w:w="55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(1)</w:t>
            </w:r>
          </w:p>
        </w:tc>
        <w:tc>
          <w:tcPr>
            <w:tcW w:w="465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Временные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характеристики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(2) </w:t>
            </w:r>
          </w:p>
        </w:tc>
        <w:tc>
          <w:tcPr>
            <w:tcW w:w="1023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Алгоритм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Формирования (формула) и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методологические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пояснения к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целевому показателю (3) </w:t>
            </w:r>
          </w:p>
        </w:tc>
        <w:tc>
          <w:tcPr>
            <w:tcW w:w="79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Показатели, используемые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формуле</w:t>
            </w:r>
          </w:p>
        </w:tc>
        <w:tc>
          <w:tcPr>
            <w:tcW w:w="444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 сбора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информации,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индекс формы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отчетности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(4) </w:t>
            </w:r>
          </w:p>
        </w:tc>
        <w:tc>
          <w:tcPr>
            <w:tcW w:w="747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 сбор данных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целевому показателю</w:t>
            </w:r>
          </w:p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(5) </w:t>
            </w:r>
          </w:p>
        </w:tc>
      </w:tr>
      <w:tr w:rsidTr="000E65B4">
        <w:tblPrEx>
          <w:tblW w:w="5000" w:type="pct"/>
          <w:tblLayout w:type="fixed"/>
          <w:tblLook w:val="04A0"/>
        </w:tblPrEx>
        <w:tc>
          <w:tcPr>
            <w:tcW w:w="17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01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86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5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65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023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9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44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47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480"/>
        </w:trPr>
        <w:tc>
          <w:tcPr>
            <w:tcW w:w="178" w:type="pct"/>
            <w:vMerge w:val="restar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  </w:t>
            </w:r>
          </w:p>
        </w:tc>
        <w:tc>
          <w:tcPr>
            <w:tcW w:w="601" w:type="pct"/>
            <w:vMerge w:val="restar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Доля потерь тепловой энергии при её передаче в общем объеме переданной тепловой энергии</w:t>
            </w:r>
          </w:p>
        </w:tc>
        <w:tc>
          <w:tcPr>
            <w:tcW w:w="186" w:type="pct"/>
            <w:vMerge w:val="restar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58" w:type="pct"/>
            <w:vMerge w:val="restar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Показатель отражает долю потерь тепловой энергии при её передаче в общем объеме переданной тепловой энергии в отчетном году</w:t>
            </w:r>
          </w:p>
        </w:tc>
        <w:tc>
          <w:tcPr>
            <w:tcW w:w="465" w:type="pct"/>
            <w:vMerge w:val="restar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Годовая</w:t>
            </w:r>
          </w:p>
        </w:tc>
        <w:tc>
          <w:tcPr>
            <w:tcW w:w="1023" w:type="pct"/>
            <w:vMerge w:val="restart"/>
            <w:vAlign w:val="center"/>
          </w:tcPr>
          <w:p w:rsidR="00517B02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ar-SA"/>
              </w:rPr>
              <w:t>V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потерь</w:t>
            </w:r>
          </w:p>
          <w:p w:rsidR="00517B02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потерь = ---------------</w:t>
            </w:r>
            <w:r w:rsidRPr="00825A95" w:rsidR="003E5D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x 100(%)</w:t>
            </w:r>
          </w:p>
          <w:p w:rsidR="00517B02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55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      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V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т.э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  <w:p w:rsidR="00517B02" w:rsidRPr="00825A95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ar-SA"/>
              </w:rPr>
              <w:t>V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потерь - объем потерь тепловой энергии при ее передаче на территории муниципального образования, Гкал</w:t>
            </w:r>
          </w:p>
        </w:tc>
        <w:tc>
          <w:tcPr>
            <w:tcW w:w="444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320"/>
        </w:trPr>
        <w:tc>
          <w:tcPr>
            <w:tcW w:w="178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1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6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58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5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23" w:type="pct"/>
            <w:vMerge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8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V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т.э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- общий объем передаваемой тепловой энергии на территории муниципального образования, Гкал</w:t>
            </w:r>
          </w:p>
        </w:tc>
        <w:tc>
          <w:tcPr>
            <w:tcW w:w="444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517B02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1547"/>
        </w:trPr>
        <w:tc>
          <w:tcPr>
            <w:tcW w:w="178" w:type="pct"/>
            <w:vMerge w:val="restar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01" w:type="pct"/>
            <w:vMerge w:val="restar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Доля объектов коммунальной инфраструктуры, функционирующих с применением современных технологий </w:t>
            </w:r>
          </w:p>
        </w:tc>
        <w:tc>
          <w:tcPr>
            <w:tcW w:w="186" w:type="pct"/>
            <w:vMerge w:val="restar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58" w:type="pct"/>
            <w:vMerge w:val="restar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Показатель отражает долю объектов коммунальной инфраструктуры, функционирующих с применением современных технологий в отчетном году</w:t>
            </w:r>
          </w:p>
        </w:tc>
        <w:tc>
          <w:tcPr>
            <w:tcW w:w="465" w:type="pct"/>
            <w:vMerge w:val="restar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Годовая</w:t>
            </w:r>
          </w:p>
        </w:tc>
        <w:tc>
          <w:tcPr>
            <w:tcW w:w="1023" w:type="pct"/>
            <w:vMerge w:val="restart"/>
            <w:vAlign w:val="center"/>
          </w:tcPr>
          <w:p w:rsidR="003E5D50" w:rsidRPr="00825A95" w:rsidP="000E65B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            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совр.</w:t>
            </w:r>
          </w:p>
          <w:p w:rsidR="000E65B4" w:rsidP="000E65B4">
            <w:pPr>
              <w:widowControl w:val="0"/>
              <w:suppressAutoHyphens w:val="0"/>
              <w:autoSpaceDE w:val="0"/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= ---------------------- х 100 (%)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 </w:t>
            </w:r>
          </w:p>
          <w:p w:rsidR="00FB4578" w:rsidRPr="00825A95" w:rsidP="000E65B4">
            <w:pPr>
              <w:widowControl w:val="0"/>
              <w:suppressAutoHyphens w:val="0"/>
              <w:autoSpaceDE w:val="0"/>
              <w:spacing w:after="0" w:line="240" w:lineRule="auto"/>
              <w:ind w:left="-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               </w:t>
            </w:r>
            <w:r w:rsidRPr="00825A95" w:rsidR="003E5D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общ.</w:t>
            </w:r>
          </w:p>
        </w:tc>
        <w:tc>
          <w:tcPr>
            <w:tcW w:w="798" w:type="pct"/>
          </w:tcPr>
          <w:p w:rsidR="00FB4578" w:rsidRPr="00825A95" w:rsidP="00FB457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совр. - объектов коммунальной инфраструктуры, функционирующих с применением современных технологий, шт.</w:t>
            </w:r>
          </w:p>
        </w:tc>
        <w:tc>
          <w:tcPr>
            <w:tcW w:w="444" w:type="pc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1413"/>
        </w:trPr>
        <w:tc>
          <w:tcPr>
            <w:tcW w:w="178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1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6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58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65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23" w:type="pct"/>
            <w:vMerge/>
          </w:tcPr>
          <w:p w:rsidR="00FB4578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8" w:type="pct"/>
          </w:tcPr>
          <w:p w:rsidR="00FB4578" w:rsidRPr="00825A95" w:rsidP="00FB457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D общ</w:t>
            </w:r>
            <w:r w:rsidRPr="00825A95" w:rsidR="003E5D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–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бщее количество  объектов коммунальной инфраструктуры, шт.</w:t>
            </w:r>
          </w:p>
        </w:tc>
        <w:tc>
          <w:tcPr>
            <w:tcW w:w="444" w:type="pct"/>
          </w:tcPr>
          <w:p w:rsidR="00FB4578" w:rsidRPr="00825A95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FB4578" w:rsidRPr="00825A95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  <w:p w:rsidR="00252314" w:rsidRPr="00825A95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1413"/>
        </w:trPr>
        <w:tc>
          <w:tcPr>
            <w:tcW w:w="178" w:type="pct"/>
          </w:tcPr>
          <w:p w:rsidR="00252314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01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Протяженность построенных распределительных газовых сетей</w:t>
            </w:r>
          </w:p>
        </w:tc>
        <w:tc>
          <w:tcPr>
            <w:tcW w:w="186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км</w:t>
            </w:r>
          </w:p>
        </w:tc>
        <w:tc>
          <w:tcPr>
            <w:tcW w:w="558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Показатель отражает протяженность построенных распределительных газовых сетей в отчетном году</w:t>
            </w:r>
          </w:p>
        </w:tc>
        <w:tc>
          <w:tcPr>
            <w:tcW w:w="465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 xml:space="preserve">Годовая </w:t>
            </w:r>
          </w:p>
        </w:tc>
        <w:tc>
          <w:tcPr>
            <w:tcW w:w="1023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8" type="#_x0000_t75" style="width:123pt;height:18pt">
                  <v:imagedata r:id="rId6" o:title=""/>
                </v:shape>
              </w:pict>
            </w:r>
          </w:p>
        </w:tc>
        <w:tc>
          <w:tcPr>
            <w:tcW w:w="798" w:type="pct"/>
          </w:tcPr>
          <w:p w:rsidR="002523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 - общая протяженность распределительных газовых сетей, км;</w:t>
            </w:r>
          </w:p>
          <w:p w:rsidR="002523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29" type="#_x0000_t75" style="width:27.75pt;height:18pt">
                  <v:imagedata r:id="rId7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1-му объекту,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</w:p>
          <w:p w:rsidR="002523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0" type="#_x0000_t75" style="width:27.75pt;height:18pt">
                  <v:imagedata r:id="rId8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2-му объекту,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</w:p>
          <w:p w:rsidR="002523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1" type="#_x0000_t75" style="width:24.75pt;height:18pt">
                  <v:imagedata r:id="rId9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i-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объекту,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</w:p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4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2523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1413"/>
        </w:trPr>
        <w:tc>
          <w:tcPr>
            <w:tcW w:w="178" w:type="pct"/>
          </w:tcPr>
          <w:p w:rsidR="002D3C14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01" w:type="pct"/>
          </w:tcPr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186" w:type="pct"/>
          </w:tcPr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558" w:type="pct"/>
          </w:tcPr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Показатель отражает количество домовладений (квартир), получивших доступ к природному газу</w:t>
            </w:r>
          </w:p>
        </w:tc>
        <w:tc>
          <w:tcPr>
            <w:tcW w:w="465" w:type="pct"/>
          </w:tcPr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Годовая</w:t>
            </w:r>
          </w:p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23" w:type="pct"/>
          </w:tcPr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К=К1+К2+…К</w:t>
            </w: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en-US" w:eastAsia="ru-RU" w:bidi="ar-SA"/>
              </w:rPr>
              <w:t>i</w:t>
            </w:r>
          </w:p>
        </w:tc>
        <w:tc>
          <w:tcPr>
            <w:tcW w:w="798" w:type="pct"/>
          </w:tcPr>
          <w:p w:rsidR="002D3C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 - общее количество домовладений (квартир) получающих доступ к природному газу, ед.</w:t>
            </w:r>
          </w:p>
          <w:p w:rsidR="002D3C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2" type="#_x0000_t75" style="width:15.75pt;height:18pt">
                  <v:imagedata r:id="rId10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получающих доступ к природному газу по итогам реализации мероприятий по газификации 1-го объекта, ед.</w:t>
            </w:r>
          </w:p>
          <w:p w:rsidR="002D3C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3" type="#_x0000_t75" style="width:15.75pt;height:18pt">
                  <v:imagedata r:id="rId11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получающих доступ к природному газу по итогам реализации мероприятий по газификации по 2-го объекта, ед.</w:t>
            </w:r>
          </w:p>
          <w:p w:rsidR="002D3C14" w:rsidRPr="00825A95" w:rsidP="00825A95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34" type="#_x0000_t75" style="width:14.25pt;height:18pt">
                  <v:imagedata r:id="rId12" o:title=""/>
                </v:shape>
              </w:pic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получающих доступ к природному газу по итогам реализации мероприятий по газификации по i-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объекта, ед.</w:t>
            </w:r>
          </w:p>
          <w:p w:rsidR="002D3C14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4" w:type="pct"/>
          </w:tcPr>
          <w:p w:rsidR="002D3C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2D3C14" w:rsidRPr="00825A95" w:rsidP="0025231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0E65B4">
        <w:tblPrEx>
          <w:tblW w:w="5000" w:type="pct"/>
          <w:tblLayout w:type="fixed"/>
          <w:tblLook w:val="04A0"/>
        </w:tblPrEx>
        <w:trPr>
          <w:trHeight w:val="1413"/>
        </w:trPr>
        <w:tc>
          <w:tcPr>
            <w:tcW w:w="178" w:type="pct"/>
          </w:tcPr>
          <w:p w:rsidR="00825A95" w:rsidRPr="00825A95" w:rsidP="00517B0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01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</w:p>
        </w:tc>
        <w:tc>
          <w:tcPr>
            <w:tcW w:w="186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58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оля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полном объеме </w:t>
            </w:r>
          </w:p>
        </w:tc>
        <w:tc>
          <w:tcPr>
            <w:tcW w:w="465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одовая, показатель на конец отчетного периода</w:t>
            </w:r>
          </w:p>
        </w:tc>
        <w:tc>
          <w:tcPr>
            <w:tcW w:w="1023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КПвып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=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/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ОМплан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x 100%</w:t>
            </w:r>
          </w:p>
        </w:tc>
        <w:tc>
          <w:tcPr>
            <w:tcW w:w="798" w:type="pct"/>
          </w:tcPr>
          <w:p w:rsidR="000E65B4" w:rsidRPr="00825A95" w:rsidP="000E65B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КПвып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степень реализации муниципальной программы</w:t>
            </w:r>
          </w:p>
          <w:p w:rsidR="007C3FC3" w:rsidP="000E65B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полном объеме и завершенных в установленные сроки в соответствии с муниципальной программой </w:t>
            </w:r>
          </w:p>
          <w:p w:rsidR="00825A95" w:rsidRPr="00825A95" w:rsidP="000E65B4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ОМплан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основных мероприятий муниципальной программы, запланированных к выполнению на отчетный год</w:t>
            </w:r>
          </w:p>
        </w:tc>
        <w:tc>
          <w:tcPr>
            <w:tcW w:w="444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3 - ведомственная отчетность</w:t>
            </w:r>
          </w:p>
        </w:tc>
        <w:tc>
          <w:tcPr>
            <w:tcW w:w="747" w:type="pct"/>
          </w:tcPr>
          <w:p w:rsidR="00825A95" w:rsidRPr="00825A95" w:rsidP="00DE051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</w:tbl>
    <w:p w:rsid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E65B4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E5D50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1925EA" w:rsidR="00C54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</w:t>
      </w:r>
      <w:r w:rsidRPr="001925EA" w:rsidR="003D405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ожение 3 </w:t>
      </w:r>
    </w:p>
    <w:p w:rsidR="003E5D50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3D4050" w:rsidRPr="001925EA" w:rsidP="003D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4050" w:rsidRPr="001925EA" w:rsidP="003D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 xml:space="preserve">Финансовое обеспечение </w:t>
      </w:r>
    </w:p>
    <w:p w:rsidR="003D4050" w:rsidRPr="001925EA" w:rsidP="003D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реализации муниципальной программы </w:t>
      </w:r>
    </w:p>
    <w:p w:rsidR="003D4050" w:rsidRPr="001925EA" w:rsidP="003D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за счет средств бюджета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</w:t>
      </w:r>
    </w:p>
    <w:p w:rsidR="005F6DC2" w:rsidRPr="001925EA" w:rsidP="003D40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000" w:type="pct"/>
        <w:tblLayout w:type="fixed"/>
        <w:tblLook w:val="0000"/>
      </w:tblPr>
      <w:tblGrid>
        <w:gridCol w:w="1808"/>
        <w:gridCol w:w="6164"/>
        <w:gridCol w:w="1207"/>
        <w:gridCol w:w="1277"/>
        <w:gridCol w:w="1277"/>
        <w:gridCol w:w="1134"/>
        <w:gridCol w:w="985"/>
        <w:gridCol w:w="1390"/>
      </w:tblGrid>
      <w:tr w:rsidTr="00DE612C">
        <w:tblPrEx>
          <w:tblW w:w="5000" w:type="pct"/>
          <w:tblLayout w:type="fixed"/>
          <w:tblLook w:val="0000"/>
        </w:tblPrEx>
        <w:trPr>
          <w:trHeight w:val="320"/>
        </w:trPr>
        <w:tc>
          <w:tcPr>
            <w:tcW w:w="593" w:type="pct"/>
            <w:vMerge w:val="restar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 исполнитель, соисполнитель,</w:t>
            </w:r>
          </w:p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участник</w:t>
            </w:r>
          </w:p>
        </w:tc>
        <w:tc>
          <w:tcPr>
            <w:tcW w:w="2022" w:type="pct"/>
            <w:vMerge w:val="restar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2385" w:type="pct"/>
            <w:gridSpan w:val="6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Расходы (тыс. руб.)</w:t>
            </w:r>
          </w:p>
        </w:tc>
      </w:tr>
      <w:tr w:rsidTr="00DE612C">
        <w:tblPrEx>
          <w:tblW w:w="5000" w:type="pct"/>
          <w:tblLayout w:type="fixed"/>
          <w:tblLook w:val="0000"/>
        </w:tblPrEx>
        <w:trPr>
          <w:trHeight w:val="672"/>
        </w:trPr>
        <w:tc>
          <w:tcPr>
            <w:tcW w:w="593" w:type="pct"/>
            <w:vMerge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Merge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372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2026</w:t>
            </w:r>
          </w:p>
        </w:tc>
        <w:tc>
          <w:tcPr>
            <w:tcW w:w="323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2027</w:t>
            </w:r>
          </w:p>
        </w:tc>
        <w:tc>
          <w:tcPr>
            <w:tcW w:w="45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Итого</w:t>
            </w:r>
          </w:p>
        </w:tc>
      </w:tr>
      <w:tr w:rsidTr="00DE612C">
        <w:tblPrEx>
          <w:tblW w:w="5000" w:type="pct"/>
          <w:tblLayout w:type="fixed"/>
          <w:tblLook w:val="0000"/>
        </w:tblPrEx>
        <w:trPr>
          <w:trHeight w:val="85"/>
        </w:trPr>
        <w:tc>
          <w:tcPr>
            <w:tcW w:w="593" w:type="pc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022" w:type="pc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9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72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23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45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Tr="00DE612C">
        <w:tblPrEx>
          <w:tblW w:w="5000" w:type="pct"/>
          <w:tblLayout w:type="fixed"/>
          <w:tblLook w:val="0000"/>
        </w:tblPrEx>
        <w:trPr>
          <w:trHeight w:val="292"/>
        </w:trPr>
        <w:tc>
          <w:tcPr>
            <w:tcW w:w="593" w:type="pct"/>
            <w:vMerge w:val="restar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УНХК Администрации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</w:t>
            </w:r>
          </w:p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Align w:val="center"/>
          </w:tcPr>
          <w:p w:rsidR="005F6DC2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всего, в том числе</w:t>
            </w:r>
          </w:p>
        </w:tc>
        <w:tc>
          <w:tcPr>
            <w:tcW w:w="39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</w:t>
            </w:r>
            <w:r w:rsidRPr="00DE612C" w:rsidR="0020648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07</w:t>
            </w:r>
            <w:r w:rsidR="00156E3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  <w:r w:rsidRPr="00DE612C" w:rsidR="0020648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98</w:t>
            </w:r>
            <w:r w:rsidR="00156E39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0,9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463 500,4</w:t>
            </w:r>
          </w:p>
        </w:tc>
        <w:tc>
          <w:tcPr>
            <w:tcW w:w="419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372" w:type="pct"/>
            <w:vAlign w:val="center"/>
          </w:tcPr>
          <w:p w:rsidR="005F6DC2" w:rsidRPr="00C51F84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323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456" w:type="pct"/>
            <w:vAlign w:val="center"/>
          </w:tcPr>
          <w:p w:rsidR="005F6DC2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771 481,3</w:t>
            </w:r>
          </w:p>
        </w:tc>
      </w:tr>
      <w:tr w:rsidTr="00DE612C">
        <w:tblPrEx>
          <w:tblW w:w="5000" w:type="pct"/>
          <w:tblLayout w:type="fixed"/>
          <w:tblLook w:val="0000"/>
        </w:tblPrEx>
        <w:trPr>
          <w:trHeight w:val="337"/>
        </w:trPr>
        <w:tc>
          <w:tcPr>
            <w:tcW w:w="593" w:type="pct"/>
            <w:vMerge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39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15</w:t>
            </w:r>
            <w:r w:rsidR="00D819E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52</w:t>
            </w:r>
            <w:r w:rsidR="00D819E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0,9</w:t>
            </w:r>
          </w:p>
        </w:tc>
        <w:tc>
          <w:tcPr>
            <w:tcW w:w="419" w:type="pct"/>
            <w:vAlign w:val="center"/>
          </w:tcPr>
          <w:p w:rsidR="004B443B" w:rsidRPr="00DE612C" w:rsidP="00245697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59 059,0</w:t>
            </w:r>
          </w:p>
        </w:tc>
        <w:tc>
          <w:tcPr>
            <w:tcW w:w="419" w:type="pct"/>
            <w:vAlign w:val="center"/>
          </w:tcPr>
          <w:p w:rsidR="004B443B" w:rsidRPr="00DE612C" w:rsidP="00245697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372" w:type="pct"/>
            <w:vAlign w:val="center"/>
          </w:tcPr>
          <w:p w:rsidR="004B443B" w:rsidRPr="00DE612C" w:rsidP="00245697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323" w:type="pct"/>
            <w:vAlign w:val="center"/>
          </w:tcPr>
          <w:p w:rsidR="004B443B" w:rsidRPr="00DE612C" w:rsidP="00245697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45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74 579,9</w:t>
            </w:r>
          </w:p>
        </w:tc>
      </w:tr>
      <w:tr w:rsidTr="00DE612C">
        <w:tblPrEx>
          <w:tblW w:w="5000" w:type="pct"/>
          <w:tblLayout w:type="fixed"/>
          <w:tblLook w:val="0000"/>
        </w:tblPrEx>
        <w:tc>
          <w:tcPr>
            <w:tcW w:w="593" w:type="pct"/>
            <w:vMerge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межбюджетные трансферты из областного бюджета за счет средств федерального бюджета (в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субвенции и субсидии)&lt;*&gt;</w:t>
            </w:r>
          </w:p>
        </w:tc>
        <w:tc>
          <w:tcPr>
            <w:tcW w:w="39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419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  <w:r w:rsidR="000D115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419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372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323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45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</w:tr>
      <w:tr w:rsidTr="00DE612C">
        <w:tblPrEx>
          <w:tblW w:w="5000" w:type="pct"/>
          <w:tblLayout w:type="fixed"/>
          <w:tblLook w:val="0000"/>
        </w:tblPrEx>
        <w:tc>
          <w:tcPr>
            <w:tcW w:w="593" w:type="pct"/>
            <w:vMerge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межбюджетные трансферты из областного бюджета за счет собственных средств областного бюджета (в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субвенции и субсидии)  &lt;*&gt;</w:t>
            </w:r>
          </w:p>
        </w:tc>
        <w:tc>
          <w:tcPr>
            <w:tcW w:w="39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292 264</w:t>
            </w: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,9</w:t>
            </w:r>
          </w:p>
        </w:tc>
        <w:tc>
          <w:tcPr>
            <w:tcW w:w="419" w:type="pct"/>
            <w:vAlign w:val="center"/>
          </w:tcPr>
          <w:p w:rsidR="004B443B" w:rsidRPr="00DE612C" w:rsidP="007C325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403 394,2</w:t>
            </w:r>
          </w:p>
        </w:tc>
        <w:tc>
          <w:tcPr>
            <w:tcW w:w="419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372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323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456" w:type="pct"/>
            <w:vAlign w:val="center"/>
          </w:tcPr>
          <w:p w:rsidR="004B443B" w:rsidRPr="00DE612C" w:rsidP="007C325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695 659,1</w:t>
            </w:r>
          </w:p>
        </w:tc>
      </w:tr>
      <w:tr w:rsidTr="00DE612C">
        <w:tblPrEx>
          <w:tblW w:w="5000" w:type="pct"/>
          <w:tblLayout w:type="fixed"/>
          <w:tblLook w:val="0000"/>
        </w:tblPrEx>
        <w:trPr>
          <w:trHeight w:val="460"/>
        </w:trPr>
        <w:tc>
          <w:tcPr>
            <w:tcW w:w="593" w:type="pct"/>
            <w:vMerge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right="-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2" w:type="pct"/>
            <w:vAlign w:val="center"/>
          </w:tcPr>
          <w:p w:rsidR="004B443B" w:rsidRPr="001925EA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96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195,1</w:t>
            </w:r>
          </w:p>
        </w:tc>
        <w:tc>
          <w:tcPr>
            <w:tcW w:w="419" w:type="pct"/>
            <w:vAlign w:val="center"/>
          </w:tcPr>
          <w:p w:rsidR="004B443B" w:rsidRPr="00DE612C" w:rsidP="000D115A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1 047,2</w:t>
            </w:r>
          </w:p>
        </w:tc>
        <w:tc>
          <w:tcPr>
            <w:tcW w:w="419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  <w:r w:rsidR="00C51F8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372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  <w:r w:rsidR="00C51F8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323" w:type="pct"/>
            <w:vAlign w:val="center"/>
          </w:tcPr>
          <w:p w:rsidR="004B443B" w:rsidRPr="00DE612C" w:rsidP="00C5483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DE612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0</w:t>
            </w:r>
            <w:r w:rsidR="00C51F8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456" w:type="pct"/>
            <w:vAlign w:val="center"/>
          </w:tcPr>
          <w:p w:rsidR="004B443B" w:rsidRPr="00DE612C" w:rsidP="00A75456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1 242,3</w:t>
            </w:r>
          </w:p>
        </w:tc>
      </w:tr>
    </w:tbl>
    <w:p w:rsidR="003E5D50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23ACD" w:rsidRPr="00DF0780" w:rsidP="00C548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DF078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Приложение 4 </w:t>
      </w:r>
    </w:p>
    <w:p w:rsidR="00B23ACD" w:rsidRPr="00DF0780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DF078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муниципальной программе</w:t>
      </w:r>
    </w:p>
    <w:p w:rsidR="00B23ACD" w:rsidRPr="00DF0780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DF0780" w:rsidRPr="00DF0780" w:rsidP="00DF07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</w:pPr>
      <w:r w:rsidRPr="00DF0780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  <w:t xml:space="preserve">Прогнозная (справочная) оценка </w:t>
      </w:r>
    </w:p>
    <w:p w:rsidR="00DF0780" w:rsidRPr="00DF0780" w:rsidP="00DF07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DF0780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привлечения средств из федерального и областного бюджетов, средств организаций на реализацию целей муниципальной программы</w:t>
      </w:r>
    </w:p>
    <w:p w:rsidR="00DF0780" w:rsidRPr="00DF0780" w:rsidP="00DF07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tbl>
      <w:tblPr>
        <w:tblStyle w:val="TableNormal"/>
        <w:tblW w:w="4986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172"/>
        <w:gridCol w:w="1955"/>
        <w:gridCol w:w="1828"/>
        <w:gridCol w:w="1831"/>
        <w:gridCol w:w="2600"/>
        <w:gridCol w:w="2748"/>
      </w:tblGrid>
      <w:tr w:rsidTr="00EA06BC">
        <w:tblPrEx>
          <w:tblW w:w="4986" w:type="pct"/>
          <w:tblLayout w:type="fixed"/>
          <w:tblLook w:val="0000"/>
        </w:tblPrEx>
        <w:trPr>
          <w:trHeight w:val="320"/>
        </w:trPr>
        <w:tc>
          <w:tcPr>
            <w:tcW w:w="1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362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Оценка расходов (тыс. руб.)</w:t>
            </w:r>
          </w:p>
        </w:tc>
      </w:tr>
      <w:tr w:rsidTr="00EA06BC">
        <w:tblPrEx>
          <w:tblW w:w="4986" w:type="pct"/>
          <w:tblLayout w:type="fixed"/>
          <w:tblLook w:val="0000"/>
        </w:tblPrEx>
        <w:trPr>
          <w:trHeight w:val="106"/>
        </w:trPr>
        <w:tc>
          <w:tcPr>
            <w:tcW w:w="1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2023 год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2024 год 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2025  год 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2026 год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2027 год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всего                 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292 460,0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BB1A6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404 441,4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федеральный бюджет </w:t>
            </w: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</w:t>
            </w: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D672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областной бюджет </w:t>
            </w:r>
            <w:r w:rsidRPr="00DF07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292 264</w:t>
            </w: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,9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940175" w:rsidP="00BB1A6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94017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403 394,2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45,6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организации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195,1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1047,2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0780" w:rsidRPr="00DF0780" w:rsidP="009401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F07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</w:tbl>
    <w:p w:rsidR="00DF0780" w:rsidRPr="00DF0780" w:rsidP="00DF07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DF0780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&lt;*&gt;</w:t>
      </w:r>
      <w:r w:rsidRPr="00DF078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DF0780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подпрограмме</w:t>
      </w:r>
    </w:p>
    <w:p w:rsidR="00DF0780" w:rsidRPr="00F500D4" w:rsidP="00DF07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B23ACD" w:rsidRPr="001925EA" w:rsidP="003E5D5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517B02">
          <w:pgSz w:w="16837" w:h="11905" w:orient="landscape"/>
          <w:pgMar w:top="1100" w:right="677" w:bottom="799" w:left="1134" w:header="720" w:footer="720" w:gutter="0"/>
          <w:cols w:space="720"/>
          <w:noEndnote/>
          <w:docGrid w:linePitch="326"/>
        </w:sectPr>
      </w:pPr>
    </w:p>
    <w:p w:rsidR="00793DA4" w:rsidRPr="001925EA" w:rsidP="00793DA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5</w:t>
      </w:r>
    </w:p>
    <w:p w:rsidR="00793DA4" w:rsidRPr="001925EA" w:rsidP="00793DA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793DA4" w:rsidRPr="001925EA" w:rsidP="00793DA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C7F37" w:rsidRPr="000E65B4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E65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Паспорт подпрограммы 1</w:t>
      </w:r>
    </w:p>
    <w:p w:rsidR="002C7F37" w:rsidRPr="000E65B4" w:rsidP="002C7F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«</w:t>
      </w:r>
      <w:r w:rsidRPr="000E65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Энергосбережение и комплексная модернизация систем коммунальной инфраструктуры </w:t>
      </w:r>
      <w:r w:rsidRPr="000E65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адуйского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округа»</w:t>
      </w:r>
      <w:r w:rsidR="0024091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4C56EB" w:rsidRPr="00A12441" w:rsidP="00A1244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E65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(далее - подпрограмма 1)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520"/>
      </w:tblGrid>
      <w:tr w:rsidTr="00AD3B2C">
        <w:tblPrEx>
          <w:tblW w:w="0" w:type="auto"/>
          <w:tblInd w:w="108" w:type="dxa"/>
          <w:tblLayout w:type="fixed"/>
          <w:tblLook w:val="0000"/>
        </w:tblPrEx>
        <w:tc>
          <w:tcPr>
            <w:tcW w:w="3261" w:type="dxa"/>
          </w:tcPr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 исполнитель подпрограммы 1</w:t>
            </w:r>
          </w:p>
        </w:tc>
        <w:tc>
          <w:tcPr>
            <w:tcW w:w="6520" w:type="dxa"/>
          </w:tcPr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Вологодской области в лице Управления народно-хозяйственным комплексом Администрации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Вологодской области (далее УНХК)</w:t>
            </w:r>
          </w:p>
        </w:tc>
      </w:tr>
      <w:tr w:rsidTr="00AD3B2C">
        <w:tblPrEx>
          <w:tblW w:w="0" w:type="auto"/>
          <w:tblInd w:w="108" w:type="dxa"/>
          <w:tblLayout w:type="fixed"/>
          <w:tblLook w:val="0000"/>
        </w:tblPrEx>
        <w:tc>
          <w:tcPr>
            <w:tcW w:w="3261" w:type="dxa"/>
          </w:tcPr>
          <w:p w:rsidR="00A65C81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Соисполнитель подпрограммы</w:t>
            </w:r>
          </w:p>
        </w:tc>
        <w:tc>
          <w:tcPr>
            <w:tcW w:w="6520" w:type="dxa"/>
          </w:tcPr>
          <w:p w:rsidR="00A65C81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Вологодской области</w:t>
            </w:r>
          </w:p>
        </w:tc>
      </w:tr>
      <w:tr w:rsidTr="00AD3B2C">
        <w:tblPrEx>
          <w:tblW w:w="0" w:type="auto"/>
          <w:tblInd w:w="108" w:type="dxa"/>
          <w:tblLayout w:type="fixed"/>
          <w:tblLook w:val="0000"/>
        </w:tblPrEx>
        <w:tc>
          <w:tcPr>
            <w:tcW w:w="3261" w:type="dxa"/>
          </w:tcPr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Цели</w:t>
            </w:r>
            <w:r w:rsidRPr="001925EA" w:rsidR="00AD3B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задачи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подпрограммы 1</w:t>
            </w:r>
          </w:p>
        </w:tc>
        <w:tc>
          <w:tcPr>
            <w:tcW w:w="6520" w:type="dxa"/>
          </w:tcPr>
          <w:p w:rsidR="00AD3B2C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Цели:</w:t>
            </w:r>
          </w:p>
          <w:p w:rsidR="00AD3B2C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 реконструкция и модернизация систем коммунальной инфраструктуры, качественное и надежное обеспечение коммунальными услугами потребителей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округа.</w:t>
            </w:r>
          </w:p>
          <w:p w:rsidR="00AD3B2C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Задачи:</w:t>
            </w:r>
          </w:p>
          <w:p w:rsidR="00AD3B2C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 повышение надежности работы котельных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округа;</w:t>
            </w:r>
          </w:p>
          <w:p w:rsidR="00AD3B2C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 увеличение протяженности коммунальных сетей отремонтированных с применением современных технологий.</w:t>
            </w:r>
          </w:p>
        </w:tc>
      </w:tr>
      <w:tr w:rsidTr="00AD3B2C">
        <w:tblPrEx>
          <w:tblW w:w="0" w:type="auto"/>
          <w:tblInd w:w="108" w:type="dxa"/>
          <w:tblLayout w:type="fixed"/>
          <w:tblLook w:val="0000"/>
        </w:tblPrEx>
        <w:tc>
          <w:tcPr>
            <w:tcW w:w="3261" w:type="dxa"/>
          </w:tcPr>
          <w:p w:rsidR="002C7F37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Сроки и этапы реализации  подпрограммы 1</w:t>
            </w:r>
          </w:p>
        </w:tc>
        <w:tc>
          <w:tcPr>
            <w:tcW w:w="6520" w:type="dxa"/>
          </w:tcPr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2023-2027 годы</w:t>
            </w:r>
          </w:p>
        </w:tc>
      </w:tr>
      <w:tr w:rsidTr="00AD3B2C">
        <w:tblPrEx>
          <w:tblW w:w="0" w:type="auto"/>
          <w:tblInd w:w="108" w:type="dxa"/>
          <w:tblLayout w:type="fixed"/>
          <w:tblLook w:val="0000"/>
        </w:tblPrEx>
        <w:tc>
          <w:tcPr>
            <w:tcW w:w="3261" w:type="dxa"/>
          </w:tcPr>
          <w:p w:rsidR="002C7F37" w:rsidRPr="001925EA" w:rsidP="00AD3B2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Целевые показатели подпрограммы 1</w:t>
            </w:r>
          </w:p>
        </w:tc>
        <w:tc>
          <w:tcPr>
            <w:tcW w:w="6520" w:type="dxa"/>
          </w:tcPr>
          <w:p w:rsidR="000E65B4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 протяженность коммунальных сетей отремонтированных с применением современных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);</w:t>
            </w:r>
          </w:p>
          <w:p w:rsidR="002C7F37" w:rsidRPr="001925EA" w:rsidP="005866C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 доля объектов теплоэнергетики, подготовленных к работе в осенне-зимний период</w:t>
            </w:r>
            <w:r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5866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(%)</w:t>
            </w:r>
            <w:r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Tr="00AD3B2C">
        <w:tblPrEx>
          <w:tblW w:w="0" w:type="auto"/>
          <w:tblInd w:w="108" w:type="dxa"/>
          <w:tblLayout w:type="fixed"/>
          <w:tblLook w:val="0000"/>
        </w:tblPrEx>
        <w:tc>
          <w:tcPr>
            <w:tcW w:w="3261" w:type="dxa"/>
          </w:tcPr>
          <w:p w:rsidR="001F078A" w:rsidRPr="001925EA" w:rsidP="001F078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финансового обеспечения</w:t>
            </w:r>
          </w:p>
          <w:p w:rsidR="002C7F37" w:rsidRPr="001925EA" w:rsidP="001F078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программы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подпрограммы 1</w:t>
            </w:r>
          </w:p>
        </w:tc>
        <w:tc>
          <w:tcPr>
            <w:tcW w:w="6520" w:type="dxa"/>
          </w:tcPr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Общий объем финансовых средств, необходимых для реализации по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дпрограммы 1 составляет  - 713 249,1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 руб., из них: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2023 год –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D8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264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D8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358,5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2024 год – 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448 890,6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</w:t>
            </w:r>
            <w:r w:rsidR="008F7D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025 год – 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="008F7D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2026 год – 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0,0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2027 год – 0,0 тыс. руб.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бъем бюджетных ассигнований на реализацию подпрограммы 1 за сче</w:t>
            </w:r>
            <w:r w:rsidR="003B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 средств бюджета округа 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47 260,7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рублей, в том числе по годам: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2023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="00D81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743,1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2024 год – 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44 517,6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2025 год – 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2026 год – 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2027 год – 0,0 тыс. руб.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бъем бюджетных ассигнований на реализацию подпрограммы 1 за счет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ств федерального бюджета </w:t>
            </w:r>
            <w:r w:rsidR="00BB1A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рублей, в том числе по годам: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2023 год – </w:t>
            </w:r>
            <w:r w:rsidR="00BB1A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2024 год – </w:t>
            </w:r>
            <w:r w:rsidR="00BB1A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  <w:r w:rsidR="00A84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2025 год –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2026 год –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 тыс. руб.;</w:t>
            </w:r>
          </w:p>
          <w:p w:rsidR="005E365C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2027 год – 0,0 тыс. руб.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бъем бюджетных ассигнований на реализацию подпрограммы 1 за счет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ств областного бюджета 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664 746,1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рублей, в том числе по годам: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2023 год –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BB1A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261 420</w:t>
            </w:r>
            <w:r w:rsidR="00B54D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,3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2024 год – 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403 325,8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2025 год – 0,0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2026 год – 0,0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E365C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2027 год – 0,0 тыс. руб.</w:t>
            </w:r>
          </w:p>
          <w:p w:rsidR="00D44BF1" w:rsidP="00D44BF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езвозмездные поступления от физических и юридических лиц – </w:t>
            </w:r>
            <w:r w:rsidR="00CB5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CB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CB5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</w:t>
            </w:r>
            <w:r w:rsidR="00CB5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рублей, в т</w:t>
            </w:r>
            <w:r w:rsidR="005F0E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 числе по годам:</w:t>
            </w:r>
          </w:p>
          <w:p w:rsidR="005F0E8D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2023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195,1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тыс. руб.; </w:t>
            </w:r>
          </w:p>
          <w:p w:rsidR="005F0E8D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–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CB5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1047,2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 руб.;</w:t>
            </w:r>
          </w:p>
          <w:p w:rsidR="005F0E8D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2025 год - 0,0 тыс. руб.;</w:t>
            </w:r>
          </w:p>
          <w:p w:rsidR="005F0E8D" w:rsidRPr="001925EA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2026 год - 0,0 тыс. руб.;</w:t>
            </w:r>
          </w:p>
          <w:p w:rsidR="005F0E8D" w:rsidP="005E365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2027 год - 0,0  тыс. руб.</w:t>
            </w:r>
          </w:p>
          <w:p w:rsidR="005F0E8D" w:rsidRPr="00D44BF1" w:rsidP="00D44BF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финансирования, предусмотренный в бюджете округа, может отличаться от указанной суммы и подлежит уточнению, исходя из возможностей доходной базы бюджета округа.</w:t>
            </w:r>
          </w:p>
        </w:tc>
      </w:tr>
      <w:tr w:rsidTr="00AD3B2C">
        <w:tblPrEx>
          <w:tblW w:w="0" w:type="auto"/>
          <w:tblInd w:w="108" w:type="dxa"/>
          <w:tblLayout w:type="fixed"/>
          <w:tblLook w:val="0000"/>
        </w:tblPrEx>
        <w:trPr>
          <w:trHeight w:val="1843"/>
        </w:trPr>
        <w:tc>
          <w:tcPr>
            <w:tcW w:w="3261" w:type="dxa"/>
          </w:tcPr>
          <w:p w:rsidR="002C7F37" w:rsidRPr="001925EA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Ожидаемые результаты реализации подпрограммы 1</w:t>
            </w:r>
          </w:p>
        </w:tc>
        <w:tc>
          <w:tcPr>
            <w:tcW w:w="6520" w:type="dxa"/>
          </w:tcPr>
          <w:p w:rsidR="002C1764" w:rsidRPr="00E74263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74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Реализация мероприятий подпрограммы 1 муниципальной программы позволит с 2023 по</w:t>
            </w:r>
            <w:r w:rsidRPr="00E74263" w:rsidR="00E74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2024</w:t>
            </w:r>
            <w:r w:rsidRPr="00E74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год:</w:t>
            </w:r>
          </w:p>
          <w:p w:rsidR="000E65B4" w:rsidRPr="00E74263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74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 увеличить протяженность коммунальных сетей отремонтированных с применением современных технологий с 23 км </w:t>
            </w:r>
            <w:r w:rsidRPr="00E74263"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2021 году </w:t>
            </w:r>
            <w:r w:rsidRPr="00E74263" w:rsidR="00E74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 27</w:t>
            </w:r>
            <w:r w:rsidRPr="00E74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км</w:t>
            </w:r>
            <w:r w:rsidRPr="00E74263" w:rsidR="00E74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 2024</w:t>
            </w:r>
            <w:r w:rsidRPr="00E74263"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</w:t>
            </w:r>
            <w:r w:rsidRPr="00E74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2C7F37" w:rsidRPr="00E74263" w:rsidP="00566D7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74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</w:t>
            </w:r>
            <w:r w:rsidRPr="00E74263"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увеличить долю объектов теплоэнергетики </w:t>
            </w:r>
            <w:r w:rsidRPr="00E74263"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E74263"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округа, подготовленных к работе в осенне-зимний период с 70</w:t>
            </w:r>
            <w:r w:rsidRPr="00E74263"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% в 2021 году </w:t>
            </w:r>
            <w:r w:rsidRPr="00E74263" w:rsidR="002C17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до 100%</w:t>
            </w:r>
            <w:r w:rsidRPr="00E74263" w:rsidR="00E742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 2024</w:t>
            </w:r>
            <w:r w:rsidRPr="00E74263" w:rsidR="007C3F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</w:t>
            </w:r>
          </w:p>
        </w:tc>
      </w:tr>
    </w:tbl>
    <w:p w:rsidR="002C7F37" w:rsidRPr="001925EA" w:rsidP="00793DA4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</w:p>
    <w:p w:rsidR="00126A31" w:rsidRPr="00126A31" w:rsidP="00126A31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Раздел 1</w:t>
      </w:r>
      <w:r w:rsidRPr="001925EA" w:rsidR="00793DA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. </w:t>
      </w:r>
      <w:r w:rsidRPr="00126A3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Общая характеристика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сферы реализации подпрограммы 1</w:t>
      </w:r>
      <w:r w:rsidRPr="00126A3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муниципальной программы </w:t>
      </w:r>
    </w:p>
    <w:p w:rsidR="00793DA4" w:rsidRPr="00126A31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</w:pPr>
      <w:r w:rsidRPr="00126A31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</w:t>
      </w:r>
      <w:r w:rsidRPr="00126A31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Повышение </w:t>
      </w:r>
      <w:r w:rsidRPr="00126A31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>энергоэффективности</w:t>
      </w:r>
      <w:r w:rsidRPr="00126A31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экономики объективно диктуется предъявляемыми требованиями в условиях рыночной экономики, дальнейшего роста цен и тарифов на энергоресурсы и необходимости обеспечения конкурентоспособности в мировой экономической системе.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Внедрение мероприятий, направленных на обеспечение энергетической эффективности, позволит повысить роль проводимых энергетических обследований, учета и контроля за потреблением энергоресурсов, совершенствование системы их нормирования в бюджетной сфере, стимулирование мер по снижению энергоемкости продукции.</w:t>
      </w:r>
    </w:p>
    <w:p w:rsidR="002C7F37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целях осуществления политики области в сфере энергосбережения и повышения энергетической эффективности разработаны мероприятия по энергосбережению, реализация которых предусмотрена в рамках муниципальной программы, в том числе: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2C7F37" w:rsidP="007C3FC3">
      <w:pPr>
        <w:pStyle w:val="ListParagraph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Модернизация систем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округа:</w:t>
      </w:r>
    </w:p>
    <w:p w:rsidR="007E3386" w:rsidP="007E3386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AE7E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Обеспечение мероприятий по модернизации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систем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</w:t>
      </w:r>
    </w:p>
    <w:p w:rsidR="00AE7EF5" w:rsidRPr="00AE7EF5" w:rsidP="00AE7EF5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Обеспечение мероприятий по модернизации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систем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 счет средств поступивших от публично-правовой компании «Фонд развития территорий»; </w:t>
      </w:r>
    </w:p>
    <w:p w:rsidR="002C7F37" w:rsidRPr="001925EA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Строительство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объектов теплоснабжения на территории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округа; </w:t>
      </w:r>
    </w:p>
    <w:p w:rsidR="002C7F37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966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Pr="009661FC" w:rsidR="00966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апитальный ремонт 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систем теплоснабжения и горячего </w:t>
      </w:r>
      <w:r w:rsidRPr="009661FC" w:rsidR="00966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водоснабжения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="00E049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E04928" w:rsidRPr="00E04928" w:rsidP="00E04928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966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Строительство, реконструкция и капитальный ремонт централизованных систем водоснабжения и водоотведения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2C7F37" w:rsidRPr="001925EA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Техническое перевооружение системы теплоснабжения поселка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2C7F37" w:rsidRPr="001925EA" w:rsidP="007C3FC3">
      <w:pPr>
        <w:pStyle w:val="ListParagraph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Подготовка объектов теплоэнергетики и коммунальной инфраструктуры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к работе в осенне-зимний период:</w:t>
      </w:r>
    </w:p>
    <w:p w:rsidR="002C7F37" w:rsidRPr="001925EA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 Проведение работ по техническому освидетельствованию тепловых сетей и котельных специализированной организацией; </w:t>
      </w:r>
    </w:p>
    <w:p w:rsidR="002C7F37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9661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Подготовка объектов теплоэнергетики, находящихся в муниципальной собственности, к работе в осенне-зимний период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</w:t>
      </w:r>
    </w:p>
    <w:p w:rsidR="007F1D89" w:rsidRPr="001925EA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-Выполнение текущих ремонтов и модернизация оборудования;</w:t>
      </w:r>
    </w:p>
    <w:p w:rsidR="00793DA4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Реализация программы «Народный бюджет».</w:t>
      </w:r>
    </w:p>
    <w:p w:rsidR="00227025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</w:t>
      </w:r>
      <w:r w:rsidRPr="002B651B" w:rsidR="002B65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Государственная поддержка мероприятий (проектов) по модернизации и развитию жилищно-комм</w:t>
      </w:r>
      <w:r w:rsidR="002B65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унальной инфраструктуры области:</w:t>
      </w:r>
    </w:p>
    <w:p w:rsidR="002B651B" w:rsidRPr="001925EA" w:rsidP="007C3FC3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2B65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Компенсация фактически понесенных некомпенсируемых финансовых убытков при обеспечении теплоснабжения населения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F078A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26A31" w:rsidRPr="0024091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r w:rsidRPr="00126A3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Раздел 2. Цели, задачи, целевые индикаторы и показатели, основные ожидаемые кон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ечные результаты подпрограммы 1 </w:t>
      </w:r>
      <w:r w:rsidRPr="00126A3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муниципальной программы, сроки и этапы реализации подпрограммы муниципальной программы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Приоритетным направлением в сфере реализации подпрограммы 1 является:</w:t>
      </w:r>
    </w:p>
    <w:p w:rsidR="00240910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модернизация оборудования и коммунальных сетей, используемых для выработки и передачи энергоресурсов.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Основной целью подпрограммы 1 является 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 w:rsidRPr="001925EA" w:rsidR="002C7F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2C7F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Целевые показатели в области энергосбережения и комплексной модернизации систем коммунальной инфраструктуры: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 протяженность коммунальных сетей </w:t>
      </w:r>
      <w:r w:rsidR="00EA326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отремонтированных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 применением </w:t>
      </w:r>
      <w:r w:rsidRPr="001925EA" w:rsidR="002C7F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современных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технологий</w:t>
      </w:r>
      <w:r w:rsidR="00EA326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r w:rsidR="00EA326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км</w:t>
      </w:r>
      <w:r w:rsidR="00EA326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доля объектов теплоэнергетики, подготовленных к работе в осенне-зимний период</w:t>
      </w:r>
      <w:r w:rsidR="00EA326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(%)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Срок реализации муниципальной подпрограммы 1: 202</w:t>
      </w:r>
      <w:r w:rsidRPr="001925EA" w:rsidR="0099557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3-2027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годы</w:t>
      </w:r>
    </w:p>
    <w:p w:rsidR="002C176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Реализация мероприятий подпрограммы 1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 программы позволит с 2023 по</w:t>
      </w:r>
      <w:r w:rsidR="00AA0B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год:</w:t>
      </w:r>
    </w:p>
    <w:p w:rsidR="007C3FC3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увеличить протяженность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коммунальных сетей отремонтированных с применен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ием современных технологий с 23 км в 2021 году </w:t>
      </w:r>
      <w:r w:rsidR="00AA0B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 27 км к 2024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году;</w:t>
      </w:r>
    </w:p>
    <w:p w:rsidR="007C3FC3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увеличить долю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объектов теплоэнергетики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округа, 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одготовленных к работе в осенне-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зимний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период с</w:t>
      </w:r>
      <w:r w:rsidR="00AA0B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70% в 2021 году  до 100% к 2024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году.</w:t>
      </w:r>
    </w:p>
    <w:p w:rsidR="00793DA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 о показателях (индикаторах) муниципальной подпрогр</w:t>
      </w:r>
      <w:r w:rsidR="00581F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аммы представлены в приложении 1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подпрограмме 1.</w:t>
      </w:r>
    </w:p>
    <w:p w:rsidR="00581F13" w:rsidP="007C3FC3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</w:t>
      </w:r>
      <w:r w:rsidRPr="001925EA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порядке сбора информации и методике расчета целевого показателя</w:t>
      </w:r>
      <w:r w:rsidRPr="001925EA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подпрограммы 1</w:t>
      </w:r>
      <w:r w:rsidRPr="001925EA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приведены в приложении 2 к подпрограмме 1.</w:t>
      </w:r>
    </w:p>
    <w:p w:rsidR="00240910" w:rsidP="007C3FC3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93DA4" w:rsidRPr="001925EA" w:rsidP="007C3FC3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Раздел 3</w:t>
      </w:r>
      <w:r w:rsidRPr="001925E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. Характеристика основных мероприятий подпрограммы 1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 мероприятий - 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 w:rsidRPr="001925EA" w:rsidR="008C25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8C25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достижения целей и решения задач подпрограммы 1 необходимо реализовать запланированные мероприятия:</w:t>
      </w:r>
    </w:p>
    <w:p w:rsidR="00793DA4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 энергосбережение и комплексная модернизация систем коммунальной инфраструктуры </w:t>
      </w:r>
      <w:r w:rsidRPr="001925EA" w:rsidR="008C25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 w:rsidR="008C25A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99557C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 подготовка объектов теплоэнергетики и коммунальной инфраструктуры </w:t>
      </w:r>
      <w:r w:rsidRPr="001925EA" w:rsidR="008462B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</w:t>
      </w:r>
      <w:r w:rsidRPr="001925EA" w:rsidR="00CD7B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работе в осенне-зимний период;</w:t>
      </w:r>
    </w:p>
    <w:p w:rsidR="00581F13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Государственная поддержка мероприятий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(проектов) по модернизации и развитию жилищно-коммунальной инфраструктуры области.</w:t>
      </w:r>
    </w:p>
    <w:p w:rsidR="0024091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37B94" w:rsidRPr="0024091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r w:rsidRPr="00D37B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Раздел 4. Финансовое обеспечение реализации основных мероприятий и ведомственных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целевых программ подпрограммы 1</w:t>
      </w:r>
      <w:r w:rsidRPr="00D37B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муниципальной программы за счет средств бюджета </w:t>
      </w:r>
      <w:r w:rsidRPr="00D37B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>Кадуйского</w:t>
      </w:r>
      <w:r w:rsidRPr="00D37B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  <w:t xml:space="preserve"> муниципального округа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Общий объем финансовых средств, необходимых для реализации подпрограммы 1 составляет  -      </w:t>
      </w:r>
      <w:r w:rsidR="00AA0B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713 249,1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руб., из них: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264</w:t>
      </w:r>
      <w:r w:rsidR="00AA0B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358,5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2024 год – 448 890,6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</w:t>
      </w:r>
      <w:r w:rsidR="00AA0B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025 год – 0,0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2026 год – 0,0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– 0,0 тыс. руб.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бъем бюджетных ассигнований на реализацию подпрограммы 1 за сче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 </w:t>
      </w:r>
      <w:r w:rsidR="00AA0B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средств бюджета округа 47 260,7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рублей, в том числе по годам: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2023 год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2 743,1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</w:t>
      </w:r>
      <w:r w:rsidR="00AA0B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24 год – 44 517,6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 год – 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 год – 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– 0,0 тыс. руб.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бъем бюджетных ассигнований на реализацию подпрограммы 1 за счет сред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ств федерального бюджета </w:t>
      </w:r>
      <w:r w:rsidR="001D00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рублей, в том числе по годам: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</w:t>
      </w:r>
      <w:r w:rsidR="001D00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– </w:t>
      </w:r>
      <w:r w:rsidR="001D00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2025 год –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2026 год –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 тыс. руб.;</w:t>
      </w:r>
    </w:p>
    <w:p w:rsidR="00CE68A0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– 0,0 тыс. руб.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бъем бюджетных ассигнований на реализацию подпрограммы 1 за счет сред</w:t>
      </w:r>
      <w:r w:rsidR="00AA0B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ств областного бюджета 664 746,1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рублей, в том числе по годам: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2023 год –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D005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261 420,3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– </w:t>
      </w:r>
      <w:r w:rsidR="00AA0B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403 325,8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 год – 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 год – 0,0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– 0,0 тыс. руб.</w:t>
      </w:r>
    </w:p>
    <w:p w:rsidR="00CE68A0" w:rsidP="005D1E9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езвозмездные поступления от физических и юридических лиц – 1242,3 тыс. рублей, в том числе по годам: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42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2023 год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195,1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тыс. руб.; 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42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2024 год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1047,2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42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2025 год - 0,0 тыс. руб.;</w:t>
      </w:r>
    </w:p>
    <w:p w:rsidR="00CE68A0" w:rsidRPr="001925EA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42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2026 год - 0,0 тыс. руб.;</w:t>
      </w:r>
    </w:p>
    <w:p w:rsidR="00CE68A0" w:rsidP="00CE68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42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2027 год - 0,0  тыс. руб.</w:t>
      </w:r>
    </w:p>
    <w:p w:rsidR="00245697" w:rsidRPr="00245697" w:rsidP="0024569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C56EB" w:rsidRPr="001925EA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793DA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Объем финансирования, предусмотренный в бюджете округа, может отличаться от указанной суммы и подлежит уточнению, исходя из возможностей доходной базы бюджета округа.</w:t>
      </w:r>
      <w:r w:rsidRPr="001925EA" w:rsidR="001B0E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Ресурсное обеспечение подпрограммы за счет средств бюджета </w:t>
      </w:r>
      <w:r w:rsidRPr="001925EA" w:rsidR="00BB07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округа</w:t>
      </w:r>
      <w:r w:rsidRPr="001925EA" w:rsidR="004C56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представлены в приложении 3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подпрограмме 1.</w:t>
      </w:r>
    </w:p>
    <w:p w:rsidR="00074E11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37B94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37B94" w:rsidRPr="00240910" w:rsidP="007C3FC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37B9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Раздел 5. Прогнозная (справочная) оценка объемов привлечения средств областного бюджета, организац</w:t>
      </w:r>
      <w:r w:rsidR="00581F1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ий для реализации подпрограммы 1</w:t>
      </w:r>
      <w:r w:rsidRPr="00D37B9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муниципальной программы</w:t>
      </w:r>
    </w:p>
    <w:p w:rsidR="00D37B94" w:rsidRPr="00D37B94" w:rsidP="007C3FC3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37B9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 о прогнозной (справочной) оценке объемов привлечения средств областного бюджета, организаций, в том числе организаций с государственным и муниципальным участием, общественных, научных и иных организаций, а также внебюджетных фондов, представлены в приложении 4 к подпрограмме 1 муниципальной программы.</w:t>
      </w:r>
    </w:p>
    <w:p w:rsidR="000D3A16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86018" w:rsidRPr="001925EA" w:rsidP="00126A31">
      <w:pPr>
        <w:pStyle w:val="Heading3"/>
        <w:keepNext w:val="0"/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</w:p>
    <w:p w:rsidR="00E86018" w:rsidRPr="001925EA">
      <w:pPr>
        <w:widowControl/>
        <w:suppressAutoHyphens w:val="0"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 w:type="page"/>
      </w:r>
    </w:p>
    <w:p w:rsidR="00CF2D41" w:rsidRPr="001925EA" w:rsidP="000D3A16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sectPr w:rsidSect="008462B5">
          <w:pgSz w:w="11905" w:h="16837"/>
          <w:pgMar w:top="1134" w:right="799" w:bottom="1134" w:left="1100" w:header="720" w:footer="720" w:gutter="0"/>
          <w:cols w:space="720"/>
          <w:noEndnote/>
          <w:docGrid w:linePitch="326"/>
        </w:sectPr>
      </w:pPr>
    </w:p>
    <w:p w:rsidR="008462B5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1</w:t>
      </w:r>
    </w:p>
    <w:p w:rsidR="008462B5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1</w:t>
      </w:r>
    </w:p>
    <w:p w:rsidR="004C56EB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 xml:space="preserve">Сведения </w:t>
      </w:r>
    </w:p>
    <w:p w:rsidR="004C56EB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 целевых показателях подпрограммы 1 муниципальной программы</w:t>
      </w:r>
    </w:p>
    <w:p w:rsidR="004C56EB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011" w:type="pct"/>
        <w:tblLayout w:type="fixed"/>
        <w:tblLook w:val="0000"/>
      </w:tblPr>
      <w:tblGrid>
        <w:gridCol w:w="533"/>
        <w:gridCol w:w="3402"/>
        <w:gridCol w:w="2978"/>
        <w:gridCol w:w="996"/>
        <w:gridCol w:w="1135"/>
        <w:gridCol w:w="1411"/>
        <w:gridCol w:w="851"/>
        <w:gridCol w:w="851"/>
        <w:gridCol w:w="874"/>
        <w:gridCol w:w="963"/>
        <w:gridCol w:w="824"/>
      </w:tblGrid>
      <w:tr w:rsidTr="004C56EB">
        <w:tblPrEx>
          <w:tblW w:w="5011" w:type="pct"/>
          <w:tblLayout w:type="fixed"/>
          <w:tblLook w:val="0000"/>
        </w:tblPrEx>
        <w:tc>
          <w:tcPr>
            <w:tcW w:w="180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148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Задача, направленная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достижение цели</w:t>
            </w:r>
          </w:p>
        </w:tc>
        <w:tc>
          <w:tcPr>
            <w:tcW w:w="1005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целевого показателя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Ед. измерения</w:t>
            </w:r>
          </w:p>
        </w:tc>
        <w:tc>
          <w:tcPr>
            <w:tcW w:w="2331" w:type="pct"/>
            <w:gridSpan w:val="7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целевого показателя</w:t>
            </w:r>
          </w:p>
        </w:tc>
      </w:tr>
      <w:tr w:rsidTr="000E65B4">
        <w:tblPrEx>
          <w:tblW w:w="5011" w:type="pct"/>
          <w:tblLayout w:type="fixed"/>
          <w:tblLook w:val="0000"/>
        </w:tblPrEx>
        <w:trPr>
          <w:trHeight w:val="144"/>
        </w:trPr>
        <w:tc>
          <w:tcPr>
            <w:tcW w:w="180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8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3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отчетное</w:t>
            </w:r>
          </w:p>
        </w:tc>
        <w:tc>
          <w:tcPr>
            <w:tcW w:w="476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оценочное</w:t>
            </w:r>
          </w:p>
        </w:tc>
        <w:tc>
          <w:tcPr>
            <w:tcW w:w="1472" w:type="pct"/>
            <w:gridSpan w:val="5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плановое</w:t>
            </w:r>
          </w:p>
        </w:tc>
      </w:tr>
      <w:tr w:rsidTr="000E65B4">
        <w:tblPrEx>
          <w:tblW w:w="5011" w:type="pct"/>
          <w:tblLayout w:type="fixed"/>
          <w:tblLook w:val="0000"/>
        </w:tblPrEx>
        <w:tc>
          <w:tcPr>
            <w:tcW w:w="180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8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5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3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2021</w:t>
            </w:r>
          </w:p>
        </w:tc>
        <w:tc>
          <w:tcPr>
            <w:tcW w:w="476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2022</w:t>
            </w:r>
          </w:p>
        </w:tc>
        <w:tc>
          <w:tcPr>
            <w:tcW w:w="287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287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295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325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278" w:type="pct"/>
            <w:vAlign w:val="center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</w:t>
            </w:r>
          </w:p>
        </w:tc>
      </w:tr>
      <w:tr w:rsidTr="000E65B4">
        <w:tblPrEx>
          <w:tblW w:w="5011" w:type="pct"/>
          <w:tblLayout w:type="fixed"/>
          <w:tblLook w:val="0000"/>
        </w:tblPrEx>
        <w:tc>
          <w:tcPr>
            <w:tcW w:w="180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4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05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3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83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7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8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8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95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25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7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Tr="000E65B4">
        <w:tblPrEx>
          <w:tblW w:w="5011" w:type="pct"/>
          <w:tblLayout w:type="fixed"/>
          <w:tblLook w:val="0000"/>
        </w:tblPrEx>
        <w:tc>
          <w:tcPr>
            <w:tcW w:w="180" w:type="pct"/>
          </w:tcPr>
          <w:p w:rsidR="000E65B4" w:rsidRPr="001925EA" w:rsidP="004C56E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48" w:type="pct"/>
            <w:vAlign w:val="center"/>
          </w:tcPr>
          <w:p w:rsidR="000E65B4" w:rsidRPr="001925EA" w:rsidP="004C56E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Увеличить протяженность коммунальных сетей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 применением современных  технологий</w:t>
            </w:r>
          </w:p>
        </w:tc>
        <w:tc>
          <w:tcPr>
            <w:tcW w:w="1005" w:type="pct"/>
            <w:vAlign w:val="center"/>
          </w:tcPr>
          <w:p w:rsidR="000E65B4" w:rsidRPr="001925EA" w:rsidP="004C56E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Протяженность коммунальных сетей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 применением современных технологий</w:t>
            </w:r>
          </w:p>
        </w:tc>
        <w:tc>
          <w:tcPr>
            <w:tcW w:w="336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км</w:t>
            </w:r>
          </w:p>
        </w:tc>
        <w:tc>
          <w:tcPr>
            <w:tcW w:w="383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476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287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287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295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8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Tr="000E65B4">
        <w:tblPrEx>
          <w:tblW w:w="5011" w:type="pct"/>
          <w:tblLayout w:type="fixed"/>
          <w:tblLook w:val="0000"/>
        </w:tblPrEx>
        <w:tc>
          <w:tcPr>
            <w:tcW w:w="180" w:type="pct"/>
          </w:tcPr>
          <w:p w:rsidR="000E65B4" w:rsidRPr="001925EA" w:rsidP="004C56E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48" w:type="pct"/>
            <w:vAlign w:val="center"/>
          </w:tcPr>
          <w:p w:rsidR="000E65B4" w:rsidRPr="001925EA" w:rsidP="00EA326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Повысить надежность работы котельных</w:t>
            </w:r>
          </w:p>
        </w:tc>
        <w:tc>
          <w:tcPr>
            <w:tcW w:w="1005" w:type="pct"/>
            <w:vAlign w:val="center"/>
          </w:tcPr>
          <w:p w:rsidR="000E65B4" w:rsidRPr="001925EA" w:rsidP="004C56EB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Доля объектов теплоэнергетики, подготовленных к работе в осенне-зимний период</w:t>
            </w:r>
          </w:p>
        </w:tc>
        <w:tc>
          <w:tcPr>
            <w:tcW w:w="336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83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476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287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287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95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5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78" w:type="pct"/>
            <w:vAlign w:val="center"/>
          </w:tcPr>
          <w:p w:rsidR="000E65B4" w:rsidRPr="001925EA" w:rsidP="00240910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86018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F078A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F078A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E65B4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877D3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877D3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RPr="001925EA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56EB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2</w:t>
      </w:r>
    </w:p>
    <w:p w:rsidR="004C56EB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1</w:t>
      </w:r>
    </w:p>
    <w:p w:rsidR="004C56EB" w:rsidRPr="001925EA" w:rsidP="000D3A16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Сведения</w:t>
      </w:r>
    </w:p>
    <w:p w:rsidR="004C56EB" w:rsidRPr="001925EA" w:rsidP="00CB45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 порядке сбора информации и методике расчета целевого показателя</w:t>
      </w:r>
    </w:p>
    <w:p w:rsidR="004C56EB" w:rsidP="00CB45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подпрограммы 1</w:t>
      </w:r>
    </w:p>
    <w:p w:rsidR="000E65B4" w:rsidRPr="001925EA" w:rsidP="00CB45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000" w:type="pct"/>
        <w:tblLayout w:type="fixed"/>
        <w:tblLook w:val="04A0"/>
      </w:tblPr>
      <w:tblGrid>
        <w:gridCol w:w="526"/>
        <w:gridCol w:w="1777"/>
        <w:gridCol w:w="550"/>
        <w:gridCol w:w="1792"/>
        <w:gridCol w:w="1233"/>
        <w:gridCol w:w="2877"/>
        <w:gridCol w:w="2508"/>
        <w:gridCol w:w="1313"/>
        <w:gridCol w:w="2209"/>
      </w:tblGrid>
      <w:tr w:rsidTr="00E86018">
        <w:tblPrEx>
          <w:tblW w:w="5000" w:type="pct"/>
          <w:tblLayout w:type="fixed"/>
          <w:tblLook w:val="04A0"/>
        </w:tblPrEx>
        <w:trPr>
          <w:trHeight w:val="960"/>
        </w:trPr>
        <w:tc>
          <w:tcPr>
            <w:tcW w:w="17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N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601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</w:tc>
        <w:tc>
          <w:tcPr>
            <w:tcW w:w="18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Ед.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изм.</w:t>
            </w:r>
          </w:p>
        </w:tc>
        <w:tc>
          <w:tcPr>
            <w:tcW w:w="60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(1)</w:t>
            </w:r>
          </w:p>
        </w:tc>
        <w:tc>
          <w:tcPr>
            <w:tcW w:w="41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Временные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характеристики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(2) </w:t>
            </w:r>
          </w:p>
        </w:tc>
        <w:tc>
          <w:tcPr>
            <w:tcW w:w="973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Алгоритм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Формирования (формула) и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методологические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пояснения к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целевому показателю (3) </w:t>
            </w:r>
          </w:p>
        </w:tc>
        <w:tc>
          <w:tcPr>
            <w:tcW w:w="84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Показатели, используемые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формуле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 сбора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информации,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индекс формы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отчетности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(4) 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 сбор данных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целевому показателю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(5) </w:t>
            </w:r>
          </w:p>
        </w:tc>
      </w:tr>
      <w:tr w:rsidTr="00E86018">
        <w:tblPrEx>
          <w:tblW w:w="5000" w:type="pct"/>
          <w:tblLayout w:type="fixed"/>
          <w:tblLook w:val="04A0"/>
        </w:tblPrEx>
        <w:tc>
          <w:tcPr>
            <w:tcW w:w="17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01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8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06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1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73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48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Tr="00E86018">
        <w:tblPrEx>
          <w:tblW w:w="5000" w:type="pct"/>
          <w:tblLayout w:type="fixed"/>
          <w:tblLook w:val="04A0"/>
        </w:tblPrEx>
        <w:trPr>
          <w:trHeight w:val="480"/>
        </w:trPr>
        <w:tc>
          <w:tcPr>
            <w:tcW w:w="178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  </w:t>
            </w:r>
          </w:p>
        </w:tc>
        <w:tc>
          <w:tcPr>
            <w:tcW w:w="601" w:type="pct"/>
            <w:vMerge w:val="restart"/>
          </w:tcPr>
          <w:p w:rsidR="00CB4501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Протяженность коммунальных сетей</w:t>
            </w:r>
            <w:r w:rsidR="00EA326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 применением современных технологий</w:t>
            </w:r>
          </w:p>
          <w:p w:rsidR="004C56EB" w:rsidRPr="001925EA" w:rsidP="00CB4501">
            <w:pPr>
              <w:widowControl w:val="0"/>
              <w:tabs>
                <w:tab w:val="left" w:pos="1185"/>
              </w:tabs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ab/>
            </w:r>
          </w:p>
        </w:tc>
        <w:tc>
          <w:tcPr>
            <w:tcW w:w="186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</w:p>
        </w:tc>
        <w:tc>
          <w:tcPr>
            <w:tcW w:w="606" w:type="pct"/>
            <w:vMerge w:val="restart"/>
          </w:tcPr>
          <w:p w:rsidR="00CB4501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Показатель отражает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протяженность коммунальных сетей </w:t>
            </w:r>
            <w:r w:rsidR="004255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 применением современных технологий</w:t>
            </w:r>
          </w:p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отчетном году</w:t>
            </w:r>
          </w:p>
        </w:tc>
        <w:tc>
          <w:tcPr>
            <w:tcW w:w="417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Годовая</w:t>
            </w:r>
          </w:p>
        </w:tc>
        <w:tc>
          <w:tcPr>
            <w:tcW w:w="973" w:type="pct"/>
            <w:vMerge w:val="restart"/>
            <w:vAlign w:val="center"/>
          </w:tcPr>
          <w:p w:rsidR="00CB4501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П=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Пк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-По</w:t>
            </w:r>
          </w:p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8" w:type="pct"/>
          </w:tcPr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– протяженность коммунальных</w:t>
            </w:r>
            <w:r w:rsidRPr="001925EA" w:rsidR="00CB45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сетей </w:t>
            </w:r>
            <w:r w:rsidR="00EC59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отремонтированных </w:t>
            </w:r>
            <w:r w:rsidRPr="001925EA" w:rsidR="00CB45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 применением современных технологий на конец года, </w:t>
            </w:r>
            <w:r w:rsidRPr="001925EA" w:rsidR="00CB45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  <w:r w:rsidRPr="001925EA" w:rsidR="00CB45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;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E86018">
        <w:tblPrEx>
          <w:tblW w:w="5000" w:type="pct"/>
          <w:tblLayout w:type="fixed"/>
          <w:tblLook w:val="04A0"/>
        </w:tblPrEx>
        <w:trPr>
          <w:trHeight w:val="320"/>
        </w:trPr>
        <w:tc>
          <w:tcPr>
            <w:tcW w:w="178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1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7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3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8" w:type="pct"/>
          </w:tcPr>
          <w:p w:rsidR="004C56EB" w:rsidRPr="001925EA" w:rsidP="00445AD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 - протяженность </w:t>
            </w:r>
            <w:r w:rsidR="00445A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коммунальных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сетей </w:t>
            </w:r>
            <w:r w:rsidR="00EC59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отремонтированных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 применением современных технологий на начало года,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км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E86018">
        <w:tblPrEx>
          <w:tblW w:w="5000" w:type="pct"/>
          <w:tblLayout w:type="fixed"/>
          <w:tblLook w:val="04A0"/>
        </w:tblPrEx>
        <w:trPr>
          <w:trHeight w:val="1547"/>
        </w:trPr>
        <w:tc>
          <w:tcPr>
            <w:tcW w:w="178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01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Доля объектов теплоэнергетики, подготовленных к работе в осенне-зимний период</w:t>
            </w:r>
          </w:p>
        </w:tc>
        <w:tc>
          <w:tcPr>
            <w:tcW w:w="186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06" w:type="pct"/>
            <w:vMerge w:val="restart"/>
          </w:tcPr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Показатель отражает </w:t>
            </w:r>
            <w:r w:rsidRPr="001925EA" w:rsidR="00CB45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долю объектов теплоэнергетики, подготовленных к работе в осенне-зимний период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отчетном году</w:t>
            </w:r>
          </w:p>
        </w:tc>
        <w:tc>
          <w:tcPr>
            <w:tcW w:w="417" w:type="pct"/>
            <w:vMerge w:val="restar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Годовая</w:t>
            </w:r>
          </w:p>
        </w:tc>
        <w:tc>
          <w:tcPr>
            <w:tcW w:w="973" w:type="pct"/>
            <w:vMerge w:val="restart"/>
            <w:vAlign w:val="center"/>
          </w:tcPr>
          <w:p w:rsidR="00CB4501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 э</w:t>
            </w:r>
          </w:p>
          <w:p w:rsidR="00CB4501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 = ------------------------ 100%, </w:t>
            </w:r>
          </w:p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 общ</w:t>
            </w:r>
          </w:p>
        </w:tc>
        <w:tc>
          <w:tcPr>
            <w:tcW w:w="848" w:type="pct"/>
          </w:tcPr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Оэ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объектов теплоэнергетики (теплоснабжающих организаций), подготовленных к работе в осенне-зимний период, ед.;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E86018">
        <w:tblPrEx>
          <w:tblW w:w="5000" w:type="pct"/>
          <w:tblLayout w:type="fixed"/>
          <w:tblLook w:val="04A0"/>
        </w:tblPrEx>
        <w:trPr>
          <w:trHeight w:val="1413"/>
        </w:trPr>
        <w:tc>
          <w:tcPr>
            <w:tcW w:w="178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1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7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3" w:type="pct"/>
            <w:vMerge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8" w:type="pct"/>
          </w:tcPr>
          <w:p w:rsidR="004C56EB" w:rsidRPr="001925EA" w:rsidP="00CB450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Ообщ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общее количество объектов теплоэнергетики (теплоснабжающих организаций) округа, единиц.</w:t>
            </w:r>
          </w:p>
        </w:tc>
        <w:tc>
          <w:tcPr>
            <w:tcW w:w="444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747" w:type="pct"/>
          </w:tcPr>
          <w:p w:rsidR="004C56EB" w:rsidRPr="001925EA" w:rsidP="009F0EEE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</w:tbl>
    <w:p w:rsidR="00E86018" w:rsidRPr="001925EA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86018" w:rsidP="004C56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A7968" w:rsidRPr="001925EA" w:rsidP="00EA79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3</w:t>
      </w:r>
    </w:p>
    <w:p w:rsidR="00EA7968" w:rsidRPr="001925EA" w:rsidP="00EA79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1</w:t>
      </w:r>
    </w:p>
    <w:p w:rsidR="00EA7968" w:rsidRPr="001925EA" w:rsidP="00EA79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 xml:space="preserve">Финансовое обеспечение </w:t>
      </w:r>
    </w:p>
    <w:p w:rsidR="00EA7968" w:rsidP="00EA79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подпрограммы муниципальной программы за счет средств бюджета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</w:t>
      </w:r>
    </w:p>
    <w:p w:rsidR="00EA7968" w:rsidRPr="001925EA" w:rsidP="00EA79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1"/>
        <w:tblW w:w="5214" w:type="pct"/>
        <w:tblLayout w:type="fixed"/>
        <w:tblLook w:val="0000"/>
      </w:tblPr>
      <w:tblGrid>
        <w:gridCol w:w="817"/>
        <w:gridCol w:w="1838"/>
        <w:gridCol w:w="1138"/>
        <w:gridCol w:w="1557"/>
        <w:gridCol w:w="4542"/>
        <w:gridCol w:w="1135"/>
        <w:gridCol w:w="1132"/>
        <w:gridCol w:w="706"/>
        <w:gridCol w:w="706"/>
        <w:gridCol w:w="709"/>
        <w:gridCol w:w="1138"/>
      </w:tblGrid>
      <w:tr w:rsidTr="005371BC">
        <w:tblPrEx>
          <w:tblW w:w="5214" w:type="pct"/>
          <w:tblLayout w:type="fixed"/>
          <w:tblLook w:val="0000"/>
        </w:tblPrEx>
        <w:trPr>
          <w:trHeight w:val="313"/>
        </w:trPr>
        <w:tc>
          <w:tcPr>
            <w:tcW w:w="265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Статус</w:t>
            </w:r>
          </w:p>
        </w:tc>
        <w:tc>
          <w:tcPr>
            <w:tcW w:w="596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основного</w:t>
            </w:r>
          </w:p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мероприятия, ведомственной целевой программы</w:t>
            </w:r>
          </w:p>
        </w:tc>
        <w:tc>
          <w:tcPr>
            <w:tcW w:w="369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 исполнитель,</w:t>
            </w:r>
          </w:p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участник</w:t>
            </w:r>
          </w:p>
        </w:tc>
        <w:tc>
          <w:tcPr>
            <w:tcW w:w="505" w:type="pct"/>
            <w:vMerge w:val="restart"/>
          </w:tcPr>
          <w:p w:rsidR="00EA7968" w:rsidRPr="005766F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766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Целевой показатель </w:t>
            </w:r>
          </w:p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766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из перечня показателей подпрограммы </w:t>
            </w:r>
          </w:p>
        </w:tc>
        <w:tc>
          <w:tcPr>
            <w:tcW w:w="1473" w:type="pct"/>
            <w:vMerge w:val="restart"/>
            <w:vAlign w:val="center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1792" w:type="pct"/>
            <w:gridSpan w:val="6"/>
            <w:vAlign w:val="center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(тыс. руб.)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367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229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29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230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369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6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69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05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68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367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29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29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30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369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 w:val="restar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Подпрограмма 1         </w:t>
            </w:r>
          </w:p>
        </w:tc>
        <w:tc>
          <w:tcPr>
            <w:tcW w:w="596" w:type="pct"/>
            <w:vMerge w:val="restar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"Энергосбережение и комплексная модернизация систем коммунальной инфраструктуры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округа"</w:t>
            </w:r>
          </w:p>
        </w:tc>
        <w:tc>
          <w:tcPr>
            <w:tcW w:w="369" w:type="pct"/>
            <w:vMerge w:val="restar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итого                                 </w:t>
            </w:r>
          </w:p>
        </w:tc>
        <w:tc>
          <w:tcPr>
            <w:tcW w:w="505" w:type="pct"/>
            <w:vMerge w:val="restar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368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264 358,5</w:t>
            </w:r>
          </w:p>
        </w:tc>
        <w:tc>
          <w:tcPr>
            <w:tcW w:w="367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448 890,6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713 249,1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368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2 743,1</w:t>
            </w:r>
          </w:p>
        </w:tc>
        <w:tc>
          <w:tcPr>
            <w:tcW w:w="367" w:type="pct"/>
            <w:vAlign w:val="center"/>
          </w:tcPr>
          <w:p w:rsidR="00074E11" w:rsidRPr="005F3D8C" w:rsidP="005371B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44 517,6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47 260,7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средств федерального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субсидии)&lt;*&gt;</w:t>
            </w:r>
          </w:p>
        </w:tc>
        <w:tc>
          <w:tcPr>
            <w:tcW w:w="368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7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собственных средств областного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  &lt;*&gt;</w:t>
            </w:r>
          </w:p>
        </w:tc>
        <w:tc>
          <w:tcPr>
            <w:tcW w:w="368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261 420,3</w:t>
            </w:r>
          </w:p>
        </w:tc>
        <w:tc>
          <w:tcPr>
            <w:tcW w:w="367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403 325,8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664 746,1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68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195,1</w:t>
            </w:r>
          </w:p>
        </w:tc>
        <w:tc>
          <w:tcPr>
            <w:tcW w:w="367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1047,2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1 242,3</w:t>
            </w:r>
          </w:p>
        </w:tc>
      </w:tr>
      <w:tr w:rsidTr="00EA79F2">
        <w:tblPrEx>
          <w:tblW w:w="5214" w:type="pct"/>
          <w:tblLayout w:type="fixed"/>
          <w:tblLook w:val="0000"/>
        </w:tblPrEx>
        <w:trPr>
          <w:trHeight w:val="279"/>
        </w:trPr>
        <w:tc>
          <w:tcPr>
            <w:tcW w:w="265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1.1</w:t>
            </w:r>
          </w:p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                   </w:t>
            </w:r>
          </w:p>
        </w:tc>
        <w:tc>
          <w:tcPr>
            <w:tcW w:w="596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Модернизация систем коммунальной инфраструктуры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369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505" w:type="pct"/>
            <w:vMerge w:val="restar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Протяженность коммунальных сетей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 применением современных технологий</w:t>
            </w:r>
          </w:p>
        </w:tc>
        <w:tc>
          <w:tcPr>
            <w:tcW w:w="1473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368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82 197,7</w:t>
            </w:r>
          </w:p>
        </w:tc>
        <w:tc>
          <w:tcPr>
            <w:tcW w:w="367" w:type="pct"/>
            <w:vAlign w:val="center"/>
          </w:tcPr>
          <w:p w:rsidR="00EA7968" w:rsidRPr="005F3D8C" w:rsidP="00000D5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31 495,8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113 693,5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368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1743,2</w:t>
            </w:r>
          </w:p>
        </w:tc>
        <w:tc>
          <w:tcPr>
            <w:tcW w:w="367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671</w:t>
            </w:r>
            <w:r w:rsidR="00AC0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4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2 414,6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средств федерального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субсидии)&lt;*&gt;</w:t>
            </w:r>
          </w:p>
        </w:tc>
        <w:tc>
          <w:tcPr>
            <w:tcW w:w="368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367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F55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собственных средств областного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  &lt;*&gt;</w:t>
            </w:r>
          </w:p>
        </w:tc>
        <w:tc>
          <w:tcPr>
            <w:tcW w:w="368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80454</w:t>
            </w:r>
            <w:r w:rsidR="00B93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,5</w:t>
            </w:r>
          </w:p>
        </w:tc>
        <w:tc>
          <w:tcPr>
            <w:tcW w:w="367" w:type="pct"/>
            <w:vAlign w:val="center"/>
          </w:tcPr>
          <w:p w:rsidR="00EA7968" w:rsidRPr="005F3D8C" w:rsidP="001D005D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30 824,4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111 279,9</w:t>
            </w:r>
          </w:p>
        </w:tc>
      </w:tr>
      <w:tr w:rsidTr="00EA79F2">
        <w:tblPrEx>
          <w:tblW w:w="5214" w:type="pct"/>
          <w:tblLayout w:type="fixed"/>
          <w:tblLook w:val="0000"/>
        </w:tblPrEx>
        <w:trPr>
          <w:trHeight w:val="506"/>
        </w:trPr>
        <w:tc>
          <w:tcPr>
            <w:tcW w:w="26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EA7968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68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7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EA7968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 w:val="restar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1.2</w:t>
            </w:r>
          </w:p>
        </w:tc>
        <w:tc>
          <w:tcPr>
            <w:tcW w:w="596" w:type="pct"/>
            <w:vMerge w:val="restart"/>
          </w:tcPr>
          <w:p w:rsidR="00074E11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отовка объектов теплоэнергетики, находящихся в муниципальной собственности,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 работе в осенне-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зимний период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 w:val="restar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505" w:type="pct"/>
            <w:vMerge w:val="restar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Протяженность коммунальных сетей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отремонтированных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 применением современных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технологий</w:t>
            </w:r>
          </w:p>
        </w:tc>
        <w:tc>
          <w:tcPr>
            <w:tcW w:w="1473" w:type="pc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368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11 598,9</w:t>
            </w:r>
          </w:p>
        </w:tc>
        <w:tc>
          <w:tcPr>
            <w:tcW w:w="367" w:type="pct"/>
            <w:vAlign w:val="center"/>
          </w:tcPr>
          <w:p w:rsidR="00074E11" w:rsidRPr="005F3D8C" w:rsidP="00802E57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35 055,3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46 654,2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368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829,4</w:t>
            </w:r>
          </w:p>
        </w:tc>
        <w:tc>
          <w:tcPr>
            <w:tcW w:w="367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3 227,6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4 057,0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средств федерального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субсидии)&lt;*&gt;</w:t>
            </w:r>
          </w:p>
        </w:tc>
        <w:tc>
          <w:tcPr>
            <w:tcW w:w="368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7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074E11" w:rsidRPr="001925EA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бюджета за счет собственных средств областного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  &lt;*&gt;</w:t>
            </w:r>
          </w:p>
        </w:tc>
        <w:tc>
          <w:tcPr>
            <w:tcW w:w="368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10 574,4</w:t>
            </w:r>
          </w:p>
        </w:tc>
        <w:tc>
          <w:tcPr>
            <w:tcW w:w="367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31 780,5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074E11" w:rsidRPr="005F3D8C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074E11" w:rsidRPr="003733A2" w:rsidP="00074E11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42 354,9</w:t>
            </w:r>
          </w:p>
        </w:tc>
      </w:tr>
      <w:tr w:rsidTr="00EA79F2">
        <w:tblPrEx>
          <w:tblW w:w="5214" w:type="pct"/>
          <w:tblLayout w:type="fixed"/>
          <w:tblLook w:val="0000"/>
        </w:tblPrEx>
        <w:tc>
          <w:tcPr>
            <w:tcW w:w="26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EA06BC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68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195,1</w:t>
            </w:r>
          </w:p>
        </w:tc>
        <w:tc>
          <w:tcPr>
            <w:tcW w:w="367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47,2</w:t>
            </w:r>
          </w:p>
        </w:tc>
        <w:tc>
          <w:tcPr>
            <w:tcW w:w="22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EA06BC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EA06BC" w:rsidRPr="005F3D8C" w:rsidP="00EA06BC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242,3</w:t>
            </w:r>
          </w:p>
        </w:tc>
      </w:tr>
      <w:tr w:rsidTr="00EA79F2">
        <w:tblPrEx>
          <w:tblW w:w="5214" w:type="pct"/>
          <w:tblLayout w:type="fixed"/>
          <w:tblLook w:val="0000"/>
        </w:tblPrEx>
        <w:trPr>
          <w:trHeight w:val="45"/>
        </w:trPr>
        <w:tc>
          <w:tcPr>
            <w:tcW w:w="265" w:type="pct"/>
            <w:vMerge w:val="restart"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1.3</w:t>
            </w:r>
          </w:p>
        </w:tc>
        <w:tc>
          <w:tcPr>
            <w:tcW w:w="596" w:type="pct"/>
            <w:vMerge w:val="restart"/>
          </w:tcPr>
          <w:p w:rsidR="003F71DF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Государственная поддержка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мероприятий (проектов) по модернизации и развитию жилищно-коммунальной инфраструктуры области</w:t>
            </w:r>
          </w:p>
          <w:p w:rsidR="003F71DF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3F71DF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3F71DF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 w:val="restart"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Всего,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505" w:type="pct"/>
            <w:vMerge w:val="restart"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Доля объектов теплоэнергетики, подготовленных к работе в осенне-зимний период</w:t>
            </w:r>
          </w:p>
        </w:tc>
        <w:tc>
          <w:tcPr>
            <w:tcW w:w="1473" w:type="pct"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368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170 561,9</w:t>
            </w:r>
          </w:p>
        </w:tc>
        <w:tc>
          <w:tcPr>
            <w:tcW w:w="367" w:type="pct"/>
            <w:vAlign w:val="center"/>
          </w:tcPr>
          <w:p w:rsidR="003F71DF" w:rsidRPr="005F3D8C" w:rsidP="00000D5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382 339,5</w:t>
            </w:r>
          </w:p>
        </w:tc>
        <w:tc>
          <w:tcPr>
            <w:tcW w:w="22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552 901,4</w:t>
            </w:r>
          </w:p>
        </w:tc>
      </w:tr>
      <w:tr w:rsidTr="00EA79F2">
        <w:tblPrEx>
          <w:tblW w:w="5214" w:type="pct"/>
          <w:tblLayout w:type="fixed"/>
          <w:tblLook w:val="0000"/>
        </w:tblPrEx>
        <w:trPr>
          <w:trHeight w:val="45"/>
        </w:trPr>
        <w:tc>
          <w:tcPr>
            <w:tcW w:w="265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368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170,5</w:t>
            </w:r>
          </w:p>
        </w:tc>
        <w:tc>
          <w:tcPr>
            <w:tcW w:w="367" w:type="pct"/>
            <w:vAlign w:val="center"/>
          </w:tcPr>
          <w:p w:rsidR="003F71DF" w:rsidRPr="005F3D8C" w:rsidP="00EA79F2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 40 618,6</w:t>
            </w:r>
          </w:p>
        </w:tc>
        <w:tc>
          <w:tcPr>
            <w:tcW w:w="22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40 789,1</w:t>
            </w:r>
          </w:p>
        </w:tc>
      </w:tr>
      <w:tr w:rsidTr="00EA79F2">
        <w:tblPrEx>
          <w:tblW w:w="5214" w:type="pct"/>
          <w:tblLayout w:type="fixed"/>
          <w:tblLook w:val="0000"/>
        </w:tblPrEx>
        <w:trPr>
          <w:trHeight w:val="45"/>
        </w:trPr>
        <w:tc>
          <w:tcPr>
            <w:tcW w:w="265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средств федерального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субсидии)&lt;*&gt;</w:t>
            </w:r>
          </w:p>
        </w:tc>
        <w:tc>
          <w:tcPr>
            <w:tcW w:w="368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7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EA79F2">
        <w:tblPrEx>
          <w:tblW w:w="5214" w:type="pct"/>
          <w:tblLayout w:type="fixed"/>
          <w:tblLook w:val="0000"/>
        </w:tblPrEx>
        <w:trPr>
          <w:trHeight w:val="45"/>
        </w:trPr>
        <w:tc>
          <w:tcPr>
            <w:tcW w:w="265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собственных средств областного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  &lt;*&gt;</w:t>
            </w:r>
          </w:p>
        </w:tc>
        <w:tc>
          <w:tcPr>
            <w:tcW w:w="368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391,4</w:t>
            </w:r>
          </w:p>
        </w:tc>
        <w:tc>
          <w:tcPr>
            <w:tcW w:w="367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340 720,9</w:t>
            </w:r>
          </w:p>
        </w:tc>
        <w:tc>
          <w:tcPr>
            <w:tcW w:w="22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511 112,3</w:t>
            </w:r>
          </w:p>
        </w:tc>
      </w:tr>
      <w:tr w:rsidTr="00EA79F2">
        <w:tblPrEx>
          <w:tblW w:w="5214" w:type="pct"/>
          <w:tblLayout w:type="fixed"/>
          <w:tblLook w:val="0000"/>
        </w:tblPrEx>
        <w:trPr>
          <w:trHeight w:val="45"/>
        </w:trPr>
        <w:tc>
          <w:tcPr>
            <w:tcW w:w="265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3F71DF" w:rsidRPr="001925EA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68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7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1000,0</w:t>
            </w:r>
          </w:p>
        </w:tc>
        <w:tc>
          <w:tcPr>
            <w:tcW w:w="22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3F71DF" w:rsidRPr="005F3D8C" w:rsidP="00EA7968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1000,0</w:t>
            </w:r>
          </w:p>
        </w:tc>
      </w:tr>
      <w:tr w:rsidTr="00AC0B9F">
        <w:tblPrEx>
          <w:tblW w:w="5214" w:type="pct"/>
          <w:tblLayout w:type="fixed"/>
          <w:tblLook w:val="04A0"/>
        </w:tblPrEx>
        <w:trPr>
          <w:trHeight w:val="45"/>
        </w:trPr>
        <w:tc>
          <w:tcPr>
            <w:tcW w:w="265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 w:val="restart"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505" w:type="pct"/>
            <w:vMerge w:val="restart"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368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170 561,9</w:t>
            </w:r>
          </w:p>
        </w:tc>
        <w:tc>
          <w:tcPr>
            <w:tcW w:w="367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352 308,9</w:t>
            </w:r>
          </w:p>
        </w:tc>
        <w:tc>
          <w:tcPr>
            <w:tcW w:w="22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522 870,8</w:t>
            </w:r>
          </w:p>
        </w:tc>
      </w:tr>
      <w:tr w:rsidTr="00AC0B9F">
        <w:tblPrEx>
          <w:tblW w:w="5214" w:type="pct"/>
          <w:tblLayout w:type="fixed"/>
          <w:tblLook w:val="04A0"/>
        </w:tblPrEx>
        <w:trPr>
          <w:trHeight w:val="45"/>
        </w:trPr>
        <w:tc>
          <w:tcPr>
            <w:tcW w:w="265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368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170,5</w:t>
            </w:r>
          </w:p>
        </w:tc>
        <w:tc>
          <w:tcPr>
            <w:tcW w:w="367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 10 588,0</w:t>
            </w:r>
          </w:p>
        </w:tc>
        <w:tc>
          <w:tcPr>
            <w:tcW w:w="22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10 758,5</w:t>
            </w:r>
          </w:p>
        </w:tc>
      </w:tr>
      <w:tr w:rsidTr="00AC0B9F">
        <w:tblPrEx>
          <w:tblW w:w="5214" w:type="pct"/>
          <w:tblLayout w:type="fixed"/>
          <w:tblLook w:val="04A0"/>
        </w:tblPrEx>
        <w:trPr>
          <w:trHeight w:val="45"/>
        </w:trPr>
        <w:tc>
          <w:tcPr>
            <w:tcW w:w="265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межбюджетные трансферты из областного бюджета за счет собственных средств областного бюджета (в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т.ч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 субвенции и субсидии)  &lt;*&gt;</w:t>
            </w:r>
          </w:p>
        </w:tc>
        <w:tc>
          <w:tcPr>
            <w:tcW w:w="368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391,4</w:t>
            </w:r>
          </w:p>
        </w:tc>
        <w:tc>
          <w:tcPr>
            <w:tcW w:w="367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340 720,9</w:t>
            </w:r>
          </w:p>
        </w:tc>
        <w:tc>
          <w:tcPr>
            <w:tcW w:w="22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511 112,3</w:t>
            </w:r>
          </w:p>
        </w:tc>
      </w:tr>
      <w:tr w:rsidTr="00AC0B9F">
        <w:tblPrEx>
          <w:tblW w:w="5214" w:type="pct"/>
          <w:tblLayout w:type="fixed"/>
          <w:tblLook w:val="04A0"/>
        </w:tblPrEx>
        <w:trPr>
          <w:trHeight w:val="45"/>
        </w:trPr>
        <w:tc>
          <w:tcPr>
            <w:tcW w:w="265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68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7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1000,0</w:t>
            </w:r>
          </w:p>
        </w:tc>
        <w:tc>
          <w:tcPr>
            <w:tcW w:w="22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1000,0</w:t>
            </w:r>
          </w:p>
        </w:tc>
      </w:tr>
      <w:tr w:rsidTr="00AC0B9F">
        <w:tblPrEx>
          <w:tblW w:w="5214" w:type="pct"/>
          <w:tblLayout w:type="fixed"/>
          <w:tblLook w:val="04A0"/>
        </w:tblPrEx>
        <w:trPr>
          <w:trHeight w:val="45"/>
        </w:trPr>
        <w:tc>
          <w:tcPr>
            <w:tcW w:w="265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 w:val="restart"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Администрация округа</w:t>
            </w:r>
          </w:p>
        </w:tc>
        <w:tc>
          <w:tcPr>
            <w:tcW w:w="505" w:type="pct"/>
            <w:vMerge w:val="restart"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3F71DF" w:rsidRPr="001925EA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368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7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30 030,6</w:t>
            </w:r>
          </w:p>
        </w:tc>
        <w:tc>
          <w:tcPr>
            <w:tcW w:w="22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  <w:vAlign w:val="center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30 030,6</w:t>
            </w:r>
          </w:p>
        </w:tc>
      </w:tr>
      <w:tr w:rsidTr="00EA79F2">
        <w:tblPrEx>
          <w:tblW w:w="5214" w:type="pct"/>
          <w:tblLayout w:type="fixed"/>
          <w:tblLook w:val="04A0"/>
        </w:tblPrEx>
        <w:trPr>
          <w:trHeight w:val="45"/>
        </w:trPr>
        <w:tc>
          <w:tcPr>
            <w:tcW w:w="265" w:type="pct"/>
            <w:vMerge/>
          </w:tcPr>
          <w:p w:rsidR="003F71DF" w:rsidRPr="001925EA" w:rsidP="00AC0B9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6" w:type="pct"/>
            <w:vMerge/>
          </w:tcPr>
          <w:p w:rsidR="003F71DF" w:rsidRPr="001925EA" w:rsidP="00AC0B9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9" w:type="pct"/>
            <w:vMerge/>
          </w:tcPr>
          <w:p w:rsidR="003F71DF" w:rsidRPr="001925EA" w:rsidP="00AC0B9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5" w:type="pct"/>
            <w:vMerge/>
          </w:tcPr>
          <w:p w:rsidR="003F71DF" w:rsidRPr="001925EA" w:rsidP="00AC0B9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3" w:type="pct"/>
          </w:tcPr>
          <w:p w:rsidR="003F71DF" w:rsidRPr="001925EA" w:rsidP="00AC0B9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368" w:type="pct"/>
          </w:tcPr>
          <w:p w:rsidR="003F71DF" w:rsidRPr="005F3D8C" w:rsidP="00AC0B9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7" w:type="pct"/>
          </w:tcPr>
          <w:p w:rsidR="003F71DF" w:rsidRPr="005F3D8C" w:rsidP="003F71D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 30 030,6</w:t>
            </w:r>
          </w:p>
        </w:tc>
        <w:tc>
          <w:tcPr>
            <w:tcW w:w="229" w:type="pct"/>
          </w:tcPr>
          <w:p w:rsidR="003F71DF" w:rsidRPr="005F3D8C" w:rsidP="00AC0B9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29" w:type="pct"/>
          </w:tcPr>
          <w:p w:rsidR="003F71DF" w:rsidRPr="005F3D8C" w:rsidP="00AC0B9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30" w:type="pct"/>
          </w:tcPr>
          <w:p w:rsidR="003F71DF" w:rsidRPr="005F3D8C" w:rsidP="00AC0B9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F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369" w:type="pct"/>
          </w:tcPr>
          <w:p w:rsidR="003F71DF" w:rsidRPr="005F3D8C" w:rsidP="00AC0B9F">
            <w:pPr>
              <w:widowControl w:val="0"/>
              <w:suppressAutoHyphens w:val="0"/>
              <w:autoSpaceDE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30 030,6</w:t>
            </w:r>
          </w:p>
        </w:tc>
      </w:tr>
    </w:tbl>
    <w:p w:rsidR="001F078A" w:rsidP="005F3D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F3D8C" w:rsidRPr="001925EA" w:rsidP="005F3D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D2823" w:rsidRPr="001925EA" w:rsidP="008106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A1F58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AF3EF5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462B5" w:rsidRPr="0048198C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198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 4</w:t>
      </w:r>
    </w:p>
    <w:p w:rsidR="008462B5" w:rsidRPr="0048198C" w:rsidP="00846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198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подпрограмме 1</w:t>
      </w:r>
    </w:p>
    <w:p w:rsidR="008462B5" w:rsidRPr="0048198C" w:rsidP="00E8601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</w:pPr>
      <w:r w:rsidRPr="0048198C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  <w:t xml:space="preserve">Прогнозная (справочная) оценка </w:t>
      </w:r>
    </w:p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48198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привлечения средств из федерального и областного бюджетов, средств организаций на реализацию целей подпрограммы </w:t>
      </w:r>
      <w:r w:rsidRPr="0085224B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1</w:t>
      </w:r>
      <w:r w:rsidRPr="0048198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муниципальной программы</w:t>
      </w:r>
    </w:p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tbl>
      <w:tblPr>
        <w:tblStyle w:val="TableNormal"/>
        <w:tblW w:w="4986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045"/>
        <w:gridCol w:w="1896"/>
        <w:gridCol w:w="1773"/>
        <w:gridCol w:w="1776"/>
        <w:gridCol w:w="2522"/>
        <w:gridCol w:w="2666"/>
      </w:tblGrid>
      <w:tr w:rsidTr="00EA06BC">
        <w:tblPrEx>
          <w:tblW w:w="4986" w:type="pct"/>
          <w:tblLayout w:type="fixed"/>
          <w:tblLook w:val="0000"/>
        </w:tblPrEx>
        <w:trPr>
          <w:trHeight w:val="320"/>
        </w:trPr>
        <w:tc>
          <w:tcPr>
            <w:tcW w:w="1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362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Оценка расходов (тыс. руб.)</w:t>
            </w:r>
          </w:p>
        </w:tc>
      </w:tr>
      <w:tr w:rsidTr="00EA06BC">
        <w:tblPrEx>
          <w:tblW w:w="4986" w:type="pct"/>
          <w:tblLayout w:type="fixed"/>
          <w:tblLook w:val="0000"/>
        </w:tblPrEx>
        <w:trPr>
          <w:trHeight w:val="106"/>
        </w:trPr>
        <w:tc>
          <w:tcPr>
            <w:tcW w:w="1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2023 год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2024 год 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2025  год 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2026 год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2027 год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всего                 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261 615,4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404 373,0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федеральный бюджет </w:t>
            </w: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7273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</w:t>
            </w:r>
            <w:r w:rsidR="0072735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</w:t>
            </w: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</w:t>
            </w:r>
            <w:r w:rsidR="00907B3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областной бюджет </w:t>
            </w:r>
            <w:r w:rsidRPr="0048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7273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</w:t>
            </w:r>
            <w:r w:rsidR="0072735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61</w:t>
            </w: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</w:t>
            </w:r>
            <w:r w:rsidR="0072735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420</w:t>
            </w: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,3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403 325,8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организации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</w:t>
            </w: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195,1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1047,2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198C" w:rsidRPr="0048198C" w:rsidP="002E086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819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</w:tbl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48198C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&lt;*&gt;</w:t>
      </w:r>
      <w:r w:rsidRPr="0048198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48198C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подпрограмме</w:t>
      </w:r>
    </w:p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8198C" w:rsidRPr="0048198C" w:rsidP="004819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335B6" w:rsidRPr="0048198C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335B6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48198C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335B6" w:rsidRPr="002335B6" w:rsidP="009955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4C03FD">
          <w:headerReference w:type="even" r:id="rId13"/>
          <w:pgSz w:w="16837" w:h="11905" w:orient="landscape"/>
          <w:pgMar w:top="1100" w:right="1134" w:bottom="799" w:left="1134" w:header="720" w:footer="720" w:gutter="0"/>
          <w:cols w:space="720"/>
          <w:noEndnote/>
          <w:docGrid w:linePitch="326"/>
        </w:sectPr>
      </w:pPr>
    </w:p>
    <w:bookmarkEnd w:id="2"/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5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1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Порядок предоставления субсидии на возмещение части затрат на приобретение твердого топлива для муниципальных котельных, обеспечивающих теплоснабжение населения в населенных пунктах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(далее – Порядок)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1. Общие положения о предоставлении субсидий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CD6DD8" w:rsidP="00CD6DD8">
      <w:pPr>
        <w:pStyle w:val="ListParagraph"/>
        <w:widowControl/>
        <w:numPr>
          <w:ilvl w:val="1"/>
          <w:numId w:val="50"/>
        </w:numPr>
        <w:tabs>
          <w:tab w:val="num" w:pos="0"/>
          <w:tab w:val="clear" w:pos="1428"/>
        </w:tabs>
        <w:suppressAutoHyphens w:val="0"/>
        <w:autoSpaceDE/>
        <w:autoSpaceDN/>
        <w:adjustRightInd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Настоящий Порядок разработан в соответствии со статьей 78 и 78.1  Бюджетного кодекса Российской Федерации, постановлением Правительства Российской Федерации от 25 октября 2023 г.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ab/>
        <w:t xml:space="preserve">Порядок устанавливает механизм предоставления субсидии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возмещение части затрат на приобретение твердого топлива для муниципальных котельных, обеспечивающих теплоснабжение населения в населенных пунктах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(далее Субсидии).</w:t>
      </w:r>
    </w:p>
    <w:p w:rsidR="00CD6DD8" w:rsidRPr="00CD6DD8" w:rsidP="00CD6DD8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1.2. Порядок определяет категории и (или) критерии отбора юридических лиц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(за исключением государственных (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муниципальных) учреждений)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, индивидуальных предпринимателей, физических лиц - производителей товаров, работ, услуг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имеющих право на получение субсидий; цели, условия, порядок предоставления субсидий, а также результаты их предоставления; порядок возврата субсидий в бюджет округа в случае нарушения условий, установленных при их предоставлении; порядок возврата получателем остатков субсидий, не использованных в отчетном финансовом году; положение об осуществлении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ab/>
        <w:t xml:space="preserve">1.3. Целью предоставления субсидий, согласно настоящему Порядку, является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возмещение части затрат на приобретение твердого топлива для муниципальных котельных, обеспечивающих теплоснабжение населения в населенных пунктах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округа.</w:t>
      </w:r>
      <w:r w:rsidRPr="00CD6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1.4. Главным распорядителем бюджетных средств (далее – уполномоченный орган) по предоставлению субсидий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является управление народно-хозяйственным комплексом Администрации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(далее УНХК).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1.5.   Субсидии предоставляются юридическим лицам, оказывающим услуги по теплоснабжению населения, соответствующим следующим требованиям: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-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у получателя субсидии отсутствует просроченная задолженность по возврату в бюджет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бюджетом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- получатель субсидии, являющийся юридическим лицом не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индивидуальный предпринимателем, не  прекратил деятельность в качестве индивидуального предпринимателя;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CD6DD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перечень</w:t>
        </w:r>
      </w:hyperlink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получатель субсидии не получает средства из бюджета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округа, из которого планируется предоставление субсидии в соответствии с правовыми актами, на основании иных нормативных правовых актов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 на цели, установленные настоящим Порядком;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получатель субсидии не </w:t>
      </w:r>
      <w:r w:rsidRPr="00CD6DD8">
        <w:rPr>
          <w:rFonts w:ascii="Times New Roman" w:eastAsia="Arial Unicode MS" w:hAnsi="Times New Roman" w:cs="Times New Roman"/>
          <w:i w:val="0"/>
          <w:iCs/>
          <w:sz w:val="24"/>
          <w:szCs w:val="24"/>
          <w:lang w:val="ru-RU" w:eastAsia="ru-RU" w:bidi="ar-SA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     - получатель субсидии осуществляет свою деятельность на территории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получатель субсидии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      правопреемником.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 муниципального округа</w:t>
      </w:r>
      <w:r w:rsidRPr="00CD6D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1.6. Требования к получателю субсидии, включающие: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опыта, необходимого для достижения результатов предоставления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кадрового состава, необходимого для достижения результатов предоставления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материально-технической базы, необходимой для достижения результатов предоставления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/>
        <w:numPr>
          <w:ilvl w:val="0"/>
          <w:numId w:val="50"/>
        </w:numPr>
        <w:tabs>
          <w:tab w:val="num" w:pos="390"/>
        </w:tabs>
        <w:suppressAutoHyphens w:val="0"/>
        <w:autoSpaceDE/>
        <w:autoSpaceDN/>
        <w:adjustRightInd/>
        <w:spacing w:after="0" w:line="240" w:lineRule="auto"/>
        <w:ind w:left="390" w:hanging="39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CD6DD8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Условия и порядок предоставления Субсидии.</w:t>
      </w:r>
    </w:p>
    <w:p w:rsidR="00CD6DD8" w:rsidRPr="00CD6DD8" w:rsidP="00CD6DD8">
      <w:pPr>
        <w:widowControl/>
        <w:numPr>
          <w:ilvl w:val="1"/>
          <w:numId w:val="50"/>
        </w:numPr>
        <w:tabs>
          <w:tab w:val="num" w:pos="0"/>
          <w:tab w:val="clear" w:pos="1428"/>
        </w:tabs>
        <w:suppressAutoHyphens w:val="0"/>
        <w:autoSpaceDE/>
        <w:autoSpaceDN/>
        <w:adjustRightInd/>
        <w:spacing w:after="0" w:line="240" w:lineRule="auto"/>
        <w:ind w:left="0" w:right="-1" w:firstLine="70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Предоставление субсидий осуществляется за счет средств, предусмотренных на эти цели в бюджете 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Кадуйского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 муниципального округа.</w:t>
      </w:r>
    </w:p>
    <w:p w:rsidR="00CD6DD8" w:rsidRPr="00CD6DD8" w:rsidP="00CD6DD8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ab/>
        <w:t xml:space="preserve">2.2. Приём заявлений осуществляется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адресу: Вологодская область,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Кадуйский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округ,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р.п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ул. Мира, д. 33,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каб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6 или на e-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mail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hyperlink r:id="rId15" w:history="1">
        <w:r w:rsidRPr="00CD6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ar-SA"/>
          </w:rPr>
          <w:t>unhk</w:t>
        </w:r>
        <w:r w:rsidRPr="00CD6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kaduy35@mail.ru</w:t>
        </w:r>
      </w:hyperlink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Контактный телефон 8(81742)2-18-26, с 8.00 до 17.00 (перерыв с 12.30 до 13.30), кроме выходных дней</w:t>
      </w:r>
      <w:r w:rsidRPr="00CD6DD8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.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заявка для участия в отборе, согласно Приложению № 1 к настоящему Порядку;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сведения о субъекте согласно Приложению № 2 к настоящему Порядку;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справка за подписью руководителя субъекта по форме, согласно Приложению № 3 к настоящему Порядку;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копии учредительных документов;</w:t>
      </w:r>
    </w:p>
    <w:p w:rsidR="00CD6DD8" w:rsidRPr="00CD6DD8" w:rsidP="00CD6DD8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30 календарных дней  до даты подачи заявления (при наличии недоимки по налогам, сборам и взносам претендент вправе предоставить копии платежных поручений с отметкой банка, подтверждающих факт погашения задолженности);</w:t>
      </w:r>
    </w:p>
    <w:p w:rsidR="00CD6DD8" w:rsidRPr="00CD6DD8" w:rsidP="00CD6DD8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 справка об отсутствии в реестре дисквалифицированных лиц информации о руководителе, главном бухгалтере заявителя, выданная налоговым органом не ранее, чем за 30 календарных дней  до даты подачи заявления;</w:t>
      </w:r>
    </w:p>
    <w:p w:rsidR="00CD6DD8" w:rsidRPr="00CD6DD8" w:rsidP="00CD6DD8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справку о соответствии требованиям, установленным п. 1.5, 1.6. настоящего Порядка.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2.4. Проверка осуществляется путём анализа сведений, содержащихся в документах, подтверждения данных сведений с информацией, имеющейся в распоряжении уполномоченного органа, в том числе с использованием общедоступной информации, размещённой на официальных ресурсах органов государственной власти, других организаций, а также (при необходимости) посредством направления запросов в органы государственной власти, в распоряжении которых находятся соответствующие сведения.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Основания отказа в предоставлении Субсидии: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несоответствие представленных заявителем документов требованиям, установленным пунктом 2.3 настоящего Порядка, или непредставление (предоставление не в полном объеме) указанных документов;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недостоверность представленной заявителем информации;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несоответствие заявителя требованиям, установленным абзацами 1-6 настоящего пункта Порядка;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Решение о предоставлении или об отказе в предоставлении Субсидии принимается в форме правового акта УНХК.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2.5. На основании принятого решения о предоставлении Субсидии с юридическим лицом заключается Соглашение о предоставлении Субсидии, предусматривающий выплаты на возмещение части затрат на приобретение твердого топлива для муниципальных котельных, обеспечивающих теплоснабжение населения в населенных пунктах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2.6. Заявитель, в отношении которого принято решение о предоставлении Субсидии, в течение 2 рабочих дней после получения уведомления о предоставлении Субсидии обращается в УНХК для заключения Соглашения о предоставлении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Соглашение о предоставлении Субсидии составляется УНХК в соответствии с типовой формой, утвержденной распоряжением начальника управления финансов Администрации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Вологодской области от 28.06.2024 года № 20 «Об  утверждении  Типовой  формы соглашения (договора) о предоставлении из   бюджета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субсидии, в том числе гранта, в форме субсидии, юридическому  лицу, индивидуальному предпринимателю,  физическому лицу – производителю товаров,  работ,  услуг», (далее – типовая форма Соглашения) в срок, не превышающий 2 рабочих дней со дня обращения заявителя за его заключением, и подписывается сторонами Соглашения о предоставлении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 о предоставлении Субсидии устанавливается значение результата предоставления Субсидии, выраженного в количестве  приобретенного твердого топлива.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 о предоставлении Субсидии заключается при условии: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принятия заявителем обязательств по достижению значения результата предоставления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принятия заявителем обязательств по предоставлению отчетности, предусмотренной Соглашением о предоставлении Субсидии в соответствии с пунктом 3.1 настоящего Порядка,</w:t>
      </w: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согласия заявителя на осуществление УНХК, контрольно- ревизионным отделом Администрации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и (или) контрольно- счетной комиссией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проверок соблюдения им условий, целей и порядка предоставления Субсидии, предусмотренного Соглашением.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Соглашением о предоставлении Субсидии должно быть предусмотрено условие о согласовании новых условий такого Соглашения или о расторжении такого Соглашения при не достигнутых согласиях по новым условиям, в случае: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уменьшения УНХК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в полном объеме заявленной потребности.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Один экземпляр Соглашения о предоставлении Субсидии, заключенного между получателем субсидии и УНХК,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3" w:name="P71"/>
      <w:bookmarkStart w:id="4" w:name="P79"/>
      <w:bookmarkEnd w:id="3"/>
      <w:bookmarkEnd w:id="4"/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2.7. Для получения Субсидии заявитель представляет в УНХК в сроки не позднее </w:t>
      </w:r>
      <w:r w:rsid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декабря года предоставления Субсидии, заявку о предоставлении субсидии на возмещение части затрат на приобретение твердого топлива для муниципальных котельных, обеспечивающих теплоснабжение населения в населенных пунктах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округа, с приложением следующих документов, подтверждающих затраты: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договора (контракта) на поставку твердого топлива (дров) на котельные д. Маза и п. Нижние;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2) платежных документов, подтверждающих понесенные затраты на приобретение твердого топлива (дров)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3)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справка-расчет на предоставление Субсидии согласно Приложению № 4 к настоящему Порядку;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бумаги,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Документы регистрируются в течение 3 рабочих дней со дня их поступления.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2.8. Размер компенсации составляет не более 95 %  фактически произведенных затрат.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Расчет объема Субсидии определяется путем умножения суммы произведенных затрат на коэффициент компенсации произведенных расходов, установленный абзацем 1 настоящего пункта на уровне не более 95 %.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en-US" w:eastAsia="ru-RU" w:bidi="ar-SA"/>
        </w:rPr>
        <w:t>V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= С х К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где: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– сумма произведенных затрат, руб.;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– коэффициент компенсации произведенных расходов, установленный абзацем 1 настоящего пункта на уровне не более 95 %.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случае недостаточности утвержденных лимитов (остатков лимитов) бюджетных обязательств на предоставление Субсидии в полном объеме заявленной потребности, пропорционально снижается коэффициент компенсации произведенных расходов (К).</w:t>
      </w:r>
    </w:p>
    <w:p w:rsidR="00CD6DD8" w:rsidRPr="00CD6DD8" w:rsidP="00CD6DD8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2.9. Выплата Субсидии производится единовременно.  </w:t>
      </w:r>
    </w:p>
    <w:p w:rsidR="00CD6DD8" w:rsidRPr="00CD6DD8" w:rsidP="00CD6DD8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2.10. УНХК в течение 5 рабочих дней со дня регистрации документов, указанных пункте 2.7 настоящего Порядка, осуществляет проверку представленных документов на соответствие требованиям, установленным Соглашением о предоставлении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2.11. Субсидия перечисляется на основании решения УНХК о выплате Субсидии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в течение 10 рабочих дней со дня принятия решения о выплате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3. Требования к отчетности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3.1. Для подтверждения, достижения значения результата предоставления Субсидии, предусмотренного Соглашением о предоставлении Субсидии, получатель Субсидии представляет в УНХК отчет в соответствии и в сроки, установленные  Соглашением.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3.2. УНХК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4. Требования об осуществлении контроля, за соблюдением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условий, целей и порядка предоставления субсидии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 ответственности за их нарушение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4.1. УНХК,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4.2. Субсидия подлежит возврату в местный бюджет в случае нарушения получателем Субсидии условий, установленных при предоставлении Субсидии, выявленного по фактам проверок, предусмотренных пунктом 4.1 настоящего Порядка.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4.3. УНХК в течение 30 календарных дней со дня установления фактов, предусмотренных пунктом 4.2 настоящего Порядка, направляет получателю субсидии заказным письмом с уведомлением о вручении требования о возврате в полном объеме полученной Субсидии в местный бюджет в течение 30 календарных дней со дня направления соответствующего требования.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4.4. В случае не поступления средств, в течение 30 календарных дней со дня направления требования, УНХК в срок не более 3 месяцев со дня истечения срока для возврата средств принимает меры к их взысканию в судебном порядке.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4.5. Получатель Субсидии несет иную предусмотренную действующим законодательством ответственность за нарушение условий предоставления Субсидии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УНХК несет предусмотренную действующим законодательством ответственность за нарушение условий предоставления Субсидии.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709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sectPr w:rsidSect="00553BB2">
          <w:headerReference w:type="default" r:id="rId16"/>
          <w:pgSz w:w="11906" w:h="16838" w:code="9"/>
          <w:pgMar w:top="1134" w:right="680" w:bottom="1134" w:left="1418" w:header="709" w:footer="709" w:gutter="0"/>
          <w:cols w:space="708"/>
          <w:titlePg/>
          <w:docGrid w:linePitch="360"/>
        </w:sectPr>
      </w:pPr>
    </w:p>
    <w:p w:rsidR="00CD6DD8" w:rsidRPr="00CD6DD8" w:rsidP="00CD6DD8">
      <w:pPr>
        <w:widowControl w:val="0"/>
        <w:tabs>
          <w:tab w:val="left" w:pos="144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  Приложение  1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bookmarkStart w:id="5" w:name="P83"/>
      <w:bookmarkEnd w:id="5"/>
      <w:r w:rsidRPr="00CD6DD8">
        <w:rPr>
          <w:rFonts w:ascii="Times New Roman" w:eastAsia="Times New Roman CYR" w:hAnsi="Times New Roman" w:cs="Times New Roman"/>
          <w:bCs/>
          <w:kern w:val="2"/>
          <w:sz w:val="24"/>
          <w:szCs w:val="24"/>
          <w:lang w:val="ru-RU" w:eastAsia="fa-IR" w:bidi="fa-IR"/>
        </w:rPr>
        <w:t xml:space="preserve">                                                                                                                                   Форма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В_________________________________</w:t>
      </w:r>
    </w:p>
    <w:p w:rsidR="00CD6DD8" w:rsidRPr="00CD6DD8" w:rsidP="00CD6DD8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      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>(уполномоченный орган)</w:t>
      </w:r>
    </w:p>
    <w:p w:rsidR="00CD6DD8" w:rsidRPr="00CD6DD8" w:rsidP="00CD6DD8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от _______________________________</w:t>
      </w:r>
    </w:p>
    <w:p w:rsidR="00CD6DD8" w:rsidRPr="00CD6DD8" w:rsidP="00CD6DD8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72735A" w:rsidRPr="0072735A" w:rsidP="0072735A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 w:bidi="ar-SA"/>
        </w:rPr>
        <w:t>Заявка</w:t>
      </w:r>
    </w:p>
    <w:p w:rsidR="0072735A" w:rsidP="007273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на получение </w:t>
      </w:r>
      <w:r w:rsidRPr="0072735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субсидии на возмещение части затрат на приобретение твердого топлива для муниципальных котельных, обеспечивающих теплоснабжение </w:t>
      </w:r>
    </w:p>
    <w:p w:rsidR="00CD6DD8" w:rsidRPr="0072735A" w:rsidP="007273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населения в населенных пунктах </w:t>
      </w:r>
      <w:r w:rsidRPr="0072735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72735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</w:t>
      </w:r>
    </w:p>
    <w:p w:rsidR="0072735A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 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Прошу принять на рассмотрение документы от _______________________________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__________________________________________________________________________________________________________________________________________________________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>(полное и сокращенное наименование организации, фамилия, имя, отчество индивидуального предпринимателя)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для предоставления субсидий из бюджета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муниципального округа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Сумма запрашиваемой субсидии __________________________________________ рублей.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Цель получения субсидии ______________________________________________________ _____________________________________________________________________________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ar-SA" w:bidi="ar-SA"/>
        </w:rPr>
      </w:pP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     С условиями отбора ознакомлен(а) и предоставляю согласно Порядку </w:t>
      </w:r>
      <w:r w:rsidRPr="00CD6D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CD6DD8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, необходимые документы в соответствии с нижеприведенным перечнем.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698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ar-SA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698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Перечень представленных документов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10065" w:type="dxa"/>
        <w:tblInd w:w="108" w:type="dxa"/>
        <w:tblLayout w:type="fixed"/>
        <w:tblLook w:val="0000"/>
      </w:tblPr>
      <w:tblGrid>
        <w:gridCol w:w="851"/>
        <w:gridCol w:w="8080"/>
        <w:gridCol w:w="1134"/>
      </w:tblGrid>
      <w:tr w:rsidTr="00553BB2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         Наименование документа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94" w:right="14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           Кол-во листов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94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Tr="00553BB2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  <w:t xml:space="preserve">                                                                   </w:t>
      </w:r>
      <w:r w:rsidRPr="00CD6DD8"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(подпись)                         (Ф.И.О.)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Дата подачи заявки: «____» __________________20___ г.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553BB2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Приложение  2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9639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right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Форма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  <w:t>Сведения о получателе субсидий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10207" w:type="dxa"/>
        <w:tblInd w:w="-34" w:type="dxa"/>
        <w:tblLayout w:type="fixed"/>
        <w:tblLook w:val="0000"/>
      </w:tblPr>
      <w:tblGrid>
        <w:gridCol w:w="709"/>
        <w:gridCol w:w="6096"/>
        <w:gridCol w:w="3402"/>
      </w:tblGrid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Полное наименование получателя субсидии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951" w:right="140" w:firstLine="1951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руководителя юридического лица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Учредитель (и) юридического лица (наименование и доля участия каждого из них в уставном капитале -для юридических лиц)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Основной вид деятельности (ОКВЭД)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446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Регистрационные данные: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(ОГРН) или индивидуального предпринимателя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(ОГРНИП)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446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5.2.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Банковские реквизиты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Система налогообложения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Наличие патентов, лицензий, сертификатов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Дополнительная информация, которую Вы хотели бы сообщить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Контактные телефоны, факс, адрес электронной почты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5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  ________________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br/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                                                                           (подпись)                                (Ф.И.О.)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«____»__________________20_____г.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М.П.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CD6DD8" w:rsidRPr="00553BB2" w:rsidP="00BC0BC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val="ru-RU" w:eastAsia="zh-CN" w:bidi="ar-SA"/>
        </w:rPr>
        <w:sectPr w:rsidSect="00553BB2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CD6DD8" w:rsidRPr="00CD6DD8" w:rsidP="00553BB2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6480" w:firstLine="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</w:t>
      </w: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Приложение  3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CD6DD8" w:rsidRPr="00CD6DD8" w:rsidP="00CD6D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ru-RU" w:eastAsia="zh-CN" w:bidi="ar-SA"/>
        </w:rPr>
      </w:pPr>
    </w:p>
    <w:p w:rsidR="00CD6DD8" w:rsidRPr="00CD6DD8" w:rsidP="00CD6D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val="ru-RU" w:eastAsia="zh-CN" w:bidi="ar-SA"/>
        </w:rPr>
      </w:pPr>
    </w:p>
    <w:p w:rsidR="00CD6DD8" w:rsidRPr="00CD6DD8" w:rsidP="00CD6DD8">
      <w:pPr>
        <w:widowControl w:val="0"/>
        <w:tabs>
          <w:tab w:val="left" w:pos="541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Форма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  <w:t>СПРАВКА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___________________________________________________________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(наименование субъекта)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по состоянию на "____" ______________20___ года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Tr="00553BB2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105"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Состав учредителей и их доля в уставном капитале:</w:t>
            </w:r>
          </w:p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553BB2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Задолженности перед работниками по выплате заработной платы нет.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Я подтверждаю, что представленные мной сведения являются достоверными, не возражаю против выборочной проверки сведений в целях</w:t>
      </w:r>
      <w:r w:rsidRPr="00CD6D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  <w:t xml:space="preserve">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рассмотрения заявки на получение муниципальной поддержки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  ________________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br/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                                                                            (подпись)                          (Ф.И.О.)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«____»__________________20_____г.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М.П.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sectPr w:rsidSect="00553BB2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Приложение  4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CD6DD8" w:rsidRPr="00CD6DD8" w:rsidP="00CD6DD8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Расчёт размера субсидии </w:t>
      </w:r>
    </w:p>
    <w:p w:rsidR="00CD6DD8" w:rsidRPr="00CD6DD8" w:rsidP="00CD6DD8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из бюджета 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</w:p>
    <w:p w:rsidR="00CD6DD8" w:rsidRPr="00CD6DD8" w:rsidP="00CD6DD8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</w:pPr>
      <w:r w:rsidRPr="00CD6DD8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 </w:t>
      </w:r>
      <w:r w:rsidRPr="00CD6D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юридическим лицам (за исключением субсидий государственным </w:t>
      </w:r>
    </w:p>
    <w:p w:rsidR="00CD6DD8" w:rsidRPr="00CD6DD8" w:rsidP="00CD6DD8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CD6D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___________________________________________________________ 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наименование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юридического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лица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за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_____________________</w:t>
      </w:r>
    </w:p>
    <w:p w:rsidR="00CD6DD8" w:rsidRPr="00CD6DD8" w:rsidP="00CD6DD8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указать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период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,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помесячно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tbl>
      <w:tblPr>
        <w:tblStyle w:val="TableNormal"/>
        <w:tblW w:w="4974" w:type="pct"/>
        <w:tblInd w:w="-256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/>
      </w:tblPr>
      <w:tblGrid>
        <w:gridCol w:w="542"/>
        <w:gridCol w:w="1758"/>
        <w:gridCol w:w="1519"/>
        <w:gridCol w:w="1907"/>
        <w:gridCol w:w="1574"/>
        <w:gridCol w:w="2513"/>
      </w:tblGrid>
      <w:tr w:rsidTr="00553BB2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tabs>
                <w:tab w:val="left" w:pos="34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  <w:t>№</w:t>
            </w:r>
            <w:r w:rsidRPr="00CD6D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п/п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затрат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Количество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объем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), 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ед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изм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Цена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тариф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за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единицу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измерения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руб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Сумма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к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возмещению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руб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Примечание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(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основание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подтверждающие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89" w:right="14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расчет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документы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</w:tc>
      </w:tr>
      <w:tr w:rsidTr="00553BB2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28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Tr="00553BB2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28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Tr="00553BB2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" w:right="140" w:firstLine="72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Всего</w:t>
            </w:r>
            <w:r w:rsidRPr="00CD6D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6DD8" w:rsidRPr="00CD6DD8" w:rsidP="00553BB2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Руководитель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уполномоченное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лицо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) _______________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                     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должность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)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подпись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)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                         (Ф.И.О.)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Исполнитель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_______________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    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</w:t>
      </w: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_____________________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24" w:right="140" w:hanging="19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должность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подпись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       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CD6DD8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>Ф.И.О.)</w:t>
      </w: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CD6DD8" w:rsidRPr="00CD6DD8" w:rsidP="00CD6DD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  <w:r w:rsidRPr="00CD6DD8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>МП.</w:t>
      </w: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D6DD8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6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1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Порядок предоставления субсидии на компенсацию фактически понесенных некомпенсируемых финансовых убытков при обеспечении теплоснабжения населения (далее – Порядок)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1. Общие положения о предоставлении субсидий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RPr="003824B6" w:rsidP="003824B6">
      <w:pPr>
        <w:pStyle w:val="ListParagraph"/>
        <w:widowControl/>
        <w:tabs>
          <w:tab w:val="num" w:pos="0"/>
        </w:tabs>
        <w:suppressAutoHyphens w:val="0"/>
        <w:autoSpaceDE/>
        <w:autoSpaceDN/>
        <w:adjustRightInd/>
        <w:spacing w:after="0" w:line="240" w:lineRule="auto"/>
        <w:ind w:left="0" w:hanging="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1.1 </w:t>
      </w:r>
      <w:r w:rsidRPr="003824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Настоящий Порядок разработан в соответствии со статьей 78 и 78.1  Бюджетного кодекса Российской Федерации, постановлением Правительства Российской Федерации от 25 октября 2023 г.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Порядок устанавливает механизм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предоставления субсидии на компенсацию фактически понесенных некомпенсируемых финансовых убытков при обеспечении теплоснабжения населения (далее Субсидии).</w:t>
      </w:r>
    </w:p>
    <w:p w:rsidR="00B40649" w:rsidRPr="00DA1A33" w:rsidP="00B40649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1.2. Порядок определяет категории и (или) критерии отбора юридических лиц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(за исключением государственных (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муниципальных) учреждений)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, индивидуальных предпринимателей, физических лиц - производителей товаров, работ, услуг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имеющих право на получение субсидий; цели, условия, порядок предоставления субсидий, а также результаты их предоставления; порядок возврата субсидий в бюджет округа в случае нарушения условий, установленных при их предоставлении; порядок возврата получателем остатков субсидий, не использованных в отчетном финансовом году; положение об осуществлении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1.3. Целью предоставления субсидий, согласно настоящему Порядку, является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возмещение части затрат на организацию теплоснабжения населения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рп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DA1A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1.4. Главным распорядителем бюджетных средств (далее – уполномоченный орган) по предоставлению субсидий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является управление народно-хозяйственным комплексом Администрации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(далее УНХК).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1.5.   Субсидии предоставляются юридическим лицам,  соответствующим следующим требованиям: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-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у получателя субсидии отсутствует просроченная задолженность по возврату в бюджет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бюджетом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получатель субсидии, являющийся юридическим лицом не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индивидуальный предпринимателем, не  прекратил деятельность в качестве индивидуального предпринимателя;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history="1">
        <w:r w:rsidRPr="00DA1A33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перечень</w:t>
        </w:r>
      </w:hyperlink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получатель субсидии не получает средства из бюджета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округа, из которого планируется предоставление субсидии в соответствии с правовыми актами, на основании иных нормативных правовых актов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 на цели, установленные настоящим Порядком;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- получатель субсидии не </w:t>
      </w:r>
      <w:r w:rsidRPr="00DA1A33">
        <w:rPr>
          <w:rFonts w:ascii="Times New Roman" w:eastAsia="Arial Unicode MS" w:hAnsi="Times New Roman" w:cs="Times New Roman"/>
          <w:i w:val="0"/>
          <w:iCs/>
          <w:sz w:val="24"/>
          <w:szCs w:val="24"/>
          <w:lang w:val="ru-RU" w:eastAsia="ru-RU" w:bidi="ar-SA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     - получатель субсидии осуществляет свою деятельность на территории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муниципального округа;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получатель субсидии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      правопреемником.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</w:t>
      </w: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Кадуйского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 муниципального округа</w:t>
      </w:r>
      <w:r w:rsidRPr="00DA1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1.6. Требования к получателю субсидии, включающие: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опыта, необходимого для достижения результатов предоставления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кадрового состава, необходимого для достижения результатов предоставления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материально-технической базы, необходимой для достижения результатов предоставления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3824B6" w:rsidP="003824B6">
      <w:pPr>
        <w:widowControl/>
        <w:suppressAutoHyphens w:val="0"/>
        <w:autoSpaceDE/>
        <w:autoSpaceDN/>
        <w:adjustRightInd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2.</w:t>
      </w:r>
      <w:r w:rsidRPr="003824B6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Условия и порядок предоставления Субсидии.</w:t>
      </w:r>
    </w:p>
    <w:p w:rsidR="00B40649" w:rsidRPr="003824B6" w:rsidP="003824B6">
      <w:pPr>
        <w:pStyle w:val="ListParagraph"/>
        <w:widowControl/>
        <w:numPr>
          <w:ilvl w:val="1"/>
          <w:numId w:val="49"/>
        </w:numPr>
        <w:suppressAutoHyphens w:val="0"/>
        <w:autoSpaceDE/>
        <w:autoSpaceDN/>
        <w:adjustRightInd/>
        <w:spacing w:after="0" w:line="240" w:lineRule="auto"/>
        <w:ind w:left="0" w:right="-1" w:firstLine="774"/>
        <w:contextualSpacing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3824B6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Предоставление субсидий осуществляется за счет </w:t>
      </w:r>
      <w:r w:rsidR="003824B6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средств, предусмотренных на эти </w:t>
      </w:r>
      <w:r w:rsidRPr="003824B6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цели в бюджете </w:t>
      </w:r>
      <w:r w:rsidRPr="003824B6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Кадуйского</w:t>
      </w:r>
      <w:r w:rsidRPr="003824B6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 муниципального округа.</w:t>
      </w:r>
    </w:p>
    <w:p w:rsidR="00B40649" w:rsidRPr="00DA1A33" w:rsidP="00B40649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2.2. Приём заявлений осуществляется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адресу: Вологодская область,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Кадуйский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округ,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р.п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ул. Мира, д. 33,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каб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6 или на e-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mail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hyperlink r:id="rId18" w:history="1">
        <w:r w:rsidRPr="00DA1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ar-SA"/>
          </w:rPr>
          <w:t>unhk</w:t>
        </w:r>
        <w:r w:rsidRPr="00DA1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kaduy35@mail.ru</w:t>
        </w:r>
      </w:hyperlink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Контактный телефон 8(81742)2-18-26, с 8.00 до 17.00 (перерыв с 12.30 до 13.30), кроме выходных дней</w:t>
      </w:r>
      <w:r w:rsidRPr="00DA1A33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.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заявка для участия в отборе, согласно Приложению № 1 к настоящему Порядку;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сведения о субъекте согласно Приложению № 2 к настоящему Порядку;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справка за подписью руководителя субъекта по форме, согласно Приложению № 3 к настоящему Порядку;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копии учредительных документов;</w:t>
      </w:r>
    </w:p>
    <w:p w:rsidR="00B40649" w:rsidRPr="00DA1A33" w:rsidP="00B40649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30 календарных дней  до даты подачи заявления (при наличии недоимки по налогам, сборам и взносам претендент вправе предоставить копии платежных поручений с отметкой банка, подтверждающих факт погашения задолженности);</w:t>
      </w:r>
    </w:p>
    <w:p w:rsidR="00B40649" w:rsidRPr="00DA1A33" w:rsidP="00B4064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 справка об отсутствии в реестре дисквалифицированных лиц информации о руководителе, главном бухгалтере заявителя, выданная налоговым органом не ранее, чем за 30 календарных дней  до даты подачи заявления;</w:t>
      </w:r>
    </w:p>
    <w:p w:rsidR="00B40649" w:rsidRPr="00DA1A33" w:rsidP="00B40649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справку о соответствии требованиям, установленным п. 1.5, 1.6. настоящего Порядка.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2.4. Проверка осуществляется путём анализа сведений, содержащихся в документах, подтверждения данных сведений с информацией, имеющейся в распоряжении уполномоченного органа, в том числе с использованием общедоступной информации, размещённой на официальных ресурсах органов государственной власти, других организаций, а также (при необходимости) посредством направления запросов в органы государственной власти, в распоряжении которых находятся соответствующие сведения.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Основания отказа в предоставлении Субсидии: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несоответствие представленных заявителем документов требованиям, установленным пунктом 2.3 настоящего Порядка, или непредставление (предоставление не в полном объеме) указанных документов;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недостоверность представленной заявителем информации;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несоответствие заявителя требованиям, установленным пунктами 1.5, 1.6 настоящего Порядка;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Решение о предоставлении или об отказе в предоставлении Субсидии принимается в форме правового акта УНХК.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течение 2 рабочих дней со дня его принятия.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2.5. На основании принятого решения о предоставлении Субсидии с юридическим лицом заключается Соглашение о предоставлении Субсидии.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2.6. Заявитель, в отношении которого принято решение о предоставлении Субсидии, в течение 2 рабочих дней после получения уведомления о предоставлении Субсидии обращается в УНХК для заключения Соглашения о предоставлении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Соглашение о предоставлении Субсидии составляется УНХК в соответствии с типовой формой, утвержденной распоряжением начальника управления финансов Администрации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Вологодской области от 28.06.2024 года № 20 «Об  утверждении  Типовой  формы соглашения (договора) о предоставлении из   бюджета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субсидии, в том числе гранта, в форме субсидии, юридическому  лицу, индивидуальному предпринимателю,  физическому лицу – производителю товаров,  работ,  услуг», (далее – типовая форма Соглашения) в срок, не превышающий 2 рабочих дней со дня обращения заявителя за его заключением, и подписывается сторонами Соглашения о предоставлении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 о предоставлении Субсидии устанавливается значение результата предоставления Субсидии, выраженного в уровне обеспечения теплоснабжения населения, осуществляемого от источника Филиала ПАО «ОГК-2» Череповецкая ГРЭС, который должен составлять 100%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 о предоставлении Субсидии заключается при условии: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принятия заявителем обязательств по достижению значения результата предоставления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принятия заявителем обязательств по предоставлению отчетности, предусмотренной Соглашением о предоставлении Субсидии в соответствии с пунктом 3.1 настоящего Порядка,</w:t>
      </w: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согласия заявителя на осуществление УНХК, контрольно- ревизионным отделом Администрации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и (или) контрольно- счетной комиссией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проверок соблюдения им условий, целей и порядка предоставления Субсидии, предусмотренного Соглашением.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Соглашением о предоставлении Субсидии должно быть предусмотрено условие о согласовании новых условий такого Соглашения или о расторжении такого Соглашения при не достигнутых согласиях по новым условиям, в случае: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уменьшения УНХК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в полном объеме заявленной потребности.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Один экземпляр Соглашения о предоставлении Субсидии, заключенного между получателем субсидии и УНХК,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2.7. Для получения Субсидии заявитель представляет в УНХК в сроки не позднее не позднее 15 декабря года предоставления Субсидии, заявку о предоставлении субсидии, с приложением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справки-расчета на предоставление Субсидии согласно Приложению № 4 к настоящему Порядку;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бумаги,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Документы регистрируются в течение 3 рабочих дней со дня их поступления.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2.8. Субсидия предоставляется в пределах лимитов бюджетных обязательств, доведенных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УНХК на очередной финансовый год.</w:t>
      </w:r>
    </w:p>
    <w:p w:rsidR="00B40649" w:rsidRPr="00DA1A33" w:rsidP="00B40649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2.9. Выплата Субсидии производится единовременно.  </w:t>
      </w:r>
    </w:p>
    <w:p w:rsidR="00B40649" w:rsidRPr="00DA1A33" w:rsidP="00B40649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2.10. УНХК в течение 5 рабочих дней со дня регистрации документов, указанных пункте 2.7 настоящего Порядка, осуществляет проверку представленных документов на соответствие требованиям, установленным Соглашением о предоставлении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2.11. Субсидия перечисляется на основании решения УНХК о выплате Субсидии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в течение 10 рабочих дней со дня принятия решения о выплате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3. Требования к отчетности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3.1. Для подтверждения, достижения значения результата предоставления Субсидии, предусмотренного Соглашением о предоставлении Субсидии, получатель Субсидии представляет в УНХК отчет в соответствии и в сроки, установленные  Соглашением.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3.2. УНХК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4. Требования об осуществлении контроля, за соблюдением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условий, целей и порядка предоставления субсидии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 ответственности за их нарушение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4.1. УНХК,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4.2. Субсидия подлежит возврату в местный бюджет в случае нарушения получателем Субсидии условий, установленных при предоставлении Субсидии, выявленного по фактам проверок, предусмотренных пунктом 4.1 настоящего Порядка.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4.3. УНХК в течение 30 календарных дней со дня установления фактов, предусмотренных пунктом 4.2 настоящего Порядка, направляет получателю субсидии заказным письмом с уведомлением о вручении требования о возврате в полном объеме полученной Субсидии в местный бюджет в течение 30 календарных дней со дня направления соответствующего требования.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4.4. В случае не поступления средств, в течение 30 календарных дней со дня направления требования, УНХК в срок не более 3 месяцев со дня истечения срока для возврата средств принимает меры к их взысканию в судебном порядке.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4.5. Получатель Субсидии несет иную предусмотренную действующим законодательством ответственность за нарушение условий предоставления Субсидии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УНХК несет предусмотренную действующим законодательством ответственность за нарушение условий предоставления Субсидии.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709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sectPr w:rsidSect="00BC0BC0">
          <w:headerReference w:type="default" r:id="rId19"/>
          <w:pgSz w:w="11906" w:h="16838" w:code="9"/>
          <w:pgMar w:top="1134" w:right="680" w:bottom="1134" w:left="1418" w:header="709" w:footer="709" w:gutter="0"/>
          <w:cols w:space="708"/>
          <w:titlePg/>
          <w:docGrid w:linePitch="360"/>
        </w:sectPr>
      </w:pPr>
    </w:p>
    <w:p w:rsidR="00B40649" w:rsidRPr="00DA1A33" w:rsidP="00B40649">
      <w:pPr>
        <w:widowControl w:val="0"/>
        <w:tabs>
          <w:tab w:val="left" w:pos="144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  Приложение  1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 CYR" w:hAnsi="Times New Roman" w:cs="Times New Roman"/>
          <w:bCs/>
          <w:kern w:val="2"/>
          <w:sz w:val="24"/>
          <w:szCs w:val="24"/>
          <w:lang w:val="ru-RU" w:eastAsia="fa-IR" w:bidi="fa-IR"/>
        </w:rPr>
        <w:t xml:space="preserve">                                                                                                                                   Форма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В_________________________________</w:t>
      </w:r>
    </w:p>
    <w:p w:rsidR="00B40649" w:rsidRPr="00DA1A33" w:rsidP="00B40649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      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>(уполномоченный орган)</w:t>
      </w:r>
    </w:p>
    <w:p w:rsidR="00B40649" w:rsidRPr="00DA1A33" w:rsidP="00B40649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от _______________________________</w:t>
      </w:r>
    </w:p>
    <w:p w:rsidR="00B40649" w:rsidRPr="00DA1A33" w:rsidP="00B40649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 w:bidi="ar-SA"/>
        </w:rPr>
        <w:t>Заявка</w:t>
      </w:r>
    </w:p>
    <w:p w:rsidR="00B40649" w:rsidP="006A2B44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A2B44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 w:bidi="ar-SA"/>
        </w:rPr>
        <w:t>на получение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</w:t>
      </w:r>
      <w:r w:rsidRPr="00DA1A33" w:rsidR="006A2B4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субсидии на компенсацию фактически понесенных некомпенсируемых финансовых убытков при обеспечении теплоснабжения населения</w:t>
      </w:r>
    </w:p>
    <w:p w:rsidR="006A2B44" w:rsidRPr="00DA1A33" w:rsidP="006A2B44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ar-SA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  Прошу принять на рассмотрение документы от _______________________________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__________________________________________________________________________________________________________________________________________________________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>(полное и сокращенное наименование организации, фамилия, имя, отчество индивидуального предпринимателя)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для предоставления субсидий из бюджета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муниципального округа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Сумма запрашиваемой субсидии __________________________________________ рублей.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Цель получения субсидии ______________________________________________________ _____________________________________________________________________________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ar-SA" w:bidi="ar-SA"/>
        </w:rPr>
      </w:pP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     С условиями отбора ознакомлен(а) и предоставляю согласно Порядку </w:t>
      </w:r>
      <w:r w:rsidRPr="00DA1A3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DA1A33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, необходимые документы в соответствии с нижеприведенным перечнем.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698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ar-SA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698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Перечень представленных документов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10065" w:type="dxa"/>
        <w:tblInd w:w="108" w:type="dxa"/>
        <w:tblLayout w:type="fixed"/>
        <w:tblLook w:val="0000"/>
      </w:tblPr>
      <w:tblGrid>
        <w:gridCol w:w="851"/>
        <w:gridCol w:w="8080"/>
        <w:gridCol w:w="1134"/>
      </w:tblGrid>
      <w:tr w:rsidTr="00BC0BC0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         Наименование документа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94" w:right="14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           Кол-во листов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94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Tr="00BC0BC0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  <w:t xml:space="preserve">                                                                   </w:t>
      </w:r>
      <w:r w:rsidRPr="00DA1A33"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(подпись)                         (Ф.И.О.)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Дата подачи заявки: «____» __________________20___ г.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BC0BC0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Приложение  2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9639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right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Форма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  <w:t>Сведения о получателе субсидий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10207" w:type="dxa"/>
        <w:tblInd w:w="-34" w:type="dxa"/>
        <w:tblLayout w:type="fixed"/>
        <w:tblLook w:val="0000"/>
      </w:tblPr>
      <w:tblGrid>
        <w:gridCol w:w="709"/>
        <w:gridCol w:w="6096"/>
        <w:gridCol w:w="3402"/>
      </w:tblGrid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Полное наименование получателя субсидии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951" w:right="140" w:firstLine="1951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руководителя юридического лица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Учредитель (и) юридического лица (наименование и доля участия каждого из них в уставном капитале -для юридических лиц)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Основной вид деятельности (ОКВЭД)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446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Регистрационные данные: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(ОГРН) или индивидуального предпринимателя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(ОГРНИП)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446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5.2.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Банковские реквизиты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Система налогообложения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Наличие патентов, лицензий, сертификатов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Дополнительная информация, которую Вы хотели бы сообщить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Контактные телефоны, факс, адрес электронной почты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5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  ________________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br/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                                                                           (подпись)                                (Ф.И.О.)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«____»__________________20_____г.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М.П.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B40649" w:rsidRPr="007340EE" w:rsidP="007340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outlineLvl w:val="1"/>
        <w:rPr>
          <w:rFonts w:ascii="Times New Roman" w:eastAsia="Arial" w:hAnsi="Times New Roman" w:cs="Times New Roman"/>
          <w:sz w:val="24"/>
          <w:szCs w:val="24"/>
          <w:lang w:val="ru-RU" w:eastAsia="zh-CN" w:bidi="ar-SA"/>
        </w:rPr>
        <w:sectPr w:rsidSect="00BC0BC0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Приложение  3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B40649" w:rsidRPr="00DA1A33" w:rsidP="00B406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ru-RU" w:eastAsia="zh-CN" w:bidi="ar-SA"/>
        </w:rPr>
      </w:pPr>
    </w:p>
    <w:p w:rsidR="00B40649" w:rsidRPr="00DA1A33" w:rsidP="00B406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val="ru-RU" w:eastAsia="zh-CN" w:bidi="ar-SA"/>
        </w:rPr>
      </w:pPr>
    </w:p>
    <w:p w:rsidR="00B40649" w:rsidRPr="00DA1A33" w:rsidP="00B40649">
      <w:pPr>
        <w:widowControl w:val="0"/>
        <w:tabs>
          <w:tab w:val="left" w:pos="541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Форма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  <w:t>СПРАВКА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___________________________________________________________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(наименование субъекта)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по состоянию на "____" ______________20___ года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Tr="00BC0BC0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105"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Состав учредителей и их доля в уставном капитале:</w:t>
            </w:r>
          </w:p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BC0BC0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Задолженности перед работниками по выплате заработной платы нет.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Я подтверждаю, что представленные мной сведения являются достоверными, не возражаю против выборочной проверки сведений в целях</w:t>
      </w:r>
      <w:r w:rsidRPr="00DA1A3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  <w:t xml:space="preserve">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рассмотрения заявки на получение муниципальной поддержки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  ________________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br/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                                                                            (подпись)                          (Ф.И.О.)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«____»__________________20_____г.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М.П.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sectPr w:rsidSect="00BC0BC0">
          <w:pgSz w:w="11906" w:h="16838" w:code="9"/>
          <w:pgMar w:top="567" w:right="680" w:bottom="1134" w:left="1418" w:header="709" w:footer="709" w:gutter="0"/>
          <w:cols w:space="708"/>
          <w:titlePg/>
          <w:docGrid w:linePitch="360"/>
        </w:sectPr>
      </w:pP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Приложение  4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B40649" w:rsidRPr="00DA1A33" w:rsidP="00B40649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Расчёт размера субсидии </w:t>
      </w:r>
    </w:p>
    <w:p w:rsidR="00B40649" w:rsidRPr="00DA1A33" w:rsidP="00B40649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из бюджета 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</w:p>
    <w:p w:rsidR="00B40649" w:rsidRPr="00DA1A33" w:rsidP="00B40649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</w:pPr>
      <w:r w:rsidRPr="00DA1A33"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  <w:t xml:space="preserve"> </w:t>
      </w:r>
      <w:r w:rsidRPr="00DA1A3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юридическим лицам (за исключением субсидий государственным </w:t>
      </w:r>
    </w:p>
    <w:p w:rsidR="00B40649" w:rsidRPr="00DA1A33" w:rsidP="00B40649">
      <w:pPr>
        <w:widowControl w:val="0"/>
        <w:tabs>
          <w:tab w:val="left" w:pos="3135"/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  <w:r w:rsidRPr="00DA1A3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 w:bidi="ar-SA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___________________________________________________________ 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наименование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юридического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лица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за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_____________________</w:t>
      </w:r>
    </w:p>
    <w:p w:rsidR="00B40649" w:rsidRPr="00DA1A33" w:rsidP="00B40649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указать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период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,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помесячно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tbl>
      <w:tblPr>
        <w:tblStyle w:val="TableNormal"/>
        <w:tblW w:w="4974" w:type="pct"/>
        <w:tblInd w:w="-256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/>
      </w:tblPr>
      <w:tblGrid>
        <w:gridCol w:w="542"/>
        <w:gridCol w:w="1758"/>
        <w:gridCol w:w="1519"/>
        <w:gridCol w:w="1907"/>
        <w:gridCol w:w="1574"/>
        <w:gridCol w:w="2513"/>
      </w:tblGrid>
      <w:tr w:rsidTr="00BC0BC0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tabs>
                <w:tab w:val="left" w:pos="34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  <w:t>№</w:t>
            </w:r>
            <w:r w:rsidRPr="00DA1A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п/п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затрат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Количество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объем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), 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ед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изм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Цена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тариф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за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единицу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измерения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руб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Сумма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к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возмещению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руб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Примечание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fa-IR" w:bidi="fa-IR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(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основание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подтверждающие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89" w:right="140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расчет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документы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</w:tc>
      </w:tr>
      <w:tr w:rsidTr="00BC0BC0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28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Tr="00BC0BC0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28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Tr="00BC0BC0">
        <w:tblPrEx>
          <w:tblW w:w="4974" w:type="pct"/>
          <w:tblInd w:w="-256" w:type="dxa"/>
          <w:tblLayout w:type="fixed"/>
          <w:tblLook w:val="0000"/>
        </w:tblPrEx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-28" w:right="140" w:firstLine="72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Всего</w:t>
            </w:r>
            <w:r w:rsidRPr="00DA1A3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649" w:rsidRPr="00DA1A33" w:rsidP="00BC0BC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Руководитель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уполномоченное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лицо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) _______________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                     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должность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)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подпись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)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                         (Ф.И.О.)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Исполнитель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_______________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     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_________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 xml:space="preserve">             </w:t>
      </w: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_____________________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24" w:right="140" w:hanging="19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должность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подпись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)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 xml:space="preserve">                                   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(</w:t>
      </w:r>
      <w:r w:rsidRPr="00DA1A33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fa-IR" w:bidi="fa-IR"/>
        </w:rPr>
        <w:t>Ф.И.О.)</w:t>
      </w: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B40649" w:rsidRPr="00DA1A33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B40649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  <w:r w:rsidRPr="00DA1A33"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  <w:t>МП.</w:t>
      </w: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B4064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851"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fa-IR" w:bidi="fa-IR"/>
        </w:rPr>
      </w:pP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7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1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Порядок предоставления субсидии  на возмещение затрат,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связанных с ликвидацией аварии на канализационном коллекторе по ул. Весенняя </w:t>
      </w: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рп</w:t>
      </w: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. </w:t>
      </w: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(далее – Порядок)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1. Общие положения о предоставлении субсидий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0698D" w:rsidRPr="0020698D" w:rsidP="0020698D">
      <w:pPr>
        <w:pStyle w:val="ListParagraph"/>
        <w:widowControl/>
        <w:numPr>
          <w:ilvl w:val="1"/>
          <w:numId w:val="50"/>
        </w:numPr>
        <w:tabs>
          <w:tab w:val="num" w:pos="0"/>
          <w:tab w:val="num" w:pos="1428"/>
        </w:tabs>
        <w:suppressAutoHyphens w:val="0"/>
        <w:autoSpaceDE/>
        <w:autoSpaceDN/>
        <w:adjustRightInd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Настоящий Порядок разработан в соответствии со статьей 78 и 78.1  Бюджетного кодекса Российской Федерации, постановлением Правительства Российской Федерации от 25 октября 2023 г.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</w:t>
      </w: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ab/>
        <w:t xml:space="preserve">Порядок устанавливает механизм предоставления субсидий на возмещение затрат, связанных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 ликвидацией аварии на канализационном коллекторе по ул. Весенняя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рп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(далее - Субсидии) и определяет: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категории и критерии отбора юридических лиц </w:t>
      </w: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(за исключением государственных (</w:t>
      </w: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муниципальных) учреждений)</w:t>
      </w: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, индивидуальных предпринимателей, физических лиц - производителей товаров, работ, услуг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имеющих право на получение субсидий;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цели, условия, порядок предоставления субсидий;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результаты их предоставления;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порядок возврата субсидий в бюджет округа в случае нарушения условий, установленных при их предоставлении; случаи и порядок возврата получателем остатков субсидий, не использованных в отчетном финансовом году;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положение об осуществлении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1.2. Субсидия предоставляется на безвозмездной и безвозвратной основе в целях организации бесперебойного водоотведения и возмещение затрат, связанных  с ликвидацией аварии на канализационном коллекторе по ул. Весенняя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рп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(далее - Получатель субсидии), с последующим подтверждением ее использования в соответствии с условиями и целями предоставления.</w:t>
      </w: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1.3. Главным распорядителем бюджетных средств (далее – уполномоченный орган) по предоставлению субсидий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является управление народно-хозяйственным комплексом Администрации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(далее УНХК).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1.4.   Субсидии предоставляются юридическим лицам, оказывающим услуги по водоснабжению и водоотведению населения, соответствующим следующим требованиям:</w:t>
      </w:r>
    </w:p>
    <w:p w:rsidR="0020698D" w:rsidRPr="0020698D" w:rsidP="0020698D">
      <w:pPr>
        <w:widowControl/>
        <w:suppressAutoHyphens w:val="0"/>
        <w:autoSpaceDE/>
        <w:autoSpaceDN/>
        <w:adjustRightInd/>
        <w:spacing w:before="0" w:beforeAutospacing="0" w:after="0" w:afterAutospacing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0" w:history="1">
        <w:r w:rsidRPr="0020698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ru-RU" w:eastAsia="ru-RU" w:bidi="ar-SA"/>
          </w:rPr>
          <w:t>перечень</w:t>
        </w:r>
      </w:hyperlink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0698D" w:rsidRPr="0020698D" w:rsidP="0020698D">
      <w:pPr>
        <w:widowControl/>
        <w:suppressAutoHyphens w:val="0"/>
        <w:autoSpaceDE/>
        <w:autoSpaceDN/>
        <w:adjustRightInd/>
        <w:spacing w:before="0" w:beforeAutospacing="0" w:after="0" w:afterAutospacing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20698D" w:rsidRPr="0020698D" w:rsidP="0020698D">
      <w:pPr>
        <w:widowControl/>
        <w:suppressAutoHyphens w:val="0"/>
        <w:autoSpaceDE/>
        <w:autoSpaceDN/>
        <w:adjustRightInd/>
        <w:spacing w:before="0" w:beforeAutospacing="0" w:after="0" w:afterAutospacing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21" w:history="1">
        <w:r w:rsidRPr="0020698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ru-RU" w:eastAsia="ru-RU" w:bidi="ar-SA"/>
          </w:rPr>
          <w:t>главой VII</w:t>
        </w:r>
      </w:hyperlink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20698D" w:rsidRPr="0020698D" w:rsidP="0020698D">
      <w:pPr>
        <w:widowControl/>
        <w:suppressAutoHyphens w:val="0"/>
        <w:autoSpaceDE/>
        <w:autoSpaceDN/>
        <w:adjustRightInd/>
        <w:spacing w:before="0" w:beforeAutospacing="0" w:after="0" w:afterAutospacing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20698D" w:rsidRPr="0020698D" w:rsidP="0020698D">
      <w:pPr>
        <w:widowControl/>
        <w:suppressAutoHyphens w:val="0"/>
        <w:autoSpaceDE/>
        <w:autoSpaceDN/>
        <w:adjustRightInd/>
        <w:spacing w:before="0" w:beforeAutospacing="0" w:after="0" w:afterAutospacing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22" w:history="1">
        <w:r w:rsidRPr="0020698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ru-RU" w:eastAsia="ru-RU" w:bidi="ar-SA"/>
          </w:rPr>
          <w:t>законом</w:t>
        </w:r>
      </w:hyperlink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«О контроле за деятельностью лиц, находящихся под иностранным влиянием»; </w:t>
      </w:r>
    </w:p>
    <w:p w:rsidR="0020698D" w:rsidRPr="0020698D" w:rsidP="0020698D">
      <w:pPr>
        <w:widowControl/>
        <w:suppressAutoHyphens w:val="0"/>
        <w:autoSpaceDE/>
        <w:autoSpaceDN/>
        <w:adjustRightInd/>
        <w:spacing w:before="0" w:beforeAutospacing="0" w:after="0" w:afterAutospacing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23" w:history="1">
        <w:r w:rsidRPr="0020698D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ru-RU" w:eastAsia="ru-RU" w:bidi="ar-SA"/>
          </w:rPr>
          <w:t>пунктом 3 статьи 47</w:t>
        </w:r>
      </w:hyperlink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20698D" w:rsidRPr="0020698D" w:rsidP="0020698D">
      <w:pPr>
        <w:widowControl/>
        <w:suppressAutoHyphens w:val="0"/>
        <w:autoSpaceDE/>
        <w:autoSpaceDN/>
        <w:adjustRightInd/>
        <w:spacing w:before="0" w:beforeAutospacing="0" w:after="0" w:afterAutospacing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 </w:t>
      </w:r>
    </w:p>
    <w:p w:rsidR="0020698D" w:rsidRPr="0020698D" w:rsidP="0020698D">
      <w:pPr>
        <w:widowControl/>
        <w:suppressAutoHyphens w:val="0"/>
        <w:autoSpaceDE/>
        <w:autoSpaceDN/>
        <w:adjustRightInd/>
        <w:spacing w:before="0" w:beforeAutospacing="0" w:after="0" w:afterAutospacing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 </w:t>
      </w:r>
    </w:p>
    <w:p w:rsidR="0020698D" w:rsidRPr="0020698D" w:rsidP="0020698D">
      <w:pPr>
        <w:widowControl/>
        <w:suppressAutoHyphens w:val="0"/>
        <w:autoSpaceDE/>
        <w:autoSpaceDN/>
        <w:adjustRightInd/>
        <w:spacing w:before="0" w:beforeAutospacing="0" w:after="0" w:afterAutospacing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20698D" w:rsidRPr="0020698D" w:rsidP="0020698D">
      <w:pPr>
        <w:widowControl/>
        <w:suppressAutoHyphens w:val="0"/>
        <w:autoSpaceDE/>
        <w:autoSpaceDN/>
        <w:adjustRightInd/>
        <w:spacing w:before="0" w:beforeAutospacing="0" w:after="0" w:afterAutospacing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участник отбора осуществляет свою деятельность на территории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округа;</w:t>
      </w:r>
    </w:p>
    <w:p w:rsidR="0020698D" w:rsidRPr="0020698D" w:rsidP="0020698D">
      <w:pPr>
        <w:widowControl/>
        <w:suppressAutoHyphens w:val="0"/>
        <w:autoSpaceDE/>
        <w:autoSpaceDN/>
        <w:adjustRightInd/>
        <w:spacing w:before="0" w:beforeAutospacing="0" w:after="0" w:afterAutospacing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tLeast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      правопреемником.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 xml:space="preserve">          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Кадуйского</w:t>
      </w: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 муниципального округа</w:t>
      </w:r>
      <w:r w:rsidRPr="002069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 w:bidi="ar-SA"/>
        </w:rPr>
        <w:t>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1.5. Требования к получателю субсидии, включающие: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опыта, необходимого для достижения результатов предоставления субсидии;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кадрового состава, необходимого для достижения результатов предоставления субсидии;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наличие материально-технической базы, необходимой для достижения результатов предоставления субсидии;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/>
        <w:numPr>
          <w:ilvl w:val="0"/>
          <w:numId w:val="50"/>
        </w:numPr>
        <w:tabs>
          <w:tab w:val="num" w:pos="390"/>
        </w:tabs>
        <w:suppressAutoHyphens w:val="0"/>
        <w:autoSpaceDE/>
        <w:autoSpaceDN/>
        <w:adjustRightInd/>
        <w:spacing w:after="0" w:line="240" w:lineRule="auto"/>
        <w:ind w:left="390" w:hanging="39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20698D"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  <w:t>Условия и порядок предоставления Субсидии.</w:t>
      </w:r>
    </w:p>
    <w:p w:rsidR="0020698D" w:rsidRPr="0020698D" w:rsidP="0020698D">
      <w:pPr>
        <w:widowControl/>
        <w:suppressAutoHyphens w:val="0"/>
        <w:autoSpaceDE/>
        <w:autoSpaceDN w:val="0"/>
        <w:adjustRightInd w:val="0"/>
        <w:spacing w:after="0" w:line="240" w:lineRule="auto"/>
        <w:ind w:left="39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0698D" w:rsidRPr="0020698D" w:rsidP="0020698D">
      <w:pPr>
        <w:widowControl/>
        <w:numPr>
          <w:ilvl w:val="1"/>
          <w:numId w:val="50"/>
        </w:numPr>
        <w:tabs>
          <w:tab w:val="num" w:pos="0"/>
          <w:tab w:val="clear" w:pos="1428"/>
        </w:tabs>
        <w:suppressAutoHyphens w:val="0"/>
        <w:autoSpaceDE/>
        <w:autoSpaceDN/>
        <w:adjustRightInd/>
        <w:spacing w:after="0" w:line="240" w:lineRule="auto"/>
        <w:ind w:left="0" w:right="-1" w:firstLine="70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Предоставление субсидий осуществляется за счет средств, предусмотренных на эти цели в бюджете </w:t>
      </w: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Кадуйского</w:t>
      </w: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 xml:space="preserve"> муниципального округа.</w:t>
      </w:r>
    </w:p>
    <w:p w:rsidR="0020698D" w:rsidRPr="0020698D" w:rsidP="0020698D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ab/>
        <w:t xml:space="preserve">2.2. Приём заявлений осуществляется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адресу: Вологодская область,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Кадуйский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округ,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р.п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ул. Мира, д. 33,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каб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6 или на e-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mail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hyperlink r:id="rId24" w:history="1">
        <w:r w:rsidRPr="002069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 w:bidi="ar-SA"/>
          </w:rPr>
          <w:t>unhk</w:t>
        </w:r>
        <w:r w:rsidRPr="002069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ru-RU" w:eastAsia="ru-RU" w:bidi="ar-SA"/>
          </w:rPr>
          <w:t>kaduy35@mail.ru</w:t>
        </w:r>
      </w:hyperlink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Контактный телефон 8(81742)2-18-26, с 8.00 до 17.00 (перерыв с 12.30 до 13.30), кроме выходных дней</w:t>
      </w:r>
      <w:r w:rsidRPr="0020698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.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val="ru-RU" w:eastAsia="fa-IR" w:bidi="fa-IR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заявка для участия в отборе, согласно Приложению № 1 к настоящему Порядку;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сметную документацию на проведение работ по ликвидации аварии, заверенную руководителем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сведения о субъекте согласно Приложению № 2 к настоящему Порядку;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справка за подписью руководителя субъекта по форме, согласно Приложению № 3 к настоящему Порядку;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  <w:lang w:val="ru-RU" w:eastAsia="ru-RU" w:bidi="ar-SA"/>
        </w:rPr>
        <w:t>- копии учредительных документов;</w:t>
      </w:r>
    </w:p>
    <w:p w:rsidR="0020698D" w:rsidRPr="0020698D" w:rsidP="0020698D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30 календарных дней  до даты подачи заявления (при наличии недоимки по налогам, сборам и взносам претендент вправе предоставить копии платежных поручений с отметкой банка, подтверждающих факт погашения задолженности);</w:t>
      </w:r>
    </w:p>
    <w:p w:rsidR="0020698D" w:rsidRPr="0020698D" w:rsidP="0020698D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 справка об отсутствии в реестре дисквалифицированных лиц информации о руководителе, главном бухгалтере заявителя, выданная налоговым органом не ранее, чем за 30 календарных дней  до даты подачи заявления;</w:t>
      </w:r>
    </w:p>
    <w:p w:rsidR="0020698D" w:rsidRPr="0020698D" w:rsidP="0020698D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справку о соответствии требованиям, установленным п. 1.4, 1.5. настоящего Порядка.</w:t>
      </w:r>
    </w:p>
    <w:p w:rsidR="0020698D" w:rsidRPr="0020698D" w:rsidP="0020698D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2.4. В течение 5 рабочих дней УНХК рассматривает пакет документов,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представленных заявителем,                   на предмет соответствия требованиям, предусмотренным настоящим Порядком, а также на предмет соответствия заявителя критериям. УНХК принимает решение о предоставлении Субсидии или об отказе в предоставлении Субсидии с указанием причин отказа.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Проверка осуществляется путём анализа сведений, содержащихся в документах, путём подтверждения данных сведений с информацией, имеющейся в распоряжении уполномоченного органа, в том числе с использованием общедоступной информации, размещённой на официальных ресурсах органов государственной власти, других организаций, а также (при необходимости) посредством направления запросов в органы государственной власти, в распоряжении которых находятся соответствующие сведения.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Основания отказа в предоставлении Субсидии: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недостоверность представленной заявителем информации;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несоответствие заявителя требованиям, установленным пунктом 1.4 настоящего пункта Порядка;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Решение о предоставлении или об отказе в предоставлении Субсидии принимается в форме правового акта УНХК.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2.5. На основании принятого решения о предоставлении Субсидии                                    с юридическим лицом заключается Соглашение о предоставлении Субсидии, предусматривающей возмещение затрат, связанных с ликвидацией аварии на канализационном коллекторе по ул. Весенняя,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рп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случае, если принимается решение отказать получателю в выплате Субсидии, заявление с прилагаемыми документами возврату не подлежат.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2.6. Соглашение о предоставлении Субсидии составляется УНХК в соответствии с типовой формой, утвержденной распоряжением начальника управления финансов Администрации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Вологодской области от 28.06.2024 года № 20 «Об  утверждении  Типовой  формы соглашения (договора) о предоставлении из   бюджета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субсидии, в том числе гранта, в форме субсидии, юридическому  лицу, индивидуальному предпринимателю,  физическому лицу – производителю товаров,  работ,  услуг», (далее – типовая форма Договора) в срок, не превышающий 2 рабочих дней со дня обращения заявителя за его заключением, и подписывается сторонами Соглашения о предоставлении Субсидии.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 о предоставлении Субсидии заключается при условии: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принятия заявителем обязательств по предоставлению отчетности, предусмотренной Соглашением о предоставлении Субсидии в соответствии с пунктом 3.1 настоящего Порядка,</w:t>
      </w: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согласия заявителя на осуществление УНХК, контрольно-ревизионным отделом Администрации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и (или) контрольно-счетной комиссией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проверок соблюдения им условий, целей и порядка предоставления Субсидии, предусмотренного Соглашением.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Соглашением о предоставлении Субсидии должно быть предусмотрено условие о согласовании новых условий такого Соглашения или о расторжении такого Соглашения при не достигнутых согласиях по новым условиям, в случае: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уменьшения УНХК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в полном объеме заявленной потребности.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Один экземпляр Соглашения о предоставлении Субсидии, заключенного между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получателем субсидии и УНХК,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2.7. Срок перечисления субсидии: в срок не позднее 27 декабря текущего года.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2.8. Размер компенсации составляет 100 %  понесенных затрат, но не более утвержденных УНХК лимитов.</w:t>
      </w:r>
    </w:p>
    <w:p w:rsidR="0020698D" w:rsidRPr="0020698D" w:rsidP="0020698D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2.9. Выплата Субсидии производится единовременно. 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3. Требования к отчетности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3.1. Получатель Субсидии представляет в УНХК в срок не позд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нее 30 дней                  со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дня получения Субсидии следующие документы: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договоры на поставку товаров, работ услуг;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2) платежные поручения, подтверждающие оплату;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 товарные накладные;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4) отчет о достижении значений показателей результативности, по форме установленной типовой формой Соглашения;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5) отчет об осуществлении расходах, источником финансового обеспечения которых является Субсидия, по форме установленной типовой формой Соглашения;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6) иные документы, подтверждающие целевое расходование средств Субсидии.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Документы регистрируются в течение 3 рабочих дней со дня их поступления.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3.2. УНХК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4. Требования об осуществлении контроля, за соблюдением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условий, целей и порядка предоставления субсидии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 ответственности за их нарушение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4.1. УНХК,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4.2. Субсидия подлежит возврату в местный бюджет в случае нарушения получателем Субсидии условий, установленных при предоставлении Субсидии, выявленного по фактам проверок, предусмотренных пунктом 4.1 настоящего Порядка.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4.3. УНХК в течение 30 календарных дней со дня установления фактов, предусмотренных пунктом 4.2 настоящего Порядка, направляет получателю субсидии заказным письмом с уведомлением о вручении требования о возврате в полном объеме полученной Субсидии в местный бюджет в течение 30 календарных дней со дня направления соответствующего требования.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4.4. В случае не поступления средств, в течение 30 календарных дней со дня направления требования, УНХК в срок не более 3 месяцев со дня истечения срока для возврата средств принимает меры к их взысканию в судебном порядке.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4.5. Получатель Субсидии несет иную предусмотренную действующим законодательством ответственность за нарушение условий предоставления Субсидии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УНХК несет предусмотренную действующим законодательством ответственность за нарушение условий предоставления Субсидии.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709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sectPr w:rsidSect="00180337">
          <w:headerReference w:type="default" r:id="rId25"/>
          <w:pgSz w:w="11906" w:h="16838" w:code="9"/>
          <w:pgMar w:top="1134" w:right="680" w:bottom="1134" w:left="1418" w:header="709" w:footer="709" w:gutter="0"/>
          <w:cols w:space="708"/>
          <w:titlePg/>
          <w:docGrid w:linePitch="360"/>
        </w:sectPr>
      </w:pPr>
    </w:p>
    <w:p w:rsidR="0020698D" w:rsidRPr="0020698D" w:rsidP="0020698D">
      <w:pPr>
        <w:widowControl w:val="0"/>
        <w:tabs>
          <w:tab w:val="left" w:pos="144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  Приложение  1</w:t>
      </w:r>
    </w:p>
    <w:p w:rsidR="0020698D" w:rsidRPr="0020698D" w:rsidP="0020698D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 CYR" w:hAnsi="Times New Roman" w:cs="Times New Roman"/>
          <w:bCs/>
          <w:kern w:val="2"/>
          <w:sz w:val="24"/>
          <w:szCs w:val="24"/>
          <w:lang w:val="ru-RU" w:eastAsia="fa-IR" w:bidi="fa-IR"/>
        </w:rPr>
        <w:t xml:space="preserve">                                                                                                                                   Форма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В_________________________________</w:t>
      </w:r>
    </w:p>
    <w:p w:rsidR="0020698D" w:rsidRPr="0020698D" w:rsidP="0020698D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         </w:t>
      </w:r>
      <w:r w:rsidRPr="0020698D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>(уполномоченный орган)</w:t>
      </w:r>
    </w:p>
    <w:p w:rsidR="0020698D" w:rsidRPr="0020698D" w:rsidP="0020698D">
      <w:pPr>
        <w:widowControl w:val="0"/>
        <w:tabs>
          <w:tab w:val="left" w:pos="3345"/>
        </w:tabs>
        <w:suppressAutoHyphens w:val="0"/>
        <w:autoSpaceDE w:val="0"/>
        <w:autoSpaceDN w:val="0"/>
        <w:adjustRightInd w:val="0"/>
        <w:spacing w:after="0" w:line="240" w:lineRule="auto"/>
        <w:ind w:left="5103"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от _______________________________</w:t>
      </w:r>
    </w:p>
    <w:p w:rsidR="0020698D" w:rsidRPr="0020698D" w:rsidP="0020698D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 w:bidi="ar-SA"/>
        </w:rPr>
        <w:t>Заявка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 w:bidi="ar-SA"/>
        </w:rPr>
        <w:t xml:space="preserve">на получение </w:t>
      </w: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субсидии</w:t>
      </w: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на возмещение затрат,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связанных с ликвидацией аварии на канализационном коллекторе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по ул. Весенняя </w:t>
      </w: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рп</w:t>
      </w: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. </w:t>
      </w:r>
      <w:r w:rsidRPr="0020698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</w:t>
      </w:r>
    </w:p>
    <w:p w:rsidR="0020698D" w:rsidRPr="0020698D" w:rsidP="0020698D">
      <w:pPr>
        <w:widowControl w:val="0"/>
        <w:tabs>
          <w:tab w:val="left" w:pos="3135"/>
        </w:tabs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  Прошу принять на рассмотрение документы от __________________________________________________________________________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____________________________________________________________________________________________________________________________________________________</w:t>
      </w:r>
      <w:r w:rsidRPr="0020698D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20698D" w:rsidRPr="0020698D" w:rsidP="0020698D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для предоставления субсидий из бюджета </w:t>
      </w: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муниципального округа на возмещение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20698D" w:rsidRPr="0020698D" w:rsidP="0020698D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Сумма запрашиваемой субсидии __________________________________________ рублей.</w:t>
      </w:r>
    </w:p>
    <w:p w:rsidR="0020698D" w:rsidRPr="0020698D" w:rsidP="0020698D">
      <w:pPr>
        <w:widowControl w:val="0"/>
        <w:tabs>
          <w:tab w:val="left" w:pos="9638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Цель получения субсидии ______________________________________________________ __________________________________________________________________________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 xml:space="preserve">         С условиями отбора ознакомлен(а) и предоставляю согласно Порядку </w:t>
      </w:r>
      <w:r w:rsidRPr="0020698D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</w:t>
      </w:r>
      <w:r w:rsidRPr="0020698D">
        <w:rPr>
          <w:rFonts w:ascii="Times New Roman" w:eastAsia="Times New Roman CYR" w:hAnsi="Times New Roman" w:cs="Times New Roman"/>
          <w:kern w:val="2"/>
          <w:sz w:val="24"/>
          <w:szCs w:val="24"/>
          <w:lang w:val="ru-RU" w:eastAsia="fa-IR" w:bidi="fa-IR"/>
        </w:rPr>
        <w:t>, необходимые документы в соответствии с нижеприведенным перечнем.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698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698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Перечень представленных документов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10065" w:type="dxa"/>
        <w:tblInd w:w="108" w:type="dxa"/>
        <w:tblLayout w:type="fixed"/>
        <w:tblLook w:val="0000"/>
      </w:tblPr>
      <w:tblGrid>
        <w:gridCol w:w="851"/>
        <w:gridCol w:w="8080"/>
        <w:gridCol w:w="1134"/>
      </w:tblGrid>
      <w:tr w:rsidTr="00180337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4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         Наименование документа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94" w:right="14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           Кол-во листов</w:t>
            </w:r>
          </w:p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94"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Tr="00180337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065" w:type="dxa"/>
          <w:tblInd w:w="108" w:type="dxa"/>
          <w:tblLayout w:type="fixed"/>
          <w:tblLook w:val="0000"/>
        </w:tblPrEx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_________________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  <w:t xml:space="preserve">                                                                   </w:t>
      </w:r>
      <w:r w:rsidRPr="0020698D"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</w:t>
      </w:r>
      <w:r w:rsidRPr="0020698D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(подпись)                         (Ф.И.О.)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Дата подачи заявки: «____» __________________20___ г.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180337">
          <w:pgSz w:w="11906" w:h="16838" w:code="9"/>
          <w:pgMar w:top="426" w:right="680" w:bottom="1134" w:left="1418" w:header="709" w:footer="709" w:gutter="0"/>
          <w:cols w:space="708"/>
          <w:titlePg/>
          <w:docGrid w:linePitch="360"/>
        </w:sect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</w:p>
    <w:p w:rsidR="0020698D" w:rsidRPr="0020698D" w:rsidP="0020698D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>Приложение  2</w:t>
      </w:r>
    </w:p>
    <w:p w:rsidR="0020698D" w:rsidRPr="0020698D" w:rsidP="0020698D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tabs>
          <w:tab w:val="left" w:pos="9639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right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Форма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  <w:t>Сведения о получателе субсидий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10207" w:type="dxa"/>
        <w:tblInd w:w="-34" w:type="dxa"/>
        <w:tblLayout w:type="fixed"/>
        <w:tblLook w:val="0000"/>
      </w:tblPr>
      <w:tblGrid>
        <w:gridCol w:w="709"/>
        <w:gridCol w:w="6096"/>
        <w:gridCol w:w="3402"/>
      </w:tblGrid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Полное наименование получателя субсидии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951" w:right="140" w:firstLine="1951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руководителя юридического лица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Учредитель (и) юридического лица (наименование и доля участия каждого из них в уставном капитале -для юридических лиц)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Основной вид деятельности (ОКВЭД)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tabs>
                <w:tab w:val="left" w:pos="446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Регистрационные данные: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(ОГРН) или индивидуального предпринимателя</w:t>
            </w:r>
          </w:p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(ОГРНИП)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tabs>
                <w:tab w:val="left" w:pos="446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5.2.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Банковские реквизиты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Система налогообложения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Наличие патентов, лицензий, сертификатов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Дополнительная информация, которую Вы хотели бы сообщить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10207" w:type="dxa"/>
          <w:tblInd w:w="-34" w:type="dxa"/>
          <w:tblLayout w:type="fixed"/>
          <w:tblLook w:val="0000"/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Контактные телефоны, факс, адрес электронной почты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5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_______________          ________________</w:t>
      </w: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br/>
      </w:r>
      <w:r w:rsidRPr="0020698D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(подпись) </w:t>
      </w: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М.п</w:t>
      </w: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.</w:t>
      </w:r>
      <w:r w:rsidRPr="0020698D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                            (Ф.И.О.)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«____»__________________20_____г.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sectPr w:rsidSect="00180337">
          <w:pgSz w:w="11906" w:h="16838" w:code="9"/>
          <w:pgMar w:top="426" w:right="680" w:bottom="1134" w:left="1418" w:header="709" w:footer="709" w:gutter="0"/>
          <w:cols w:space="708"/>
          <w:titlePg/>
          <w:docGrid w:linePitch="360"/>
        </w:sectPr>
      </w:pPr>
    </w:p>
    <w:p w:rsidR="0020698D" w:rsidRPr="0020698D" w:rsidP="0020698D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                                                                             Приложение  3</w:t>
      </w:r>
    </w:p>
    <w:p w:rsidR="0020698D" w:rsidRPr="0020698D" w:rsidP="0020698D">
      <w:pPr>
        <w:keepNext/>
        <w:widowControl w:val="0"/>
        <w:suppressAutoHyphens w:val="0"/>
        <w:autoSpaceDE w:val="0"/>
        <w:autoSpaceDN w:val="0"/>
        <w:adjustRightInd w:val="0"/>
        <w:spacing w:after="0" w:line="240" w:lineRule="auto"/>
        <w:ind w:left="4820" w:firstLine="720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к Порядку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ru-RU" w:eastAsia="zh-CN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val="ru-RU" w:eastAsia="zh-CN" w:bidi="ar-SA"/>
        </w:rPr>
      </w:pPr>
    </w:p>
    <w:p w:rsidR="0020698D" w:rsidRPr="0020698D" w:rsidP="0020698D">
      <w:pPr>
        <w:widowControl w:val="0"/>
        <w:tabs>
          <w:tab w:val="left" w:pos="5415"/>
        </w:tabs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Форма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val="ru-RU" w:eastAsia="ru-RU" w:bidi="ar-SA"/>
        </w:rPr>
        <w:t>СПРАВКА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___________________________________________________________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(наименование субъекта)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по состоянию на "____" ______________20___ года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Tr="00180337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left="105"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Состав учредителей и их доля в уставном капитале:</w:t>
            </w:r>
          </w:p>
          <w:p w:rsidR="0020698D" w:rsidRPr="0020698D" w:rsidP="00180337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  <w:p w:rsidR="0020698D" w:rsidRPr="0020698D" w:rsidP="00180337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  <w:p w:rsidR="0020698D" w:rsidRPr="0020698D" w:rsidP="00180337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tabs>
                <w:tab w:val="left" w:pos="7389"/>
              </w:tabs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15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  <w:tr w:rsidTr="00180337">
        <w:tblPrEx>
          <w:tblW w:w="0" w:type="auto"/>
          <w:tblInd w:w="108" w:type="dxa"/>
          <w:tblLayout w:type="fixed"/>
          <w:tblLook w:val="0000"/>
        </w:tblPrEx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14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69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98D" w:rsidRPr="0020698D" w:rsidP="00180337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0" w:firstLine="7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ru-RU" w:eastAsia="ru-RU" w:bidi="ar-SA"/>
              </w:rPr>
            </w:pPr>
          </w:p>
        </w:tc>
      </w:tr>
    </w:tbl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Задолженности перед работниками по выплате заработной платы нет.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 xml:space="preserve">         Я подтверждаю, что представленные мной сведения являются достоверными, не возражаю против выборочной проверки сведений в целях</w:t>
      </w:r>
      <w:r w:rsidRPr="0020698D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 w:bidi="ar-SA"/>
        </w:rPr>
        <w:t xml:space="preserve"> </w:t>
      </w: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рассмотрения заявки на получение муниципальной поддержки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Руководитель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(индивидуальный предприниматель) _______________          ________________</w:t>
      </w: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br/>
      </w:r>
      <w:r w:rsidRPr="0020698D">
        <w:rPr>
          <w:rFonts w:ascii="Times New Roman" w:eastAsia="Andale Sans UI" w:hAnsi="Times New Roman" w:cs="Times New Roman"/>
          <w:i/>
          <w:kern w:val="2"/>
          <w:sz w:val="24"/>
          <w:szCs w:val="24"/>
          <w:lang w:val="ru-RU" w:eastAsia="ru-RU" w:bidi="ar-SA"/>
        </w:rPr>
        <w:t xml:space="preserve">                                                                               (подпись)                          (Ф.И.О.)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«____»__________________20_____г.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  <w:r w:rsidRPr="0020698D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  <w:t>М.П.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140" w:hanging="1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 w:bidi="ar-SA"/>
        </w:rPr>
      </w:pPr>
    </w:p>
    <w:p w:rsidR="0020698D" w:rsidP="0020698D">
      <w:pPr>
        <w:widowControl w:val="0"/>
        <w:shd w:val="clear" w:color="auto" w:fill="auto"/>
        <w:suppressAutoHyphens w:val="0"/>
        <w:autoSpaceDE/>
        <w:autoSpaceDN/>
        <w:adjustRightInd/>
        <w:spacing w:before="0" w:after="0" w:line="240" w:lineRule="auto"/>
        <w:ind w:firstLine="0"/>
        <w:jc w:val="right"/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hd w:val="clear" w:color="auto" w:fill="auto"/>
        <w:suppressAutoHyphens w:val="0"/>
        <w:autoSpaceDE/>
        <w:autoSpaceDN/>
        <w:adjustRightInd/>
        <w:spacing w:before="0" w:after="0" w:line="240" w:lineRule="auto"/>
        <w:ind w:firstLine="0"/>
        <w:jc w:val="right"/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ru-RU" w:bidi="ar-SA"/>
        </w:rPr>
        <w:t>Приложение 8</w:t>
      </w:r>
    </w:p>
    <w:p w:rsidR="0020698D" w:rsidRPr="0020698D" w:rsidP="0020698D">
      <w:pPr>
        <w:widowControl w:val="0"/>
        <w:shd w:val="clear" w:color="auto" w:fill="auto"/>
        <w:suppressAutoHyphens w:val="0"/>
        <w:autoSpaceDE/>
        <w:autoSpaceDN/>
        <w:adjustRightInd/>
        <w:spacing w:before="0" w:after="0" w:line="240" w:lineRule="auto"/>
        <w:ind w:firstLine="0"/>
        <w:jc w:val="right"/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ru-RU" w:bidi="ar-SA"/>
        </w:rPr>
        <w:t>к подпрограмме 1</w:t>
      </w:r>
    </w:p>
    <w:p w:rsidR="0020698D" w:rsidRPr="0020698D" w:rsidP="0020698D">
      <w:pPr>
        <w:widowControl w:val="0"/>
        <w:shd w:val="clear" w:color="auto" w:fill="auto"/>
        <w:suppressAutoHyphens w:val="0"/>
        <w:autoSpaceDE/>
        <w:autoSpaceDN/>
        <w:adjustRightInd/>
        <w:spacing w:before="0" w:after="0"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hd w:val="clear" w:color="auto" w:fill="auto"/>
        <w:suppressAutoHyphens w:val="0"/>
        <w:autoSpaceDE/>
        <w:autoSpaceDN/>
        <w:adjustRightInd/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hd w:val="clear" w:color="auto" w:fill="auto"/>
        <w:suppressAutoHyphens w:val="0"/>
        <w:autoSpaceDE/>
        <w:autoSpaceDN/>
        <w:adjustRightInd/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Порядок</w:t>
      </w:r>
    </w:p>
    <w:p w:rsidR="0020698D" w:rsidRPr="0020698D" w:rsidP="0020698D">
      <w:pPr>
        <w:widowControl w:val="0"/>
        <w:shd w:val="clear" w:color="auto" w:fill="auto"/>
        <w:suppressAutoHyphens w:val="0"/>
        <w:autoSpaceDE/>
        <w:autoSpaceDN/>
        <w:adjustRightInd/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расходования бюджетных средств для предоставления субсидий из бюджета </w:t>
      </w:r>
      <w:r w:rsidRPr="002069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муниципального округа получателю субсидии при заключении мирового соглашения </w:t>
      </w:r>
    </w:p>
    <w:p w:rsidR="0020698D" w:rsidRPr="0020698D" w:rsidP="0020698D">
      <w:pPr>
        <w:widowControl w:val="0"/>
        <w:shd w:val="clear" w:color="auto" w:fill="auto"/>
        <w:suppressAutoHyphens w:val="0"/>
        <w:autoSpaceDE/>
        <w:autoSpaceDN/>
        <w:adjustRightInd/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Настоящий Порядок устанавливает механизм расходования бюджетных сре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дств  дл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я предоставления субсидий из бюджета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получателю субсидии </w:t>
      </w: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 заключении мирового соглашения в случае определения размера Субсидии в ходе судебных разбирательств.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Субсидия предоставляется в соответствии со сводной бюджетной росписью бюджета округа в пределах бюджетных ассигнований и лимитов бюджетных обязательств, утвержденных в установленном порядке управлению народно-хозяйственным комплексом Администрации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и направляется для компенсации фактически понесенных некомпенсируемых убытков при обеспечении теплоснабжения населения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рп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Целью предоставления субсидий, согласно настоящему Порядку, является: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а) возмещения недополученных доходов;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б) возмещение части фактически произведенных затрат, понесенных получателем субсидии или предстоящих затрат получателем субсидии,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4. Главным распорядителем бюджетных средств по предоставлению субсидии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является управление народно-хозяйственным комплексом Администрации 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Вологодской области (далее - УНХК).</w:t>
      </w: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 Получателем субсидии является филиал ПАО «ОГК-2» Череповецкая ГРЭС.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6. Субсидия выплачивается единовременно на основании заключенного соглашения о предоставлении субсидии и наличия решения Арбитражного суда Вологодской области об утверждении мирового соглашения.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7.  После получения решения Арбитражного суда УНХК направляет заявку в управление финансов Администрации </w:t>
      </w: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муниципального округа для перечисления доли средств, предусмотренных на эти цели в бюджете </w:t>
      </w: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Кадуйского</w:t>
      </w: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муниципального округа (далее бюджет округа).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 После перечисления доли бюджета округа, в Департамент топливно-энергетического комплекса и тарифного регулирования Вологодской области направляется заявка с приложением заверенных копий следующих документов: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платежное поручение, подтверждающее перечисление доли средств бюджета округа;</w:t>
      </w: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соглашения о перечислении субсидии, заключенного между УНХК и филиалом ПАО «ОГК-2» Череповецкая ГРЭС.</w:t>
      </w:r>
    </w:p>
    <w:p w:rsidR="00B40649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0698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9. После поступления денежных средств из областного бюджета в бюджет округа, УНХК перечисляет эти средства на счет ПАО «ОГК-2» Череповецкая ГРЭС</w:t>
      </w: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20698D" w:rsidRPr="0020698D" w:rsidP="002069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Приложение 6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Паспорт подпрограммы 2 </w:t>
      </w: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«Газификация </w:t>
      </w: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муниципального округа» муниципальной программы «Развитие топливно-энергетического комплекса и коммунальной инфраструктуры  на территории  </w:t>
      </w: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муниципального округа на 2023 – 2027 годы»</w:t>
      </w:r>
      <w:r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                            (далее - подпрограмма 2)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0"/>
        <w:gridCol w:w="7265"/>
      </w:tblGrid>
      <w:tr w:rsidTr="009966A9">
        <w:tblPrEx>
          <w:tblW w:w="0" w:type="auto"/>
          <w:tblInd w:w="108" w:type="dxa"/>
          <w:tblLayout w:type="fixed"/>
          <w:tblLook w:val="0000"/>
        </w:tblPrEx>
        <w:trPr>
          <w:trHeight w:val="111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Ответственный исполнитель подпрограммы 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Вологодской области в лице Управления народно-хозяйственным комплексом Администрации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Вологодской области (далее УНХК)</w:t>
            </w: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Соисполнители  подпрограммы 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Вологодской области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Цель и задача подпрограммы 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Обеспечение потребности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 природном газе.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Увеличение протяженности газовых сетей на территории 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округа.  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Сроки и этапы реализации подпрограммы 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- 2023 - 2027 годы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Этапы не предусматриваются.</w:t>
            </w: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Целевые показатели подпрограммы 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протяженности построенных распределительных газовых сетей (км);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количества домовладений (квартир), получающих доступ к природному газу (ед.);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6" w:name="sub_1029"/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Объемы финансового обеспечения подпрограммы </w:t>
            </w:r>
            <w:bookmarkEnd w:id="6"/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  Общий объем финансового обеспечения </w:t>
            </w: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муниципальной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программы, необходимый для реализации программных мероприятий в 2023</w:t>
            </w:r>
            <w:r w:rsidR="006205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-2027 годах, составляет </w:t>
            </w:r>
            <w:r w:rsidR="002C5D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33 210,1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тыс. рублей, в том числе по годам, в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тыс.руб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.:</w:t>
            </w:r>
          </w:p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2023 год</w:t>
            </w:r>
            <w:r w:rsidR="006205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– 32 380,8</w:t>
            </w:r>
            <w:r w:rsidR="00CE1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тыс. рублей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;</w:t>
            </w:r>
          </w:p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2024 год – 829,3</w:t>
            </w:r>
            <w:r w:rsidR="00CE1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тыс. рублей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;</w:t>
            </w:r>
          </w:p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2025 год – </w:t>
            </w:r>
            <w:r w:rsidR="00CE1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0,0 тыс. рублей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;</w:t>
            </w:r>
          </w:p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2026 год – </w:t>
            </w:r>
            <w:r w:rsidR="00CE1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0,0 тыс. рублей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;</w:t>
            </w:r>
          </w:p>
          <w:p w:rsidR="004D257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2027 год –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0,0</w:t>
            </w:r>
            <w:r w:rsidR="00CE17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тыс. рублей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</w:t>
            </w:r>
          </w:p>
          <w:p w:rsidR="00CE172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бъем бюджетных ассигнований на реализацию подпрограммы 2 за счет средств бюджета округа</w:t>
            </w:r>
            <w:r w:rsidR="002C5D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2 365,5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рублей,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т.ч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 по годам:</w:t>
            </w:r>
          </w:p>
          <w:p w:rsidR="00CE172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2023 год – 1 536,2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рублей;</w:t>
            </w:r>
          </w:p>
          <w:p w:rsidR="00CE172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2024 год – 829,3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тыс. рублей;</w:t>
            </w:r>
          </w:p>
          <w:p w:rsidR="00CE172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2025 год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0,0 тыс. рублей;</w:t>
            </w:r>
          </w:p>
          <w:p w:rsidR="00CE1726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2026 год – </w:t>
            </w:r>
            <w:r w:rsidR="005D1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0,0 тыс. рублей;</w:t>
            </w:r>
          </w:p>
          <w:p w:rsidR="005D1E90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0,0 тыс. рублей.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Объем бюджетных ассигнований на реализацию подпрограммы 2 за счет средств </w:t>
            </w:r>
            <w:r w:rsidR="006A2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областного </w:t>
            </w:r>
            <w:r w:rsidR="00D53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бюджета 30 844,6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тыс. рублей,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т.ч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. по годам: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2023 год – 30</w:t>
            </w:r>
            <w:r w:rsidR="00D53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844,6 тыс. рублей;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0,0 тыс. рублей;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0,0 тыс. рублей;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0,0 тыс. рублей</w:t>
            </w:r>
          </w:p>
          <w:p w:rsidR="005D1E90" w:rsidP="005D1E90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2027 год – 0,0 рублей.</w:t>
            </w:r>
          </w:p>
          <w:p w:rsidR="005D1E90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4D2576" w:rsidRPr="004B6C3C" w:rsidP="009966A9">
            <w:pPr>
              <w:widowControl w:val="0"/>
              <w:suppressAutoHyphens w:val="0"/>
              <w:autoSpaceDE/>
              <w:autoSpaceDN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Объем финансирования, предусмотренный в бюджете района, может отличаться от указанной суммы и подлежит уточнению, исходя из возможностей доходной базы бюджета района.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9966A9">
        <w:tblPrEx>
          <w:tblW w:w="0" w:type="auto"/>
          <w:tblInd w:w="108" w:type="dxa"/>
          <w:tblLayout w:type="fixed"/>
          <w:tblLook w:val="0000"/>
        </w:tblPrEx>
        <w:tc>
          <w:tcPr>
            <w:tcW w:w="2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7" w:name="sub_10210"/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Ожидаемые результаты реализации подпрограммы </w:t>
            </w:r>
            <w:bookmarkEnd w:id="7"/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 период с 2023 по 2024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годы планируется достижение следующих результатов: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протяженности распределител</w:t>
            </w:r>
            <w:r w:rsidR="002C5D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ьных газовых сетей округа к 2024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 на </w:t>
            </w:r>
            <w:r w:rsidR="002C5D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км;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увеличение количества домовладений (квартир), получающих</w:t>
            </w:r>
            <w:r w:rsidR="002C5D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доступ к природному газу к 2024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 на  </w:t>
            </w:r>
            <w:r w:rsidR="002C5D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255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ед.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</w:p>
        </w:tc>
      </w:tr>
    </w:tbl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Раздел 1. Общая характеристика сферы реализации подпрограммы 2 муниципальной программы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Сферой реализации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программы 2 является развитие существующей системы газоснабжения на территории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округа, строительство распределительных газовых сетей на территории округа, обеспечение доступа к системе газоснабжения природным газом новых потребителей.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Современное состояние газификации 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природным газом определено следующими показателями: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уровень газификации природным газом составляет 41,16 %, в поселках городского типа – 67,93 %, в сельской местности – 9,82 %.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Число газифицированных населенных пунктов природным газом - 13 ед., в том числе: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поселках городского типа - 2 ед.;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сельской местности - 11 ед.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настоящее время газифицировано: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8 промышленных предприятий, в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т.ч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объект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теплоэлектроэнергетики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Череповецкая  ГРЭС,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сельско-хозяйственный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объект СПК колхоз «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Андога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 котельных, в том числе: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поселках городского типа - 2 ед.;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сельской местности - 3 ед.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Низкий уровень обеспечения природным газом потребителей округа, отсутствие источника газоснабжения для потребителей населенных пунктов округа не газифицированных природным газом являются основными проблемами в сфере газоснабжения.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Перспективными направлениями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2 являются дальнейшее развитие газификации и создание комфортных условий для жизни и деятельности населения.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целях повышения уровня газификации потребителей округа природным газом разработаны мероприятия по строительству распределительных газовых сетей, реализация которых осуществляется в рамках подпрограммы 2.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Проблемой является то, что в современных условиях муниципальный  округ не в состоянии эффективно участвовать в социально-экономических реформах, в удовлетворении основных жизненных потребностей проживающего на их территории населения.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Строительство объектов газификации муниципального значения невозможно без финансовой помощи областного бюджета из-за недостаточной доходной базы местного бюджета.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Повысить уровень обеспечения природным газом потребителей в населенных пунктах округа, имеющих природный газ, обеспечить подачу природного газа потребителям не газифицированных населенных пунктов округа позволит выделение в необходимом объеме средств областного бюджета и привлечение для строительства приоритетных и социально значимых объектов газификации на территории округа средств из внебюджетных источников.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Выполнение мероприятий по развитию газификации округа целесообразно организовать в рамках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2, так как только программный метод может обеспечить комплексный подход к строительству межпоселковых и распределительных газовых сетей в населенных пунктах округа, синхронизировать сроки их строительства. Под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рограмма 2 позволит использовать наиболее эффективные и уже апробированные механизмы, скоординировать деятельность различных органов власти  и организаций.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Приоритеты государственной политики в сфере газоснабжения определены Энергетической стратегией Российской Федерации на период до 2035 года, утвержденной распоряжением Правительства РФ от 09 июня 2020 года № 1523-р;  </w:t>
      </w:r>
      <w:hyperlink r:id="rId26" w:history="1">
        <w:r w:rsidRPr="004B6C3C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val="ru-RU" w:eastAsia="ru-RU" w:bidi="ar-SA"/>
          </w:rPr>
          <w:t>Стратегией</w:t>
        </w:r>
      </w:hyperlink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социально-экономического развития Вологодской области на период до 2030 года, утвержденной </w:t>
      </w:r>
      <w:hyperlink r:id="rId27" w:history="1">
        <w:r w:rsidRPr="004B6C3C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val="ru-RU" w:eastAsia="ru-RU" w:bidi="ar-SA"/>
          </w:rPr>
          <w:t>постановлением</w:t>
        </w:r>
      </w:hyperlink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Правительства Вологодской области от 17 октября 2016 года N 920; </w:t>
      </w:r>
      <w:r w:rsidRPr="004B6C3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val="ru-RU" w:eastAsia="ru-RU" w:bidi="ar-SA"/>
        </w:rPr>
        <w:t>государственной</w:t>
      </w:r>
      <w:r w:rsidRPr="004B6C3C">
        <w:rPr>
          <w:rFonts w:ascii="Times New Roman" w:eastAsia="Times New Roman" w:hAnsi="Times New Roman" w:cs="Times New Roman"/>
          <w:color w:val="2D2D2D"/>
          <w:spacing w:val="2"/>
          <w:kern w:val="36"/>
          <w:sz w:val="24"/>
          <w:szCs w:val="24"/>
          <w:lang w:val="ru-RU" w:eastAsia="ru-RU" w:bidi="ar-SA"/>
        </w:rPr>
        <w:t xml:space="preserve"> программой «Развитие топливно-энергетического комплекса и коммунальной инфраструктуры на территории Вологодской области на 2021 - 2025 годы»,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утвержденной постановлением Правительства Вологодской области от 27 мая 2019 года № 484; Стратегией социально-экономического  развития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района на период до 2030 года, утвержденной Решением Муниципального Собрания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района от 26 декабря 2018 года № 149. 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ним относятся: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государственная 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экономики;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повышение уровня газификации потребителей на основе формирования и реализации программы газификации;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создание условий для использования газа потребителями.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Настоящая подпрограмма 2 соответствует приоритетам, установленным вышеуказанными нормативными правовыми актами, и позволит обеспечить поддержку развития газификации в муниципальных образованиях округа для улучшения социально-экономических условий жизни населения, повышения уровня и качества жизни населения округа посредством подведения природного газа потребителям, создания условий для дальнейшего развития экономики округа.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Раздел 2. Цели, задачи и целевые индикаторы и показатели, основные ожидаемые конечные результаты муниципальной подпрограммы 2 муниципальной программы</w:t>
      </w: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         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 xml:space="preserve">Целью подпрограммы 2 муниципальной программы «Развитие топливно-энергетического комплекса и коммунальной инфраструктуры  на территории  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 xml:space="preserve"> муниципального округа на 2023 – 2027 годы»</w:t>
      </w:r>
      <w:r w:rsidR="00553BB2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 xml:space="preserve"> 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 xml:space="preserve">является обеспечение потребности 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b w:val="0"/>
          <w:bCs/>
          <w:color w:val="26282F"/>
          <w:kern w:val="0"/>
          <w:sz w:val="24"/>
          <w:szCs w:val="24"/>
          <w:lang w:val="ru-RU" w:eastAsia="ru-RU" w:bidi="ar-SA"/>
        </w:rPr>
        <w:t xml:space="preserve"> округа в природном газе.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достижения указанной цели необходимо решить следующую задачу: увеличение протяженности газовых сетей на территории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округа.  </w:t>
      </w:r>
    </w:p>
    <w:p w:rsidR="004D2576" w:rsidRPr="00553BB2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bCs/>
          <w:color w:val="auto"/>
          <w:kern w:val="0"/>
          <w:sz w:val="24"/>
          <w:szCs w:val="24"/>
          <w:lang w:val="ru-RU" w:eastAsia="ru-RU" w:bidi="ar-SA"/>
        </w:rPr>
      </w:pPr>
      <w:r w:rsidRPr="00553BB2">
        <w:rPr>
          <w:rFonts w:ascii="Times New Roman" w:eastAsia="Times New Roman" w:hAnsi="Times New Roman" w:cs="Times New Roman"/>
          <w:b w:val="0"/>
          <w:bCs/>
          <w:color w:val="auto"/>
          <w:kern w:val="0"/>
          <w:sz w:val="24"/>
          <w:szCs w:val="24"/>
          <w:lang w:val="ru-RU" w:eastAsia="ru-RU" w:bidi="ar-SA"/>
        </w:rPr>
        <w:t xml:space="preserve">         Сведения о целевых показателях подпрограмме 2 представлены в Приложении 1 к подпрограмме 2 муниципальной программы «Развитие топливно-энергетического комплекса и коммунальной инфраструктуры  на территории  </w:t>
      </w:r>
      <w:r w:rsidRPr="00553BB2">
        <w:rPr>
          <w:rFonts w:ascii="Times New Roman" w:eastAsia="Times New Roman" w:hAnsi="Times New Roman" w:cs="Times New Roman"/>
          <w:b w:val="0"/>
          <w:bCs/>
          <w:color w:val="auto"/>
          <w:kern w:val="0"/>
          <w:sz w:val="24"/>
          <w:szCs w:val="24"/>
          <w:lang w:val="ru-RU" w:eastAsia="ru-RU" w:bidi="ar-SA"/>
        </w:rPr>
        <w:t>Кадуйского</w:t>
      </w:r>
      <w:r w:rsidRPr="00553BB2">
        <w:rPr>
          <w:rFonts w:ascii="Times New Roman" w:eastAsia="Times New Roman" w:hAnsi="Times New Roman" w:cs="Times New Roman"/>
          <w:b w:val="0"/>
          <w:bCs/>
          <w:color w:val="auto"/>
          <w:kern w:val="0"/>
          <w:sz w:val="24"/>
          <w:szCs w:val="24"/>
          <w:lang w:val="ru-RU" w:eastAsia="ru-RU" w:bidi="ar-SA"/>
        </w:rPr>
        <w:t xml:space="preserve"> муниципального округа на 2023 – 2027 годы».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Методика расчета значений целевых показателей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2 муниципальной программы приведена в приложении 2 к подпрограмме  2 муниципальной программы.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достижения целей и решения задач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программы 2 необходимо реализовать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основное мероприятие 1: «Развитие газификации на территории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округа».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Реализация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2 муниципальной программы позволит достичь следующих резул</w:t>
      </w:r>
      <w:r w:rsidR="002C5D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ьтатов: За период с 2023 по 2024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годы планируется достижение следующих результатов: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- увеличение протяженности распределитель</w:t>
      </w:r>
      <w:r w:rsidR="002C5D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ных газовых сетей округа  к 2024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 на </w:t>
      </w:r>
      <w:r w:rsidR="002C5D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9,5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км;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- увеличение количества домовладений (квартир), получающих доступ к природному газу к 202</w:t>
      </w:r>
      <w:r w:rsidR="002C5D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году на  </w:t>
      </w:r>
      <w:r w:rsidR="002C5D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255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ед.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Сроки и этапы реализации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>под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 2 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5"/>
        <w:gridCol w:w="2555"/>
        <w:gridCol w:w="2555"/>
        <w:gridCol w:w="2556"/>
      </w:tblGrid>
      <w:tr w:rsidTr="009966A9">
        <w:tblPrEx>
          <w:tblW w:w="0" w:type="auto"/>
          <w:tblLook w:val="04A0"/>
        </w:tblPrEx>
        <w:tc>
          <w:tcPr>
            <w:tcW w:w="2555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Сроки реализации </w:t>
            </w: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под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программы 2 муниципальной программы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5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Наименование этапа реализации </w:t>
            </w: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>под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программы 2 муниципальной программы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5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Срок реализации этапа</w:t>
            </w: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 под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программы 2 муниципальной программы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Непосредственные результаты реализации этапа</w:t>
            </w:r>
            <w:r w:rsidRPr="004B6C3C">
              <w:rPr>
                <w:rFonts w:ascii="Times New Roman" w:eastAsia="Times New Roman" w:hAnsi="Times New Roman" w:cs="Times New Roman"/>
                <w:b w:val="0"/>
                <w:color w:val="26282F"/>
                <w:sz w:val="24"/>
                <w:szCs w:val="24"/>
                <w:lang w:val="ru-RU" w:eastAsia="ru-RU" w:bidi="ar-SA"/>
              </w:rPr>
              <w:t xml:space="preserve"> под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программы 2 муниципальной программы</w:t>
            </w:r>
          </w:p>
        </w:tc>
      </w:tr>
      <w:tr w:rsidTr="009966A9">
        <w:tblPrEx>
          <w:tblW w:w="0" w:type="auto"/>
          <w:tblLook w:val="04A0"/>
        </w:tblPrEx>
        <w:tc>
          <w:tcPr>
            <w:tcW w:w="2555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2023-2027 годы</w:t>
            </w:r>
          </w:p>
        </w:tc>
        <w:tc>
          <w:tcPr>
            <w:tcW w:w="7666" w:type="dxa"/>
            <w:gridSpan w:val="3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Этапы не предусмотрены</w:t>
            </w:r>
          </w:p>
        </w:tc>
      </w:tr>
    </w:tbl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>Раздел 3. Характеристика основных мероприятий и ведомственных целевых программ подпрограммы 2 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достижения цели и решения задач подпрограммы 2 предусматривается «Основное мероприятие «Развитие газификации на территории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округа».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Цель мероприятия: Обеспечение потребности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 в природном газе.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рамках осуществления данного мероприятия предусматривается: Строительство и реконструкция объектов газоснабжения.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Содействие в расширении использования природного газа  на территории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округа.</w:t>
      </w: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</w:p>
    <w:p w:rsidR="004D2576" w:rsidRPr="004B6C3C" w:rsidP="004D2576">
      <w:pPr>
        <w:pStyle w:val="Heading1"/>
        <w:keepNext w:val="0"/>
        <w:widowControl w:val="0"/>
        <w:suppressAutoHyphens w:val="0"/>
        <w:autoSpaceDE w:val="0"/>
        <w:autoSpaceDN w:val="0"/>
        <w:adjustRightInd w:val="0"/>
        <w:spacing w:before="108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color w:val="26282F"/>
          <w:kern w:val="0"/>
          <w:sz w:val="24"/>
          <w:szCs w:val="24"/>
          <w:lang w:val="ru-RU" w:eastAsia="ru-RU" w:bidi="ar-SA"/>
        </w:rPr>
        <w:t xml:space="preserve">Раздел 4. Финансовое обеспечение реализации основных мероприятий и ведомственных целевых программ подпрограммы 2 муниципальной программы </w:t>
      </w:r>
      <w:bookmarkStart w:id="8" w:name="sub_1007501"/>
    </w:p>
    <w:p w:rsidR="005D1E90" w:rsidRPr="004B6C3C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Общий объем финансового обеспечения </w:t>
      </w:r>
      <w:r w:rsidRPr="004B6C3C">
        <w:rPr>
          <w:rFonts w:ascii="Times New Roman" w:eastAsia="Times New Roman" w:hAnsi="Times New Roman" w:cs="Times New Roman"/>
          <w:b w:val="0"/>
          <w:color w:val="26282F"/>
          <w:sz w:val="24"/>
          <w:szCs w:val="24"/>
          <w:lang w:val="ru-RU" w:eastAsia="ru-RU" w:bidi="ar-SA"/>
        </w:rPr>
        <w:t xml:space="preserve">муниципальной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программы, необходимый для реализации программных мероприятий в 2023</w:t>
      </w:r>
      <w:r w:rsidR="00D5307A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-2027 годах, составляет 33 210,1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тыс. рублей, в том числе по годам, в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тыс.руб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.:</w:t>
      </w:r>
    </w:p>
    <w:p w:rsidR="005D1E90" w:rsidRPr="004B6C3C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2023 год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– 32 380,8 тыс. рублей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;</w:t>
      </w:r>
    </w:p>
    <w:p w:rsidR="005D1E90" w:rsidRPr="004B6C3C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2024 год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829,3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тыс. рублей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;</w:t>
      </w:r>
    </w:p>
    <w:p w:rsidR="005D1E90" w:rsidRPr="004B6C3C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2025 год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0,0 тыс. рублей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;</w:t>
      </w:r>
    </w:p>
    <w:p w:rsidR="005D1E90" w:rsidRPr="004B6C3C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2026 год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0,0 тыс. рублей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;</w:t>
      </w:r>
    </w:p>
    <w:p w:rsidR="005D1E90" w:rsidP="005D1E90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2027 год –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0,0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тыс. рублей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</w:t>
      </w:r>
    </w:p>
    <w:p w:rsidR="004D2576" w:rsidRPr="004B6C3C" w:rsidP="004D2576">
      <w:pPr>
        <w:widowControl w:val="0"/>
        <w:suppressAutoHyphens w:val="0"/>
        <w:autoSpaceDE/>
        <w:autoSpaceDN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4D2576" w:rsidRPr="004B6C3C" w:rsidP="004D2576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Сведения об объеме средств бюджета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Кадуйского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муниципального округа на реализацию подпрограммы 2 представлены в Приложении 3 к подпрограмме 2.</w:t>
      </w:r>
      <w:bookmarkEnd w:id="8"/>
    </w:p>
    <w:p w:rsidR="004D2576" w:rsidRPr="004B6C3C" w:rsidP="004D2576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Раздел 5. </w:t>
      </w:r>
      <w:r w:rsidRPr="004B6C3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Прогнозная (справочная) оценка объемов привлечения средств областного бюджета, организаций для реализации подпрограммы 2 муниципальной программы </w:t>
      </w:r>
    </w:p>
    <w:p w:rsidR="004D2576" w:rsidRPr="004B6C3C" w:rsidP="004D2576">
      <w:pPr>
        <w:widowControl w:val="0"/>
        <w:suppressAutoHyphens w:val="0"/>
        <w:autoSpaceDE/>
        <w:autoSpaceDN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Сведения о прогнозной  (справочной) оценке объемов привлечения средств областного бюджета, организаций, в том числе организаций с государственным и муниципальным участием, общественных, научных и иных организаций, а также внебюджетных фондов, предоставлены в Приложении 4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 подпрограмме 2.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Уровень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софинансирования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счет средств областного бюджета расходного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обязательства муниципального образования области (далее - уровень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софинансирования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по строительству и реконструкции приоритетных и социально значимых объектов капитального строительства муниципальной собственности составляет 96 процентов от объема финансирования объекта, определенного в соответствующем финансовом году.</w:t>
      </w:r>
    </w:p>
    <w:p w:rsidR="004D2576" w:rsidRPr="00563B53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D2576" w:rsidRPr="00563B53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D2576" w:rsidRPr="00563B53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 w:bidi="ar-SA"/>
        </w:rPr>
      </w:pPr>
    </w:p>
    <w:p w:rsidR="004D2576" w:rsidRPr="00563B53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 w:bidi="ar-SA"/>
        </w:rPr>
      </w:pPr>
    </w:p>
    <w:p w:rsidR="004D2576" w:rsidRPr="00563B53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sectPr>
          <w:pgSz w:w="11905" w:h="16837"/>
          <w:pgMar w:top="1134" w:right="800" w:bottom="1134" w:left="1100" w:header="720" w:footer="720" w:gutter="0"/>
          <w:cols w:space="720"/>
          <w:noEndnote/>
        </w:sect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>Приложение 1</w:t>
      </w:r>
    </w:p>
    <w:p w:rsidR="004D2576" w:rsidRPr="004B6C3C" w:rsidP="007340E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920" w:firstLine="0"/>
        <w:jc w:val="center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340EE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 xml:space="preserve">    </w:t>
      </w:r>
      <w:r w:rsidRPr="004B6C3C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>к подпрограмме 2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Сведения о целевых показателях (индикаторах) подпрограммы 2 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800"/>
        <w:gridCol w:w="2232"/>
        <w:gridCol w:w="652"/>
        <w:gridCol w:w="704"/>
        <w:gridCol w:w="9"/>
        <w:gridCol w:w="706"/>
        <w:gridCol w:w="713"/>
        <w:gridCol w:w="713"/>
        <w:gridCol w:w="717"/>
        <w:gridCol w:w="717"/>
        <w:gridCol w:w="719"/>
      </w:tblGrid>
      <w:tr w:rsidTr="009966A9">
        <w:tblPrEx>
          <w:tblW w:w="0" w:type="auto"/>
          <w:tblLook w:val="04A0"/>
        </w:tblPrEx>
        <w:trPr>
          <w:trHeight w:val="375"/>
        </w:trPr>
        <w:tc>
          <w:tcPr>
            <w:tcW w:w="540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п/п</w:t>
            </w:r>
          </w:p>
        </w:tc>
        <w:tc>
          <w:tcPr>
            <w:tcW w:w="2185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Цель, задача, направленная на достижение цели</w:t>
            </w:r>
          </w:p>
        </w:tc>
        <w:tc>
          <w:tcPr>
            <w:tcW w:w="2232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целевого показателя</w:t>
            </w:r>
          </w:p>
        </w:tc>
        <w:tc>
          <w:tcPr>
            <w:tcW w:w="652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Ед.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изм.</w:t>
            </w:r>
          </w:p>
        </w:tc>
        <w:tc>
          <w:tcPr>
            <w:tcW w:w="9176" w:type="dxa"/>
            <w:gridSpan w:val="8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целевого показателя</w:t>
            </w:r>
          </w:p>
        </w:tc>
      </w:tr>
      <w:tr w:rsidTr="009966A9">
        <w:tblPrEx>
          <w:tblW w:w="0" w:type="auto"/>
          <w:tblLook w:val="04A0"/>
        </w:tblPrEx>
        <w:trPr>
          <w:trHeight w:val="270"/>
        </w:trPr>
        <w:tc>
          <w:tcPr>
            <w:tcW w:w="540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85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32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2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6" w:type="dxa"/>
            <w:gridSpan w:val="8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плановое</w:t>
            </w:r>
          </w:p>
        </w:tc>
      </w:tr>
      <w:tr w:rsidTr="009966A9">
        <w:tblPrEx>
          <w:tblW w:w="0" w:type="auto"/>
          <w:tblLook w:val="04A0"/>
        </w:tblPrEx>
        <w:trPr>
          <w:trHeight w:val="341"/>
        </w:trPr>
        <w:tc>
          <w:tcPr>
            <w:tcW w:w="540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85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32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52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0" w:type="dxa"/>
            <w:gridSpan w:val="2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2021</w:t>
            </w:r>
          </w:p>
        </w:tc>
        <w:tc>
          <w:tcPr>
            <w:tcW w:w="105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2022</w:t>
            </w:r>
          </w:p>
        </w:tc>
        <w:tc>
          <w:tcPr>
            <w:tcW w:w="1275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127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141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141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149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</w:t>
            </w:r>
          </w:p>
        </w:tc>
      </w:tr>
      <w:tr w:rsidTr="009966A9">
        <w:tblPrEx>
          <w:tblW w:w="0" w:type="auto"/>
          <w:tblLook w:val="04A0"/>
        </w:tblPrEx>
        <w:trPr>
          <w:trHeight w:val="341"/>
        </w:trPr>
        <w:tc>
          <w:tcPr>
            <w:tcW w:w="14785" w:type="dxa"/>
            <w:gridSpan w:val="12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Цель: обеспечение потребности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в природном газе</w:t>
            </w:r>
          </w:p>
        </w:tc>
      </w:tr>
      <w:tr w:rsidTr="009966A9">
        <w:tblPrEx>
          <w:tblW w:w="0" w:type="auto"/>
          <w:tblLook w:val="04A0"/>
        </w:tblPrEx>
        <w:trPr>
          <w:trHeight w:val="1918"/>
        </w:trPr>
        <w:tc>
          <w:tcPr>
            <w:tcW w:w="540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85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Задача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«Увеличение протяженности газовых сетей на территории 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округа»</w:t>
            </w:r>
          </w:p>
        </w:tc>
        <w:tc>
          <w:tcPr>
            <w:tcW w:w="2232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Увеличение протяженности построенных распределительных газовых сетей</w:t>
            </w:r>
          </w:p>
        </w:tc>
        <w:tc>
          <w:tcPr>
            <w:tcW w:w="652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км</w:t>
            </w:r>
          </w:p>
        </w:tc>
        <w:tc>
          <w:tcPr>
            <w:tcW w:w="1197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099" w:type="dxa"/>
            <w:gridSpan w:val="2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275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1276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418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417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494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ook w:val="04A0"/>
        </w:tblPrEx>
        <w:trPr>
          <w:trHeight w:val="1667"/>
        </w:trPr>
        <w:tc>
          <w:tcPr>
            <w:tcW w:w="540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85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32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Увеличение количества домовладений (квартир), получающих доступ к природному газу</w:t>
            </w:r>
          </w:p>
        </w:tc>
        <w:tc>
          <w:tcPr>
            <w:tcW w:w="652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1197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99" w:type="dxa"/>
            <w:gridSpan w:val="2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255</w:t>
            </w:r>
          </w:p>
        </w:tc>
        <w:tc>
          <w:tcPr>
            <w:tcW w:w="1276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18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17" w:type="dxa"/>
            <w:vAlign w:val="center"/>
          </w:tcPr>
          <w:p w:rsidR="004D2576" w:rsidRPr="00D5307A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D53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94" w:type="dxa"/>
            <w:vAlign w:val="center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 w:rsidR="004D2576">
      <w:pPr>
        <w:widowControl/>
        <w:suppressAutoHyphens w:val="0"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  <w:r w:rsidRPr="004A20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16"/>
          <w:szCs w:val="16"/>
          <w:lang w:val="ru-RU" w:eastAsia="ru-RU" w:bidi="ar-SA"/>
        </w:rPr>
        <w:t xml:space="preserve">                                                                                           </w:t>
      </w:r>
    </w:p>
    <w:p w:rsidR="004D2576">
      <w:pPr>
        <w:widowControl/>
        <w:suppressAutoHyphens w:val="0"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br w:type="page"/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sectPr w:rsidSect="00581F13">
          <w:pgSz w:w="11905" w:h="16837"/>
          <w:pgMar w:top="1134" w:right="799" w:bottom="1134" w:left="1100" w:header="720" w:footer="720" w:gutter="0"/>
          <w:cols w:space="720"/>
          <w:noEndnote/>
          <w:docGrid w:linePitch="326"/>
        </w:sect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B6C3C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>Приложение 2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к подпрограмме  2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 w:val="0"/>
          <w:bCs/>
          <w:color w:val="FF0000"/>
          <w:sz w:val="24"/>
          <w:szCs w:val="24"/>
          <w:lang w:val="ru-RU" w:eastAsia="ru-RU" w:bidi="ar-SA"/>
        </w:rPr>
        <w:t xml:space="preserve">                                  </w:t>
      </w: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 w:val="0"/>
          <w:bCs/>
          <w:color w:val="FF0000"/>
          <w:sz w:val="24"/>
          <w:szCs w:val="24"/>
          <w:lang w:val="ru-RU" w:eastAsia="ru-RU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26282F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color w:val="26282F"/>
          <w:sz w:val="24"/>
          <w:szCs w:val="24"/>
          <w:lang w:val="ru-RU" w:eastAsia="ru-RU" w:bidi="ar-SA"/>
        </w:rPr>
        <w:t>Сведения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26282F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color w:val="26282F"/>
          <w:sz w:val="24"/>
          <w:szCs w:val="24"/>
          <w:lang w:val="ru-RU" w:eastAsia="ru-RU" w:bidi="ar-SA"/>
        </w:rPr>
        <w:t>о порядке сбора информации и методике расчета целевого показателя подпрограммы 2 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26282F"/>
          <w:sz w:val="24"/>
          <w:szCs w:val="24"/>
          <w:lang w:val="ru-RU" w:eastAsia="ru-RU" w:bidi="ar-SA"/>
        </w:rPr>
      </w:pPr>
    </w:p>
    <w:tbl>
      <w:tblPr>
        <w:tblStyle w:val="TableNormal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78"/>
        <w:gridCol w:w="579"/>
        <w:gridCol w:w="1973"/>
        <w:gridCol w:w="1562"/>
        <w:gridCol w:w="2706"/>
        <w:gridCol w:w="2961"/>
        <w:gridCol w:w="1363"/>
        <w:gridCol w:w="1797"/>
      </w:tblGrid>
      <w:tr w:rsidTr="009966A9">
        <w:tblPrEx>
          <w:tblW w:w="15459" w:type="dxa"/>
          <w:tblLook w:val="04A0"/>
        </w:tblPrEx>
        <w:tc>
          <w:tcPr>
            <w:tcW w:w="540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978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 xml:space="preserve">Наименование 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целевого показателя</w:t>
            </w:r>
          </w:p>
        </w:tc>
        <w:tc>
          <w:tcPr>
            <w:tcW w:w="579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Ед.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изм.</w:t>
            </w:r>
          </w:p>
        </w:tc>
        <w:tc>
          <w:tcPr>
            <w:tcW w:w="197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Определение целевого показателя</w:t>
            </w:r>
          </w:p>
        </w:tc>
        <w:tc>
          <w:tcPr>
            <w:tcW w:w="1562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Временные характеристики целевого показателя</w:t>
            </w:r>
          </w:p>
        </w:tc>
        <w:tc>
          <w:tcPr>
            <w:tcW w:w="2706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2961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Базовые показатели, используемые в формуле</w:t>
            </w:r>
          </w:p>
        </w:tc>
        <w:tc>
          <w:tcPr>
            <w:tcW w:w="136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Метод сбора информации, индекс формы отчетности</w:t>
            </w:r>
          </w:p>
        </w:tc>
        <w:tc>
          <w:tcPr>
            <w:tcW w:w="1797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Ответственный за сбор данных по целевому показателю</w:t>
            </w:r>
          </w:p>
        </w:tc>
      </w:tr>
      <w:tr w:rsidTr="009966A9">
        <w:tblPrEx>
          <w:tblW w:w="15459" w:type="dxa"/>
          <w:tblLook w:val="04A0"/>
        </w:tblPrEx>
        <w:tc>
          <w:tcPr>
            <w:tcW w:w="540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78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Протяженность построенных распределительных газовых сетей</w:t>
            </w:r>
          </w:p>
        </w:tc>
        <w:tc>
          <w:tcPr>
            <w:tcW w:w="579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км</w:t>
            </w:r>
          </w:p>
        </w:tc>
        <w:tc>
          <w:tcPr>
            <w:tcW w:w="197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Показатель отражает протяженность построенных распределительных газовых сетей в отчетном году</w:t>
            </w:r>
          </w:p>
        </w:tc>
        <w:tc>
          <w:tcPr>
            <w:tcW w:w="1562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 xml:space="preserve">Годовая </w:t>
            </w:r>
          </w:p>
        </w:tc>
        <w:tc>
          <w:tcPr>
            <w:tcW w:w="2706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62100" cy="228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 - общая протяженность распределительных газовых сетей, км;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52425" cy="2286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1-му объекту, км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52425" cy="2286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2-му объекту, км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23850" cy="2286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протяженность распределительных газовых сетей по i-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объекту, км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4 (отчетные данные УНХК)</w:t>
            </w:r>
          </w:p>
        </w:tc>
        <w:tc>
          <w:tcPr>
            <w:tcW w:w="1797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УНХК</w:t>
            </w:r>
          </w:p>
        </w:tc>
      </w:tr>
      <w:tr w:rsidTr="009966A9">
        <w:tblPrEx>
          <w:tblW w:w="15459" w:type="dxa"/>
          <w:tblLook w:val="04A0"/>
        </w:tblPrEx>
        <w:tc>
          <w:tcPr>
            <w:tcW w:w="540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78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Количество домовладений (квартир), получивших доступ к системе газоснабжения</w:t>
            </w:r>
          </w:p>
        </w:tc>
        <w:tc>
          <w:tcPr>
            <w:tcW w:w="579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197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Показатель отражает количество домовладений (квартир), получивших доступ к природному газу</w:t>
            </w:r>
          </w:p>
        </w:tc>
        <w:tc>
          <w:tcPr>
            <w:tcW w:w="1562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Годовая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706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К=К1+К2+…К</w:t>
            </w: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en-US" w:eastAsia="ru-RU" w:bidi="ar-SA"/>
              </w:rPr>
              <w:t>i</w:t>
            </w:r>
          </w:p>
        </w:tc>
        <w:tc>
          <w:tcPr>
            <w:tcW w:w="2961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 - общее количество домовладений (квартир) получающих доступ к природному газу, ед.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2286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получающих доступ к природному газу по итогам реализации мероприятий по газификации 1-го объекта, ед.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9550" cy="2286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получающих доступ к природному газу по итогам реализации мероприятий по газификации по 2-го объекта, ед.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0975" cy="2286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домовладений (квартир) получающих доступ к природному газу по итогам реализации мероприятий по газификации по i-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</w:t>
            </w:r>
            <w:r w:rsidRPr="00CD44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объекта, ед.</w:t>
            </w: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3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4(отчетные данные УНХК)</w:t>
            </w:r>
          </w:p>
        </w:tc>
        <w:tc>
          <w:tcPr>
            <w:tcW w:w="1797" w:type="dxa"/>
          </w:tcPr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</w:p>
          <w:p w:rsidR="004D2576" w:rsidRPr="00CD4411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</w:pPr>
            <w:r w:rsidRPr="00CD4411">
              <w:rPr>
                <w:rFonts w:ascii="Times New Roman" w:eastAsia="Times New Roman" w:hAnsi="Times New Roman" w:cs="Times New Roman"/>
                <w:b w:val="0"/>
                <w:bCs/>
                <w:color w:val="26282F"/>
                <w:sz w:val="20"/>
                <w:szCs w:val="20"/>
                <w:lang w:val="ru-RU" w:eastAsia="ru-RU" w:bidi="ar-SA"/>
              </w:rPr>
              <w:t>УНХК</w:t>
            </w:r>
          </w:p>
        </w:tc>
      </w:tr>
    </w:tbl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           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                                                                 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4D2576" w:rsidRPr="002B442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</w:pPr>
      <w:r w:rsidRPr="002B442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3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2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 программы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Финансовое обеспечение реализации подпрограммы 2 за счет средств  бюджета 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Кадуйского</w:t>
      </w:r>
      <w:r w:rsidRPr="004B6C3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муниципального округа</w:t>
      </w: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134"/>
        <w:gridCol w:w="1417"/>
        <w:gridCol w:w="3686"/>
        <w:gridCol w:w="1134"/>
        <w:gridCol w:w="1001"/>
        <w:gridCol w:w="957"/>
        <w:gridCol w:w="1081"/>
        <w:gridCol w:w="1148"/>
      </w:tblGrid>
      <w:tr w:rsidTr="009966A9">
        <w:tblPrEx>
          <w:tblW w:w="0" w:type="auto"/>
          <w:tblLayout w:type="fixed"/>
          <w:tblLook w:val="04A0"/>
        </w:tblPrEx>
        <w:trPr>
          <w:trHeight w:val="255"/>
        </w:trPr>
        <w:tc>
          <w:tcPr>
            <w:tcW w:w="1526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Наименование основного мероприятия</w:t>
            </w:r>
          </w:p>
        </w:tc>
        <w:tc>
          <w:tcPr>
            <w:tcW w:w="1134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 исполнитель, участник</w:t>
            </w:r>
          </w:p>
        </w:tc>
        <w:tc>
          <w:tcPr>
            <w:tcW w:w="1417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Целевой показатель</w:t>
            </w:r>
          </w:p>
        </w:tc>
        <w:tc>
          <w:tcPr>
            <w:tcW w:w="3686" w:type="dxa"/>
            <w:vMerge w:val="restart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5321" w:type="dxa"/>
            <w:gridSpan w:val="5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 по годам (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тыс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.р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уб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.)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55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</w:tr>
      <w:tr w:rsidTr="009966A9">
        <w:tblPrEx>
          <w:tblW w:w="0" w:type="auto"/>
          <w:tblLayout w:type="fixed"/>
          <w:tblLook w:val="04A0"/>
        </w:tblPrEx>
        <w:tc>
          <w:tcPr>
            <w:tcW w:w="152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Tr="009966A9">
        <w:tblPrEx>
          <w:tblW w:w="0" w:type="auto"/>
          <w:tblLayout w:type="fixed"/>
          <w:tblLook w:val="04A0"/>
        </w:tblPrEx>
        <w:tc>
          <w:tcPr>
            <w:tcW w:w="152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1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643"/>
        </w:trPr>
        <w:tc>
          <w:tcPr>
            <w:tcW w:w="1526" w:type="dxa"/>
            <w:vMerge w:val="restart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2</w:t>
            </w:r>
          </w:p>
        </w:tc>
        <w:tc>
          <w:tcPr>
            <w:tcW w:w="1701" w:type="dxa"/>
            <w:vMerge w:val="restart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Развитие газификации на территории 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адуйского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 w:val="restart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1417" w:type="dxa"/>
            <w:vMerge w:val="restart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1134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2 380,8</w:t>
            </w:r>
          </w:p>
        </w:tc>
        <w:tc>
          <w:tcPr>
            <w:tcW w:w="100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829,3</w:t>
            </w:r>
          </w:p>
        </w:tc>
        <w:tc>
          <w:tcPr>
            <w:tcW w:w="957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402"/>
        </w:trPr>
        <w:tc>
          <w:tcPr>
            <w:tcW w:w="1526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 536,2</w:t>
            </w:r>
          </w:p>
        </w:tc>
        <w:tc>
          <w:tcPr>
            <w:tcW w:w="100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829,3</w:t>
            </w:r>
          </w:p>
        </w:tc>
        <w:tc>
          <w:tcPr>
            <w:tcW w:w="957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649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695"/>
        </w:trPr>
        <w:tc>
          <w:tcPr>
            <w:tcW w:w="1526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34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0 844,6</w:t>
            </w:r>
          </w:p>
        </w:tc>
        <w:tc>
          <w:tcPr>
            <w:tcW w:w="100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549"/>
        </w:trPr>
        <w:tc>
          <w:tcPr>
            <w:tcW w:w="1526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Безвозмездные поступления физических и юридических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лиц</w:t>
            </w:r>
          </w:p>
        </w:tc>
        <w:tc>
          <w:tcPr>
            <w:tcW w:w="1134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287"/>
        </w:trPr>
        <w:tc>
          <w:tcPr>
            <w:tcW w:w="1526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 w:val="restart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Содействие в расширении использования природного газа  на территории 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муниципального округа</w:t>
            </w:r>
          </w:p>
        </w:tc>
        <w:tc>
          <w:tcPr>
            <w:tcW w:w="1134" w:type="dxa"/>
            <w:vMerge w:val="restart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1417" w:type="dxa"/>
            <w:vMerge w:val="restart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Увеличение количества домовладений (квартир), получающих доступ к 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природному газу</w:t>
            </w:r>
          </w:p>
        </w:tc>
        <w:tc>
          <w:tcPr>
            <w:tcW w:w="3686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1134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181,9</w:t>
            </w:r>
          </w:p>
        </w:tc>
        <w:tc>
          <w:tcPr>
            <w:tcW w:w="100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829,3</w:t>
            </w:r>
          </w:p>
        </w:tc>
        <w:tc>
          <w:tcPr>
            <w:tcW w:w="957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420"/>
        </w:trPr>
        <w:tc>
          <w:tcPr>
            <w:tcW w:w="1526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181,9</w:t>
            </w:r>
          </w:p>
        </w:tc>
        <w:tc>
          <w:tcPr>
            <w:tcW w:w="100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829,3</w:t>
            </w:r>
          </w:p>
        </w:tc>
        <w:tc>
          <w:tcPr>
            <w:tcW w:w="957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73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73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421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Безвозмездные поступления физических и юридических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лиц</w:t>
            </w:r>
          </w:p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421"/>
        </w:trPr>
        <w:tc>
          <w:tcPr>
            <w:tcW w:w="1526" w:type="dxa"/>
            <w:vMerge w:val="restart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 w:val="restart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Проектирование, с</w:t>
            </w: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троительство и реконструкция объектов газоснабжения</w:t>
            </w:r>
          </w:p>
        </w:tc>
        <w:tc>
          <w:tcPr>
            <w:tcW w:w="1134" w:type="dxa"/>
            <w:vMerge w:val="restart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1417" w:type="dxa"/>
            <w:vMerge w:val="restart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Увеличение протяженности построенных распределительных газовых сетей</w:t>
            </w:r>
          </w:p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1134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32 198,8</w:t>
            </w:r>
          </w:p>
        </w:tc>
        <w:tc>
          <w:tcPr>
            <w:tcW w:w="100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516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Собственные доходы бюджета 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Кадуйского</w:t>
            </w: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="00EB58A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354,2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73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735"/>
        </w:trPr>
        <w:tc>
          <w:tcPr>
            <w:tcW w:w="1526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34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30844,6</w:t>
            </w:r>
          </w:p>
        </w:tc>
        <w:tc>
          <w:tcPr>
            <w:tcW w:w="100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D5307A" w:rsidRPr="004B6C3C" w:rsidP="00D530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Tr="009966A9">
        <w:tblPrEx>
          <w:tblW w:w="0" w:type="auto"/>
          <w:tblLayout w:type="fixed"/>
          <w:tblLook w:val="04A0"/>
        </w:tblPrEx>
        <w:trPr>
          <w:trHeight w:val="405"/>
        </w:trPr>
        <w:tc>
          <w:tcPr>
            <w:tcW w:w="1526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4B6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Безвозмездные поступления физических и юридических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 xml:space="preserve"> лиц</w:t>
            </w:r>
          </w:p>
        </w:tc>
        <w:tc>
          <w:tcPr>
            <w:tcW w:w="1134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0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957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081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48" w:type="dxa"/>
          </w:tcPr>
          <w:p w:rsidR="004D2576" w:rsidRPr="004B6C3C" w:rsidP="009966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</w:tbl>
    <w:p w:rsidR="004D2576" w:rsidRPr="002B442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D2576" w:rsidRPr="002B442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D2576" w:rsidRPr="002B442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</w:pPr>
      <w:r w:rsidRPr="002B4426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  <w:r w:rsidRPr="002B4426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                            </w:t>
      </w:r>
      <w:r w:rsidRPr="002B4426">
        <w:rPr>
          <w:rFonts w:ascii="Times New Roman" w:eastAsia="Times New Roman" w:hAnsi="Times New Roman" w:cs="Times New Roman"/>
          <w:b w:val="0"/>
          <w:bCs/>
          <w:color w:val="26282F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</w:t>
      </w:r>
      <w:r w:rsidRPr="002B4426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</w:t>
      </w: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9652D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9652DB" w:rsidP="009652D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</w:pPr>
    </w:p>
    <w:p w:rsidR="004D2576" w:rsidRPr="004B6C3C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val="ru-RU" w:eastAsia="ru-RU" w:bidi="ar-SA"/>
        </w:rPr>
      </w:pPr>
      <w:r w:rsidRPr="002B4426">
        <w:rPr>
          <w:rFonts w:ascii="Times New Roman" w:eastAsia="Times New Roman" w:hAnsi="Times New Roman" w:cs="Times New Roman"/>
          <w:b w:val="0"/>
          <w:bCs/>
          <w:color w:val="auto"/>
          <w:sz w:val="24"/>
          <w:szCs w:val="24"/>
          <w:lang w:val="ru-RU" w:eastAsia="ru-RU" w:bidi="ar-S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</w:t>
      </w:r>
    </w:p>
    <w:p w:rsidR="004D2576" w:rsidRPr="001976F0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                                Приложение 4</w:t>
      </w:r>
    </w:p>
    <w:p w:rsidR="004D2576" w:rsidRPr="001976F0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                                      к подпрограмме 2</w:t>
      </w: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                                                       муниципальной программы</w:t>
      </w:r>
      <w:r w:rsidRPr="001976F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  <w:t xml:space="preserve">Прогнозная (справочная) оценка </w:t>
      </w: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привлечения средств из федерального и областного бюджетов, средств организаций на реализацию целей подпрограммы </w:t>
      </w:r>
      <w:r w:rsidRPr="001976F0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 w:bidi="ar-SA"/>
        </w:rPr>
        <w:t>2</w:t>
      </w:r>
      <w:r w:rsidRPr="001976F0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муниципальной программы</w:t>
      </w: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tbl>
      <w:tblPr>
        <w:tblStyle w:val="TableNormal"/>
        <w:tblW w:w="4986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045"/>
        <w:gridCol w:w="1896"/>
        <w:gridCol w:w="1773"/>
        <w:gridCol w:w="1776"/>
        <w:gridCol w:w="2522"/>
        <w:gridCol w:w="2666"/>
      </w:tblGrid>
      <w:tr w:rsidTr="00EA06BC">
        <w:tblPrEx>
          <w:tblW w:w="4986" w:type="pct"/>
          <w:tblLayout w:type="fixed"/>
          <w:tblLook w:val="0000"/>
        </w:tblPrEx>
        <w:trPr>
          <w:trHeight w:val="320"/>
        </w:trPr>
        <w:tc>
          <w:tcPr>
            <w:tcW w:w="1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362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Оценка расходов (тыс. руб.)</w:t>
            </w:r>
          </w:p>
        </w:tc>
      </w:tr>
      <w:tr w:rsidTr="00EA06BC">
        <w:tblPrEx>
          <w:tblW w:w="4986" w:type="pct"/>
          <w:tblLayout w:type="fixed"/>
          <w:tblLook w:val="0000"/>
        </w:tblPrEx>
        <w:trPr>
          <w:trHeight w:val="106"/>
        </w:trPr>
        <w:tc>
          <w:tcPr>
            <w:tcW w:w="1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2023 год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2024 год 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2025  год 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2026 год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2027 год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всего                 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30 844,6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федеральный бюджет </w:t>
            </w: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областной бюджет </w:t>
            </w:r>
            <w:r w:rsidRPr="001976F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30 844,6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организации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6F0" w:rsidRPr="001976F0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976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</w:tbl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1976F0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&lt;*&gt;</w:t>
      </w:r>
      <w:r w:rsidRPr="001976F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1976F0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подпрограмме</w:t>
      </w:r>
    </w:p>
    <w:p w:rsidR="001976F0" w:rsidRPr="001976F0" w:rsidP="001976F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D2576" w:rsidRPr="001976F0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D2576" w:rsidRPr="001976F0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p w:rsidR="004D2576" w:rsidRPr="001976F0" w:rsidP="004D25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sectPr w:rsidSect="004D2576">
          <w:pgSz w:w="16837" w:h="11905" w:orient="landscape"/>
          <w:pgMar w:top="1100" w:right="1134" w:bottom="799" w:left="1134" w:header="720" w:footer="720" w:gutter="0"/>
          <w:cols w:space="720"/>
          <w:noEndnote/>
          <w:docGrid w:linePitch="326"/>
        </w:sectPr>
      </w:pPr>
    </w:p>
    <w:p w:rsidR="00682680" w:rsidRPr="001925EA" w:rsidP="00D2595E">
      <w:pPr>
        <w:widowControl/>
        <w:suppressAutoHyphens w:val="0"/>
        <w:autoSpaceDE/>
        <w:autoSpaceDN/>
        <w:adjustRightInd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7</w:t>
      </w:r>
    </w:p>
    <w:p w:rsidR="00682680" w:rsidRPr="001925EA" w:rsidP="00D259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муниципальной программе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03FD" w:rsidRPr="000E65B4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0E6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Паспорт подпрограммы 3</w:t>
      </w:r>
    </w:p>
    <w:p w:rsidR="00682680" w:rsidRPr="000E65B4" w:rsidP="001925EA">
      <w:pPr>
        <w:pStyle w:val="Heading2"/>
        <w:keepNext w:val="0"/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24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</w:pPr>
      <w:r w:rsidRPr="000E65B4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«Обеспечение реализации муниципальной программы «Развитие топливно-энергетического комплекса и коммунальной инфраструктуры на территории </w:t>
      </w:r>
      <w:r w:rsidRPr="000E65B4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Кадуйского</w:t>
      </w:r>
      <w:r w:rsidRPr="000E65B4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 муниципального округа на 2023 – 2027 годы» (далее </w:t>
      </w:r>
      <w:r w:rsidRPr="000E65B4" w:rsidR="00205528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 xml:space="preserve">- </w:t>
      </w:r>
      <w:r w:rsidRPr="000E65B4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val="ru-RU" w:eastAsia="ru-RU" w:bidi="ar-SA"/>
        </w:rPr>
        <w:t>подпрограмма 3)</w:t>
      </w:r>
    </w:p>
    <w:tbl>
      <w:tblPr>
        <w:tblStyle w:val="TableNormal"/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30"/>
      </w:tblGrid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исполнитель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подпрограммы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Управление народно-хозяйственным комплексом Администрации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Кадуйского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муниципального округа (далее УНХК) </w:t>
            </w:r>
          </w:p>
        </w:tc>
      </w:tr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9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Цели  и задачи     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подпрограммы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68268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Обеспечение эффективной деятельности УНХК</w:t>
            </w:r>
          </w:p>
          <w:p w:rsidR="00682680" w:rsidRPr="001925EA" w:rsidP="0068268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Обеспечение деятельности УНХК, как ответственного исполнителя муниципальной программы.</w:t>
            </w:r>
          </w:p>
          <w:p w:rsidR="00682680" w:rsidRPr="001925EA" w:rsidP="0068268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2.Выполнение полномочий ответственного исполнителя в рамках реализации муниципальной программы.</w:t>
            </w:r>
          </w:p>
        </w:tc>
      </w:tr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8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Сроки и этапы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реализации подпрограммы 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2023 – 2027 годы 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</w:p>
        </w:tc>
      </w:tr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Целевые   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показатели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подпрограммы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4C68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Уровень ежегодного достижения показателей (индикаторов) Программы и подпрограмм, (%)</w:t>
            </w:r>
          </w:p>
        </w:tc>
      </w:tr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13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финансового обеспечения подпрограммы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Общий о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бъем бюджетных ассигнований на реализацию подп</w:t>
            </w:r>
            <w:r w:rsidR="009652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рограммы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</w:t>
            </w:r>
            <w:r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оставляет</w:t>
            </w:r>
            <w:r w:rsidR="00F96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всего</w:t>
            </w:r>
            <w:r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9652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25 022,2</w:t>
            </w:r>
            <w:r w:rsidR="007B7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рублей, в том числе по годам:</w:t>
            </w:r>
          </w:p>
          <w:p w:rsidR="00682680" w:rsidRPr="001925EA" w:rsidP="00CD71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 год – 11 241,7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 рублей;</w:t>
            </w:r>
          </w:p>
          <w:p w:rsidR="00682680" w:rsidRPr="001925EA" w:rsidP="00CD71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 год – 13 780,5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 рублей;</w:t>
            </w:r>
          </w:p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 год – 0,0</w:t>
            </w:r>
            <w:r w:rsidRPr="001925EA"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682680" w:rsidRPr="001925EA" w:rsidP="00CD71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 год – 0,0</w:t>
            </w:r>
            <w:r w:rsidRPr="001925EA"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682680" w:rsidRPr="001925EA" w:rsidP="007B7A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 год – 0,0</w:t>
            </w:r>
            <w:r w:rsidRPr="001925EA" w:rsidR="007B7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рублей.</w:t>
            </w:r>
          </w:p>
        </w:tc>
      </w:tr>
      <w:tr w:rsidTr="004C03FD">
        <w:tblPrEx>
          <w:tblW w:w="10065" w:type="dxa"/>
          <w:tblInd w:w="75" w:type="dxa"/>
          <w:tblLayout w:type="fixed"/>
          <w:tblLook w:val="0000"/>
        </w:tblPrEx>
        <w:trPr>
          <w:trHeight w:val="698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Ожидаемые 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результаты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реализации      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подпрограммы   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 период с 2023 по 2027 год планируется достижение следующих результатов:</w:t>
            </w:r>
          </w:p>
          <w:p w:rsidR="00682680" w:rsidRPr="001925EA" w:rsidP="00C53C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сохранение </w:t>
            </w:r>
            <w:r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уровня</w:t>
            </w:r>
            <w:r w:rsidRPr="000E65B4" w:rsidR="000E6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ежегодного достижения показателей (индикаторов) Программы и подпрограмм 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уровне </w:t>
            </w:r>
            <w:r w:rsidR="00445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не менее </w:t>
            </w:r>
            <w:r w:rsidR="00EC59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</w:t>
            </w:r>
            <w:r w:rsidR="009652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% на период 2023-2024</w:t>
            </w: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годов;</w:t>
            </w:r>
          </w:p>
        </w:tc>
      </w:tr>
    </w:tbl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</w:p>
    <w:p w:rsidR="00682680" w:rsidRPr="00240910" w:rsidP="00240910">
      <w:pPr>
        <w:pStyle w:val="ListParagraph"/>
        <w:widowControl w:val="0"/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0" w:line="240" w:lineRule="auto"/>
        <w:ind w:left="1080" w:hanging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Общая характеристика сферы реализации подпрограммы 3  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Сферой реализации подпрограммы 3 является осуществление УНХК полномочий в области управления народно-хозяйственным комплексом округа.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Данная подпрограмма направлена на достижение целей и задач муниципальной программы и на формирование и развитие обеспечивающих ее реализацию механизмов.</w:t>
      </w:r>
    </w:p>
    <w:p w:rsidR="00682680" w:rsidRPr="001925EA" w:rsidP="008A4D9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целей и задач муниципальной программы непосредственно определяет приоритетные направления работы УНХК.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Основные мероприятия направлены на организацию работы развитию топливно-энергетического комплекса и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энергоэффективности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округа.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этом УНХК в рамках реализации муниципальной программы и в рамках своих полномочий будет обеспечивать разработку проектов решений Муниципального Собрания округа и иных нормативных правовых актов, а также создавать нормативные и методологические основы для реализации муниципальной программы.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УНХК в рамках настоящей подпрограммы: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осуществляет руководство и текущее управление реализацией муниципальной программы;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реализует мероприятия муниципальной программы в пределах своих полномочий;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разрабатывает в пределах своей компетенции нормативные правовые акты, необходимые для реализации муниципальной программы и создает нормативные и методологические основы для реализации муниципальной программы;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уточняет механизм реализации муниципальной программы и размера затрат на реализацию ее мероприятий в пределах утвержденных лимитов бюджетных обязательств. 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2.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Цели, задачи, целевые индикаторы и показатели, </w:t>
      </w:r>
    </w:p>
    <w:p w:rsidR="00682680" w:rsidRPr="00240910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основные ожидаемые конечные результаты, сроки и этапы реализации подпрограммы 3</w:t>
      </w:r>
      <w:r w:rsidRPr="001925EA" w:rsidR="001D69D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Приоритеты реализации подпрограммы соответствуют приоритетам, описанным для программы в целом.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 подпрограммы - обеспечение эффективной деятельности УНХК в сфере развития топливно-энергетического комплекса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муниципального округа.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Достижение цели подпрограммы требует решения ее задач путем реализации соответствующих основных мероприятий подпрограммы.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Задачей подпрограммы является обеспечение исполнения УНХК  возложенных полномочий.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оценки эффективности и результативности решения задач, определенных подпрограммой, предлагается система целевых </w:t>
      </w:r>
      <w:hyperlink w:anchor="Par217" w:history="1">
        <w:r w:rsidRPr="001925EA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индикаторов</w:t>
        </w:r>
      </w:hyperlink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Степень достижения результатов производится на основании сопоставления фактически достигнутых значений показателей с их плановыми значениями.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Источниками получения информации являются данные годовых и квартальных отчетов.</w:t>
      </w:r>
    </w:p>
    <w:p w:rsidR="00682680" w:rsidRPr="000E65B4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Информация о степени достижения данного показателя анализируется на основании годовых отчетов о ходе реализации и оценке эффективности муниципальной программы.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w:anchor="P1462" w:history="1">
        <w:r w:rsidRPr="001925EA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Сведения</w:t>
        </w:r>
      </w:hyperlink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целевых показателях (индикаторах) подпрограммы 3 представлены в приложении 1 к подпрограмме.</w:t>
      </w:r>
    </w:p>
    <w:p w:rsidR="00682680" w:rsidRPr="000E65B4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w:anchor="P1580" w:history="1">
        <w:r w:rsidRPr="001925EA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Сведения</w:t>
        </w:r>
      </w:hyperlink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порядке сбора информации и методике расчета целевого показателя (индикатора) подпрограммы 3 приведены в приложении 2 к подпрограмме.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подпрограммами, достижение запланированных значений целевых показателей муниципальной программы и, таким образом, достижение целей муниципальной программы и подпрограмм.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682680" w:rsidRPr="001925EA" w:rsidP="00682680">
      <w:pPr>
        <w:widowControl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3. Характеристика основных мероприятий 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подпрограммы 3</w:t>
      </w:r>
      <w:r w:rsidRPr="001925EA" w:rsidR="001D69D7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рамках подпрограммы планируется реализовать следующее основное мероприятие: 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Обеспечение деятельности УНХК, как ответственного исполнителя муниципальной программы.         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Целью данного мероприятия является создание условий для эффективной реализации муниципальной программы.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рамках осуществления данного мероприятия предусматривается: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ежегодное направление средств на обеспечение деятельности УНХК в пределах ассигнований, предусмотренных решением Муниципального Собрания о бюджете округа на очередной финансовый год и плановый период;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осуществление контроля за достижением планируемых непосредственных результатов использования бюджетных средств;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организация взаимодействия УНХК, как ответственного исполнителя муниципальной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программы со структурными подразделениями Администрации округа, органами исполнительной власти Вологодской области в целях обеспечения и выполнения показателей и индикаторов, определенных в муниципальной программе; 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актуализация нормативной правовой базы, связанной с реализацией муниципальной программы;</w:t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управление и контроль за реализацией муниципальной программы.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</w:p>
    <w:p w:rsidR="00682680" w:rsidRPr="001925EA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4. Финансовое обеспечение реализации </w:t>
      </w:r>
      <w:r w:rsidR="0024091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основных мероприятий подпрограммы 3</w:t>
      </w:r>
    </w:p>
    <w:p w:rsidR="00682680" w:rsidRPr="00240910" w:rsidP="002409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за счет средств бюджета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 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Направление средств на реализацию подпрограммы осуществляется в рамках текущего финансирования деятельности УНХК.</w:t>
      </w:r>
    </w:p>
    <w:p w:rsidR="00682680" w:rsidRPr="001925EA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Объем финансового обеспечения реализации подпрограммы за счет средств бюджета округа за весь период ее реализации составляет </w:t>
      </w:r>
      <w:r w:rsidR="009652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24 953,8</w:t>
      </w:r>
      <w:r w:rsidR="007B7A4D">
        <w:rPr>
          <w:rFonts w:ascii="Arial" w:eastAsia="Times New Roman" w:hAnsi="Arial" w:cs="Arial"/>
          <w:b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 рублей, в том числе по годам:</w:t>
      </w:r>
    </w:p>
    <w:p w:rsidR="00682680" w:rsidRPr="007B7A4D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2023 год -   11</w:t>
      </w:r>
      <w:r w:rsidRPr="007B7A4D" w:rsidR="001518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241,7 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рублей;</w:t>
      </w:r>
    </w:p>
    <w:p w:rsidR="00682680" w:rsidRPr="007B7A4D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2024 год -   13 712,1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рублей;</w:t>
      </w:r>
    </w:p>
    <w:p w:rsidR="00682680" w:rsidRPr="007B7A4D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2025 год -  </w:t>
      </w:r>
      <w:r w:rsidR="009652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408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рублей;</w:t>
      </w:r>
    </w:p>
    <w:p w:rsidR="00682680" w:rsidRPr="007B7A4D" w:rsidP="002409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2026 год -   </w:t>
      </w:r>
      <w:r w:rsidR="004408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рублей;</w:t>
      </w:r>
    </w:p>
    <w:p w:rsidR="00581F13" w:rsidP="00A124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2027 год -   </w:t>
      </w:r>
      <w:r w:rsidR="004408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4408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</w:t>
      </w:r>
      <w:r w:rsidRPr="007B7A4D" w:rsid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B7A4D" w:rsidR="008106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</w:t>
      </w:r>
      <w:r w:rsidRPr="007B7A4D" w:rsidR="00A124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4408BE" w:rsidRPr="001925EA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Объем финансового обеспечения реализации подпрограммы за счет средств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областного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бюджета за весь период ее реализации составляет </w:t>
      </w:r>
      <w:r w:rsidR="009652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68,4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 рублей, в том числе по годам:</w:t>
      </w:r>
    </w:p>
    <w:p w:rsidR="004408BE" w:rsidRPr="007B7A4D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2023 год -   0,0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рублей;</w:t>
      </w:r>
    </w:p>
    <w:p w:rsidR="004408BE" w:rsidRPr="007B7A4D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2024 год -   </w:t>
      </w:r>
      <w:r w:rsidR="009652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68,4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рублей;</w:t>
      </w:r>
    </w:p>
    <w:p w:rsidR="004408BE" w:rsidRPr="007B7A4D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2025 год -   </w:t>
      </w:r>
      <w:r w:rsidR="009652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рублей;</w:t>
      </w:r>
    </w:p>
    <w:p w:rsidR="004408BE" w:rsidRPr="007B7A4D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2026 год -   </w:t>
      </w:r>
      <w:r w:rsidR="009652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тыс. рублей;</w:t>
      </w:r>
    </w:p>
    <w:p w:rsidR="004408BE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4D2576">
          <w:pgSz w:w="11905" w:h="16837"/>
          <w:pgMar w:top="1134" w:right="799" w:bottom="1134" w:left="1100" w:header="720" w:footer="720" w:gutter="0"/>
          <w:cols w:space="720"/>
          <w:noEndnote/>
          <w:docGrid w:linePitch="326"/>
        </w:sectPr>
      </w:pP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2027 год -   </w:t>
      </w:r>
      <w:r w:rsidR="009652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0,0</w:t>
      </w:r>
      <w:r w:rsidRPr="007B7A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C04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рублей.</w:t>
      </w:r>
    </w:p>
    <w:p w:rsidR="004408BE" w:rsidP="00440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4D2576">
          <w:pgSz w:w="11905" w:h="16837"/>
          <w:pgMar w:top="1134" w:right="799" w:bottom="1134" w:left="1100" w:header="720" w:footer="720" w:gutter="0"/>
          <w:cols w:space="720"/>
          <w:noEndnote/>
          <w:docGrid w:linePitch="326"/>
        </w:sectPr>
      </w:pPr>
    </w:p>
    <w:p w:rsidR="00682680" w:rsidRPr="001925EA" w:rsidP="008106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outlineLvl w:val="2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</w:p>
    <w:p w:rsidR="00682680" w:rsidRPr="001925EA" w:rsidP="001D69D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</w:t>
      </w: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Приложение 1                                                              </w:t>
      </w:r>
    </w:p>
    <w:p w:rsidR="008106E6" w:rsidP="008106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31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подпрограмме 3</w:t>
      </w:r>
    </w:p>
    <w:p w:rsidR="00682680" w:rsidRPr="001925EA" w:rsidP="008106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31" w:firstLine="72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>Сведения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о целевых показателях (индикаторах) подпрограммы 3 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5113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3332"/>
        <w:gridCol w:w="3434"/>
        <w:gridCol w:w="1073"/>
        <w:gridCol w:w="956"/>
        <w:gridCol w:w="1082"/>
        <w:gridCol w:w="1031"/>
        <w:gridCol w:w="992"/>
        <w:gridCol w:w="709"/>
        <w:gridCol w:w="992"/>
        <w:gridCol w:w="992"/>
      </w:tblGrid>
      <w:tr w:rsidTr="0015183F">
        <w:tblPrEx>
          <w:tblW w:w="5113" w:type="pct"/>
          <w:tblInd w:w="62" w:type="dxa"/>
          <w:tblLayout w:type="fixed"/>
          <w:tblLook w:val="0000"/>
        </w:tblPrEx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Задача, направленная на достижение цели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индикатора (показателя)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показателя</w:t>
            </w:r>
          </w:p>
        </w:tc>
      </w:tr>
      <w:tr w:rsidTr="0015183F">
        <w:tblPrEx>
          <w:tblW w:w="5113" w:type="pct"/>
          <w:tblInd w:w="62" w:type="dxa"/>
          <w:tblLayout w:type="fixed"/>
          <w:tblLook w:val="0000"/>
        </w:tblPrEx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825A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2021 год (факт)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2022 год (оценка)</w:t>
            </w:r>
          </w:p>
        </w:tc>
        <w:tc>
          <w:tcPr>
            <w:tcW w:w="1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прогноз</w:t>
            </w:r>
          </w:p>
        </w:tc>
      </w:tr>
      <w:tr w:rsidTr="00CD71E2">
        <w:tblPrEx>
          <w:tblW w:w="5113" w:type="pct"/>
          <w:tblInd w:w="62" w:type="dxa"/>
          <w:tblLayout w:type="fixed"/>
          <w:tblLook w:val="0000"/>
        </w:tblPrEx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2023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 год</w:t>
            </w:r>
          </w:p>
        </w:tc>
      </w:tr>
      <w:tr w:rsidTr="00CD71E2">
        <w:tblPrEx>
          <w:tblW w:w="5113" w:type="pct"/>
          <w:tblInd w:w="62" w:type="dxa"/>
          <w:tblLayout w:type="fixed"/>
          <w:tblLook w:val="0000"/>
        </w:tblPrEx>
        <w:trPr>
          <w:trHeight w:val="29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  <w:p w:rsidR="00682680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CD71E2">
        <w:tblPrEx>
          <w:tblW w:w="5113" w:type="pct"/>
          <w:tblInd w:w="62" w:type="dxa"/>
          <w:tblLayout w:type="fixed"/>
          <w:tblLook w:val="0000"/>
        </w:tblPrEx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CD71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Выполнение полномочий ответственного исполнителя в рамках реализации муниципальной программы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="00C53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  <w:p w:rsidR="0015183F" w:rsidRPr="001925EA" w:rsidP="00B216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5183F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6842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6842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C6842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925EA" w:rsidP="008106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652DB" w:rsidRPr="001925EA" w:rsidP="008106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82680" w:rsidRPr="001925EA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Приложение 2                                                                                                                                                                                                                    </w:t>
      </w:r>
    </w:p>
    <w:p w:rsidR="001925EA" w:rsidP="001925EA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925EA" w:rsidR="0068268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подпрограмме 3 </w:t>
      </w:r>
    </w:p>
    <w:p w:rsidR="00682680" w:rsidRPr="001925EA" w:rsidP="001925EA">
      <w:pPr>
        <w:widowControl w:val="0"/>
        <w:tabs>
          <w:tab w:val="left" w:pos="228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br/>
      </w:r>
      <w:r w:rsidRPr="001925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Сведения о порядке сбора информации и методике расчета целевых показателей (индикаторов)</w:t>
      </w:r>
    </w:p>
    <w:p w:rsidR="00682680" w:rsidRPr="001925EA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подпрограммы 3</w:t>
      </w:r>
      <w:r w:rsidRPr="001925E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1925E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br/>
      </w:r>
    </w:p>
    <w:tbl>
      <w:tblPr>
        <w:tblStyle w:val="TableNormal"/>
        <w:tblW w:w="15026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"/>
        <w:gridCol w:w="1903"/>
        <w:gridCol w:w="708"/>
        <w:gridCol w:w="2127"/>
        <w:gridCol w:w="1701"/>
        <w:gridCol w:w="1984"/>
        <w:gridCol w:w="2938"/>
        <w:gridCol w:w="1882"/>
        <w:gridCol w:w="1275"/>
      </w:tblGrid>
      <w:tr w:rsidTr="001925EA">
        <w:tblPrEx>
          <w:tblW w:w="15026" w:type="dxa"/>
          <w:tblInd w:w="-284" w:type="dxa"/>
          <w:tblLayout w:type="fixed"/>
          <w:tblLook w:val="04A0"/>
        </w:tblPrEx>
        <w:trPr>
          <w:trHeight w:val="1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Tr="001925EA">
        <w:tblPrEx>
          <w:tblW w:w="15026" w:type="dxa"/>
          <w:tblInd w:w="-284" w:type="dxa"/>
          <w:tblLayout w:type="fixed"/>
          <w:tblLook w:val="04A0"/>
        </w:tblPrEx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N</w:t>
            </w:r>
          </w:p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91" w:right="-88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целевого показателя (индикатора)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Ед. измерения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Определение целевого показателя (индикатора)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Временные характеристики целевого показателя (индикатора)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Показатели, используемые в формуле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Метод сбора информации, индекс формы отчетности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 за сбор данных по целевому показателю (индикатору)</w:t>
            </w:r>
          </w:p>
        </w:tc>
      </w:tr>
      <w:tr w:rsidTr="001925EA">
        <w:tblPrEx>
          <w:tblW w:w="15026" w:type="dxa"/>
          <w:tblInd w:w="-284" w:type="dxa"/>
          <w:tblLayout w:type="fixed"/>
          <w:tblLook w:val="04A0"/>
        </w:tblPrEx>
        <w:trPr>
          <w:trHeight w:val="28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71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Tr="001925EA">
        <w:tblPrEx>
          <w:tblW w:w="15026" w:type="dxa"/>
          <w:tblInd w:w="-284" w:type="dxa"/>
          <w:tblLayout w:type="fixed"/>
          <w:tblLook w:val="04A0"/>
        </w:tblPrEx>
        <w:trPr>
          <w:trHeight w:val="44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825A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доля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полном </w:t>
            </w:r>
            <w:r w:rsidRPr="00825A95" w:rsid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объеме установленные сроки, в общем количестве запланированных к выполнению на отчетный год основных мероприятий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годовая, показатель на конец 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КПвып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=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/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ОМплан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x 100%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A95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КПвып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степень реализации муниципальной программы</w:t>
            </w:r>
          </w:p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ОМвып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полном объеме и завершенных в установленные сроки в соответствии с муниципальной программой 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ОМплан</w:t>
            </w: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- количество основных мероприятий муниципальной программы, запланированных к выполнению на отчетный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3 - ведомственная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680" w:rsidRPr="00825A95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25A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</w:tr>
    </w:tbl>
    <w:p w:rsidR="00825A95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</w:p>
    <w:p w:rsidR="001D69D7" w:rsidRPr="001925EA" w:rsidP="001925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top"/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  <w:t xml:space="preserve">                                                                </w:t>
      </w:r>
      <w:r w:rsidRPr="001925EA" w:rsidR="001925EA">
        <w:rPr>
          <w:rFonts w:ascii="Times New Roman" w:eastAsia="Times New Roman" w:hAnsi="Times New Roman" w:cs="Times New Roman"/>
          <w:color w:val="3366FF"/>
          <w:sz w:val="24"/>
          <w:szCs w:val="24"/>
          <w:lang w:val="ru-RU" w:eastAsia="ru-RU" w:bidi="ar-SA"/>
        </w:rPr>
        <w:t xml:space="preserve">                </w:t>
      </w:r>
    </w:p>
    <w:p w:rsidR="00682680" w:rsidRPr="001925EA" w:rsidP="0068268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Приложение 3                                                                                                                                                                                                                    </w:t>
      </w:r>
    </w:p>
    <w:p w:rsidR="00682680" w:rsidP="00682680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ind w:firstLine="720"/>
        <w:jc w:val="righ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подпрограмме 3 </w:t>
      </w:r>
    </w:p>
    <w:p w:rsidR="000E65B4" w:rsidRPr="001925EA" w:rsidP="000E65B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 w:bidi="ar-SA"/>
        </w:rPr>
        <w:t xml:space="preserve">Финансовое обеспечение </w:t>
      </w:r>
    </w:p>
    <w:p w:rsidR="000E65B4" w:rsidP="000E65B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подпрограммы муниципальной программы за счет средств бюджета 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Кадуйского</w:t>
      </w:r>
      <w:r w:rsidRPr="001925E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муниципального округа</w:t>
      </w:r>
    </w:p>
    <w:p w:rsidR="000E65B4" w:rsidRPr="001925EA" w:rsidP="00682680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ind w:firstLine="720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tbl>
      <w:tblPr>
        <w:tblStyle w:val="TableNormal"/>
        <w:tblW w:w="15309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418"/>
        <w:gridCol w:w="992"/>
        <w:gridCol w:w="1701"/>
        <w:gridCol w:w="3260"/>
        <w:gridCol w:w="1134"/>
        <w:gridCol w:w="1134"/>
        <w:gridCol w:w="1134"/>
        <w:gridCol w:w="1134"/>
        <w:gridCol w:w="1134"/>
        <w:gridCol w:w="1134"/>
      </w:tblGrid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подпрограммы,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 исполнитель подпрограммы,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Целевой показатель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(тыс. руб.)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2023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2024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2025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2027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236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5B4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rPr>
          <w:trHeight w:val="34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Обеспечение реализации муниципальной программы на 2023 – 2027 годы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E65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1 241,7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13 780,5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25 022,2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1 241,7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13 712,1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24 953,8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rPr>
          <w:trHeight w:val="331"/>
        </w:trPr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субвенции и субсидии областного и федерального 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68,4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6E" w:rsidRPr="001925EA" w:rsidP="000E65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государственных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6E" w:rsidRPr="001925EA" w:rsidP="001D69D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C59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УНХК, как ответственного исполнителя муниципальной программы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УНХК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E65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Уровень ежегодного достижения показателей (индикаторов) программы и подпрограмм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1 241,7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13 780,5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25 022,2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EC591D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0E65B4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1 241,7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13 712,1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24 953,8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EC591D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0E65B4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субвенции и субсидии областного и федерального  бюджетов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68,4</w:t>
            </w:r>
          </w:p>
        </w:tc>
      </w:tr>
      <w:tr w:rsidTr="00C53C79">
        <w:tblPrEx>
          <w:tblW w:w="15309" w:type="dxa"/>
          <w:tblInd w:w="149" w:type="dxa"/>
          <w:tblLayout w:type="fixed"/>
          <w:tblLook w:val="04A0"/>
        </w:tblPrEx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EC591D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0E65B4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безвозмездные поступления государственных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52DB" w:rsidRPr="001925EA" w:rsidP="009652D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</w:t>
            </w:r>
            <w:r w:rsidRPr="001925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 w:rsid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465AC" w:rsidP="009652D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0"/>
        <w:jc w:val="both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top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465A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 4</w:t>
      </w: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465A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  <w:t xml:space="preserve">к подпрограмме </w:t>
      </w:r>
      <w:r w:rsidRPr="001465AC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 xml:space="preserve">3 </w:t>
      </w:r>
      <w:r w:rsidRPr="001465A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муниципальной программы</w:t>
      </w: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</w:pPr>
      <w:r w:rsidRPr="001465AC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 w:bidi="ar-SA"/>
        </w:rPr>
        <w:t xml:space="preserve">Прогнозная (справочная) оценка </w:t>
      </w: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1465A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привлечения средств из федерального и областного бюджетов, средств организаций на реализацию целей подпрограммы </w:t>
      </w:r>
      <w:r w:rsidRPr="001465AC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 w:bidi="ar-SA"/>
        </w:rPr>
        <w:t>3</w:t>
      </w:r>
      <w:r w:rsidRPr="001465A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муниципальной программы</w:t>
      </w:r>
    </w:p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tbl>
      <w:tblPr>
        <w:tblStyle w:val="TableNormal"/>
        <w:tblW w:w="4986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045"/>
        <w:gridCol w:w="1896"/>
        <w:gridCol w:w="1773"/>
        <w:gridCol w:w="1776"/>
        <w:gridCol w:w="2522"/>
        <w:gridCol w:w="2666"/>
      </w:tblGrid>
      <w:tr w:rsidTr="00EA06BC">
        <w:tblPrEx>
          <w:tblW w:w="4986" w:type="pct"/>
          <w:tblLayout w:type="fixed"/>
          <w:tblLook w:val="0000"/>
        </w:tblPrEx>
        <w:trPr>
          <w:trHeight w:val="320"/>
        </w:trPr>
        <w:tc>
          <w:tcPr>
            <w:tcW w:w="1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362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Оценка расходов (тыс. руб.)</w:t>
            </w:r>
          </w:p>
        </w:tc>
      </w:tr>
      <w:tr w:rsidTr="00EA06BC">
        <w:tblPrEx>
          <w:tblW w:w="4986" w:type="pct"/>
          <w:tblLayout w:type="fixed"/>
          <w:tblLook w:val="0000"/>
        </w:tblPrEx>
        <w:trPr>
          <w:trHeight w:val="106"/>
        </w:trPr>
        <w:tc>
          <w:tcPr>
            <w:tcW w:w="13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2023 год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2024 год 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 xml:space="preserve">2025  год 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2026 год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2027 год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всего                 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68,4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федеральный бюджет </w:t>
            </w: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областной бюджет </w:t>
            </w:r>
            <w:r w:rsidRPr="001465A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 w:bidi="ar-SA"/>
              </w:rPr>
              <w:t>&lt;*&gt;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68,4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  <w:tr w:rsidTr="00EA06BC">
        <w:tblPrEx>
          <w:tblW w:w="4986" w:type="pct"/>
          <w:tblLayout w:type="fixed"/>
          <w:tblLook w:val="0000"/>
        </w:tblPrEx>
        <w:tc>
          <w:tcPr>
            <w:tcW w:w="1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организации                   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85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5AC" w:rsidRPr="001465AC" w:rsidP="00EA06B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1465A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0,0</w:t>
            </w:r>
          </w:p>
        </w:tc>
      </w:tr>
    </w:tbl>
    <w:p w:rsidR="001465AC" w:rsidRPr="001465AC" w:rsidP="00146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1465AC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&lt;*&gt;</w:t>
      </w:r>
      <w:r w:rsidRPr="001465A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1465AC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Объемы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подпрограмме</w:t>
      </w:r>
      <w:r w:rsidR="009C0404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.»</w:t>
      </w:r>
    </w:p>
    <w:p w:rsidR="00B637F2" w:rsidRPr="001925EA" w:rsidP="005F3D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740"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Sect="004C03FD">
      <w:pgSz w:w="16837" w:h="11905" w:orient="landscape"/>
      <w:pgMar w:top="1100" w:right="1134" w:bottom="79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9F" w:rsidP="00CD71E2">
    <w:pPr>
      <w:framePr w:wrap="around" w:vAnchor="text" w:hAnchor="margin" w:xAlign="center" w:y="1"/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left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  <w:fldChar w:fldCharType="end"/>
    </w:r>
  </w:p>
  <w:p w:rsidR="00AC0B9F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left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9F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center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  <w:p w:rsidR="00AC0B9F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left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9F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center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  <w:p w:rsidR="00AC0B9F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left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9F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center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  <w:p w:rsidR="00AC0B9F">
    <w:pPr>
      <w:widowControl/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  <w:ind w:firstLine="0"/>
      <w:jc w:val="left"/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1CA"/>
    <w:multiLevelType w:val="hybridMultilevel"/>
    <w:tmpl w:val="01186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D90"/>
    <w:multiLevelType w:val="multilevel"/>
    <w:tmpl w:val="523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C4CA5"/>
    <w:multiLevelType w:val="hybridMultilevel"/>
    <w:tmpl w:val="227C6296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2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3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3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4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5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6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7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6E65398"/>
    <w:multiLevelType w:val="multilevel"/>
    <w:tmpl w:val="85E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3236F"/>
    <w:multiLevelType w:val="hybridMultilevel"/>
    <w:tmpl w:val="222EA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21E91"/>
    <w:multiLevelType w:val="hybridMultilevel"/>
    <w:tmpl w:val="4EC080CA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8" w:hanging="360"/>
      </w:pPr>
    </w:lvl>
    <w:lvl w:ilvl="2" w:tentative="1">
      <w:start w:val="1"/>
      <w:numFmt w:val="lowerRoman"/>
      <w:lvlText w:val="%3."/>
      <w:lvlJc w:val="right"/>
      <w:pPr>
        <w:ind w:left="1908" w:hanging="180"/>
      </w:p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A0B6095"/>
    <w:multiLevelType w:val="hybridMultilevel"/>
    <w:tmpl w:val="1CB6E5C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C1E6561"/>
    <w:multiLevelType w:val="multilevel"/>
    <w:tmpl w:val="F454E976"/>
    <w:lvl w:ilvl="0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D86642B"/>
    <w:multiLevelType w:val="hybridMultilevel"/>
    <w:tmpl w:val="BC26885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E56BC4"/>
    <w:multiLevelType w:val="multilevel"/>
    <w:tmpl w:val="CBD06B1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208558FD"/>
    <w:multiLevelType w:val="hybridMultilevel"/>
    <w:tmpl w:val="4DB8DDF0"/>
    <w:lvl w:ilvl="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F75253"/>
    <w:multiLevelType w:val="hybridMultilevel"/>
    <w:tmpl w:val="FB28B1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2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3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3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4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5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5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6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7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98161F3"/>
    <w:multiLevelType w:val="multilevel"/>
    <w:tmpl w:val="094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966E84"/>
    <w:multiLevelType w:val="hybridMultilevel"/>
    <w:tmpl w:val="449EDB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68F5"/>
    <w:multiLevelType w:val="hybridMultilevel"/>
    <w:tmpl w:val="F7261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3768A"/>
    <w:multiLevelType w:val="hybridMultilevel"/>
    <w:tmpl w:val="1CB6E5C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4491AC5"/>
    <w:multiLevelType w:val="hybridMultilevel"/>
    <w:tmpl w:val="6C90376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3A42A6"/>
    <w:multiLevelType w:val="hybridMultilevel"/>
    <w:tmpl w:val="2E62B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6A4522"/>
    <w:multiLevelType w:val="hybridMultilevel"/>
    <w:tmpl w:val="442A6258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8" w:hanging="360"/>
      </w:pPr>
    </w:lvl>
    <w:lvl w:ilvl="2" w:tentative="1">
      <w:start w:val="1"/>
      <w:numFmt w:val="lowerRoman"/>
      <w:lvlText w:val="%3."/>
      <w:lvlJc w:val="right"/>
      <w:pPr>
        <w:ind w:left="1908" w:hanging="180"/>
      </w:p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>
    <w:nsid w:val="4311134A"/>
    <w:multiLevelType w:val="hybridMultilevel"/>
    <w:tmpl w:val="E09AF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E3D28"/>
    <w:multiLevelType w:val="multilevel"/>
    <w:tmpl w:val="8F0C4C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45B72E28"/>
    <w:multiLevelType w:val="hybridMultilevel"/>
    <w:tmpl w:val="B1D24DD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6543614"/>
    <w:multiLevelType w:val="hybridMultilevel"/>
    <w:tmpl w:val="6E80C33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713577"/>
    <w:multiLevelType w:val="hybridMultilevel"/>
    <w:tmpl w:val="E50C9D56"/>
    <w:lvl w:ilvl="0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B0139D6"/>
    <w:multiLevelType w:val="hybridMultilevel"/>
    <w:tmpl w:val="F7261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56137"/>
    <w:multiLevelType w:val="multilevel"/>
    <w:tmpl w:val="8F0C4C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4C4826BD"/>
    <w:multiLevelType w:val="hybridMultilevel"/>
    <w:tmpl w:val="BC5EF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4339C"/>
    <w:multiLevelType w:val="hybridMultilevel"/>
    <w:tmpl w:val="96188DC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E4502C4"/>
    <w:multiLevelType w:val="multilevel"/>
    <w:tmpl w:val="E4D0C284"/>
    <w:lvl w:ilvl="0">
      <w:start w:val="1"/>
      <w:numFmt w:val="decimal"/>
      <w:lvlText w:val="%1."/>
      <w:lvlJc w:val="left"/>
      <w:pPr>
        <w:ind w:left="91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30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2BD6DA4"/>
    <w:multiLevelType w:val="multilevel"/>
    <w:tmpl w:val="F30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DA125A2"/>
    <w:multiLevelType w:val="multilevel"/>
    <w:tmpl w:val="62746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68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6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35">
    <w:nsid w:val="5DA72582"/>
    <w:multiLevelType w:val="hybridMultilevel"/>
    <w:tmpl w:val="7008817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5539C8"/>
    <w:multiLevelType w:val="hybridMultilevel"/>
    <w:tmpl w:val="FEEC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B5830"/>
    <w:multiLevelType w:val="hybridMultilevel"/>
    <w:tmpl w:val="01EC1E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39">
    <w:nsid w:val="65052CE7"/>
    <w:multiLevelType w:val="multilevel"/>
    <w:tmpl w:val="940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9652A9"/>
    <w:multiLevelType w:val="hybridMultilevel"/>
    <w:tmpl w:val="293A11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6C90876"/>
    <w:multiLevelType w:val="hybridMultilevel"/>
    <w:tmpl w:val="39DE8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C176F"/>
    <w:multiLevelType w:val="hybridMultilevel"/>
    <w:tmpl w:val="A9665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94320"/>
    <w:multiLevelType w:val="hybridMultilevel"/>
    <w:tmpl w:val="6164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E1779F"/>
    <w:multiLevelType w:val="multilevel"/>
    <w:tmpl w:val="CA4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9509E3"/>
    <w:multiLevelType w:val="hybridMultilevel"/>
    <w:tmpl w:val="11B6D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043DB8"/>
    <w:multiLevelType w:val="hybridMultilevel"/>
    <w:tmpl w:val="C0668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C448BD"/>
    <w:multiLevelType w:val="hybridMultilevel"/>
    <w:tmpl w:val="BE4E5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2F00CA"/>
    <w:multiLevelType w:val="hybridMultilevel"/>
    <w:tmpl w:val="5D60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C00A97"/>
    <w:multiLevelType w:val="hybridMultilevel"/>
    <w:tmpl w:val="C0262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0B3833"/>
    <w:multiLevelType w:val="hybridMultilevel"/>
    <w:tmpl w:val="EB0EFEF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2"/>
  </w:num>
  <w:num w:numId="7">
    <w:abstractNumId w:val="39"/>
  </w:num>
  <w:num w:numId="8">
    <w:abstractNumId w:val="13"/>
  </w:num>
  <w:num w:numId="9">
    <w:abstractNumId w:val="44"/>
  </w:num>
  <w:num w:numId="10">
    <w:abstractNumId w:val="19"/>
  </w:num>
  <w:num w:numId="11">
    <w:abstractNumId w:val="33"/>
  </w:num>
  <w:num w:numId="12">
    <w:abstractNumId w:val="46"/>
  </w:num>
  <w:num w:numId="13">
    <w:abstractNumId w:val="34"/>
  </w:num>
  <w:num w:numId="14">
    <w:abstractNumId w:val="36"/>
  </w:num>
  <w:num w:numId="15">
    <w:abstractNumId w:val="41"/>
  </w:num>
  <w:num w:numId="16">
    <w:abstractNumId w:val="8"/>
  </w:num>
  <w:num w:numId="17">
    <w:abstractNumId w:val="50"/>
  </w:num>
  <w:num w:numId="18">
    <w:abstractNumId w:val="35"/>
  </w:num>
  <w:num w:numId="19">
    <w:abstractNumId w:val="6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43"/>
  </w:num>
  <w:num w:numId="24">
    <w:abstractNumId w:val="20"/>
  </w:num>
  <w:num w:numId="25">
    <w:abstractNumId w:val="49"/>
  </w:num>
  <w:num w:numId="26">
    <w:abstractNumId w:val="5"/>
  </w:num>
  <w:num w:numId="27">
    <w:abstractNumId w:val="27"/>
  </w:num>
  <w:num w:numId="28">
    <w:abstractNumId w:val="10"/>
  </w:num>
  <w:num w:numId="29">
    <w:abstractNumId w:val="37"/>
  </w:num>
  <w:num w:numId="30">
    <w:abstractNumId w:val="3"/>
  </w:num>
  <w:num w:numId="31">
    <w:abstractNumId w:val="38"/>
  </w:num>
  <w:num w:numId="32">
    <w:abstractNumId w:val="31"/>
  </w:num>
  <w:num w:numId="33">
    <w:abstractNumId w:val="30"/>
  </w:num>
  <w:num w:numId="34">
    <w:abstractNumId w:val="17"/>
  </w:num>
  <w:num w:numId="35">
    <w:abstractNumId w:val="48"/>
  </w:num>
  <w:num w:numId="36">
    <w:abstractNumId w:val="47"/>
  </w:num>
  <w:num w:numId="37">
    <w:abstractNumId w:val="42"/>
  </w:num>
  <w:num w:numId="38">
    <w:abstractNumId w:val="14"/>
  </w:num>
  <w:num w:numId="39">
    <w:abstractNumId w:val="15"/>
  </w:num>
  <w:num w:numId="40">
    <w:abstractNumId w:val="25"/>
  </w:num>
  <w:num w:numId="41">
    <w:abstractNumId w:val="22"/>
  </w:num>
  <w:num w:numId="42">
    <w:abstractNumId w:val="40"/>
  </w:num>
  <w:num w:numId="43">
    <w:abstractNumId w:val="24"/>
  </w:num>
  <w:num w:numId="44">
    <w:abstractNumId w:val="28"/>
  </w:num>
  <w:num w:numId="45">
    <w:abstractNumId w:val="45"/>
  </w:num>
  <w:num w:numId="46">
    <w:abstractNumId w:val="11"/>
  </w:num>
  <w:num w:numId="47">
    <w:abstractNumId w:val="9"/>
  </w:num>
  <w:num w:numId="48">
    <w:abstractNumId w:val="26"/>
  </w:num>
  <w:num w:numId="49">
    <w:abstractNumId w:val="29"/>
  </w:num>
  <w:num w:numId="50">
    <w:abstractNumId w:val="21"/>
  </w:num>
  <w:num w:numId="5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476"/>
    <w:rsid w:val="00000706"/>
    <w:rsid w:val="00000D5F"/>
    <w:rsid w:val="00003A18"/>
    <w:rsid w:val="00003C0E"/>
    <w:rsid w:val="000059DB"/>
    <w:rsid w:val="00010A63"/>
    <w:rsid w:val="000130B5"/>
    <w:rsid w:val="00014BE1"/>
    <w:rsid w:val="000159B0"/>
    <w:rsid w:val="00015E08"/>
    <w:rsid w:val="00020E1B"/>
    <w:rsid w:val="00022FB6"/>
    <w:rsid w:val="00023F06"/>
    <w:rsid w:val="00025194"/>
    <w:rsid w:val="00030CCE"/>
    <w:rsid w:val="000343DD"/>
    <w:rsid w:val="00036EBE"/>
    <w:rsid w:val="00042CFE"/>
    <w:rsid w:val="000436E4"/>
    <w:rsid w:val="000466A7"/>
    <w:rsid w:val="000513B7"/>
    <w:rsid w:val="00053D46"/>
    <w:rsid w:val="00054461"/>
    <w:rsid w:val="00054B34"/>
    <w:rsid w:val="00060E20"/>
    <w:rsid w:val="00061FCF"/>
    <w:rsid w:val="00062041"/>
    <w:rsid w:val="00062B0D"/>
    <w:rsid w:val="00063A2A"/>
    <w:rsid w:val="00064D5A"/>
    <w:rsid w:val="00065944"/>
    <w:rsid w:val="00066F8F"/>
    <w:rsid w:val="00067536"/>
    <w:rsid w:val="000744FC"/>
    <w:rsid w:val="00074777"/>
    <w:rsid w:val="00074E11"/>
    <w:rsid w:val="00075810"/>
    <w:rsid w:val="00080962"/>
    <w:rsid w:val="0008201B"/>
    <w:rsid w:val="00085A6B"/>
    <w:rsid w:val="00085DA4"/>
    <w:rsid w:val="000878DF"/>
    <w:rsid w:val="00092650"/>
    <w:rsid w:val="00097232"/>
    <w:rsid w:val="000A29C0"/>
    <w:rsid w:val="000A4D5A"/>
    <w:rsid w:val="000A5652"/>
    <w:rsid w:val="000A5D0F"/>
    <w:rsid w:val="000B0BDD"/>
    <w:rsid w:val="000B0DD6"/>
    <w:rsid w:val="000B23C7"/>
    <w:rsid w:val="000C26FA"/>
    <w:rsid w:val="000C343D"/>
    <w:rsid w:val="000C36E5"/>
    <w:rsid w:val="000C6496"/>
    <w:rsid w:val="000D115A"/>
    <w:rsid w:val="000D3A16"/>
    <w:rsid w:val="000D3D8D"/>
    <w:rsid w:val="000E022E"/>
    <w:rsid w:val="000E0B0D"/>
    <w:rsid w:val="000E324A"/>
    <w:rsid w:val="000E65B4"/>
    <w:rsid w:val="000E69F4"/>
    <w:rsid w:val="000F06FD"/>
    <w:rsid w:val="000F0D77"/>
    <w:rsid w:val="000F1466"/>
    <w:rsid w:val="000F2960"/>
    <w:rsid w:val="000F5901"/>
    <w:rsid w:val="000F660B"/>
    <w:rsid w:val="000F6F74"/>
    <w:rsid w:val="0010070C"/>
    <w:rsid w:val="00101A7D"/>
    <w:rsid w:val="00101EEC"/>
    <w:rsid w:val="00102A35"/>
    <w:rsid w:val="001034E6"/>
    <w:rsid w:val="00106800"/>
    <w:rsid w:val="001074EA"/>
    <w:rsid w:val="001108B9"/>
    <w:rsid w:val="0011326E"/>
    <w:rsid w:val="00113655"/>
    <w:rsid w:val="00114DE9"/>
    <w:rsid w:val="00115405"/>
    <w:rsid w:val="001177A3"/>
    <w:rsid w:val="00117B25"/>
    <w:rsid w:val="00121C96"/>
    <w:rsid w:val="00122018"/>
    <w:rsid w:val="00126A31"/>
    <w:rsid w:val="00130236"/>
    <w:rsid w:val="00131E26"/>
    <w:rsid w:val="0013239D"/>
    <w:rsid w:val="00132C10"/>
    <w:rsid w:val="00133790"/>
    <w:rsid w:val="001346F5"/>
    <w:rsid w:val="00135883"/>
    <w:rsid w:val="00140BAC"/>
    <w:rsid w:val="00143BB4"/>
    <w:rsid w:val="001465AC"/>
    <w:rsid w:val="001473F8"/>
    <w:rsid w:val="00151335"/>
    <w:rsid w:val="0015183F"/>
    <w:rsid w:val="00151FBB"/>
    <w:rsid w:val="00153728"/>
    <w:rsid w:val="00153BE6"/>
    <w:rsid w:val="00155558"/>
    <w:rsid w:val="00155A19"/>
    <w:rsid w:val="00156BC3"/>
    <w:rsid w:val="00156C14"/>
    <w:rsid w:val="00156E39"/>
    <w:rsid w:val="00160BFB"/>
    <w:rsid w:val="00164801"/>
    <w:rsid w:val="00166595"/>
    <w:rsid w:val="00167B39"/>
    <w:rsid w:val="001705FF"/>
    <w:rsid w:val="001724C9"/>
    <w:rsid w:val="00172570"/>
    <w:rsid w:val="00172583"/>
    <w:rsid w:val="00175AC1"/>
    <w:rsid w:val="0017693D"/>
    <w:rsid w:val="00180337"/>
    <w:rsid w:val="001815A1"/>
    <w:rsid w:val="00182018"/>
    <w:rsid w:val="001862E8"/>
    <w:rsid w:val="001870DB"/>
    <w:rsid w:val="001878EE"/>
    <w:rsid w:val="00187E67"/>
    <w:rsid w:val="0019033E"/>
    <w:rsid w:val="00190DA8"/>
    <w:rsid w:val="001925EA"/>
    <w:rsid w:val="001926A0"/>
    <w:rsid w:val="00192AE1"/>
    <w:rsid w:val="00194373"/>
    <w:rsid w:val="00194ACB"/>
    <w:rsid w:val="0019568B"/>
    <w:rsid w:val="001976F0"/>
    <w:rsid w:val="001A0363"/>
    <w:rsid w:val="001A3296"/>
    <w:rsid w:val="001A3414"/>
    <w:rsid w:val="001A665E"/>
    <w:rsid w:val="001A6F04"/>
    <w:rsid w:val="001B074A"/>
    <w:rsid w:val="001B0E6C"/>
    <w:rsid w:val="001B11C2"/>
    <w:rsid w:val="001B33DB"/>
    <w:rsid w:val="001B592F"/>
    <w:rsid w:val="001B6347"/>
    <w:rsid w:val="001C005B"/>
    <w:rsid w:val="001C1BA9"/>
    <w:rsid w:val="001C229F"/>
    <w:rsid w:val="001C46B4"/>
    <w:rsid w:val="001C52F8"/>
    <w:rsid w:val="001C71D4"/>
    <w:rsid w:val="001D005D"/>
    <w:rsid w:val="001D0734"/>
    <w:rsid w:val="001D381D"/>
    <w:rsid w:val="001D3909"/>
    <w:rsid w:val="001D4611"/>
    <w:rsid w:val="001D69D7"/>
    <w:rsid w:val="001E0FA4"/>
    <w:rsid w:val="001E3496"/>
    <w:rsid w:val="001E50C3"/>
    <w:rsid w:val="001E5292"/>
    <w:rsid w:val="001F0337"/>
    <w:rsid w:val="001F078A"/>
    <w:rsid w:val="00203108"/>
    <w:rsid w:val="00205528"/>
    <w:rsid w:val="0020648E"/>
    <w:rsid w:val="0020698D"/>
    <w:rsid w:val="00207059"/>
    <w:rsid w:val="00213623"/>
    <w:rsid w:val="00215480"/>
    <w:rsid w:val="00220283"/>
    <w:rsid w:val="00220648"/>
    <w:rsid w:val="00222744"/>
    <w:rsid w:val="002248A8"/>
    <w:rsid w:val="002266FD"/>
    <w:rsid w:val="00227025"/>
    <w:rsid w:val="00227379"/>
    <w:rsid w:val="002275D1"/>
    <w:rsid w:val="002279D8"/>
    <w:rsid w:val="00227EF3"/>
    <w:rsid w:val="00230303"/>
    <w:rsid w:val="002303F2"/>
    <w:rsid w:val="002305D0"/>
    <w:rsid w:val="002306D9"/>
    <w:rsid w:val="00230ABB"/>
    <w:rsid w:val="002335B6"/>
    <w:rsid w:val="00234432"/>
    <w:rsid w:val="0024067C"/>
    <w:rsid w:val="00240910"/>
    <w:rsid w:val="0024098B"/>
    <w:rsid w:val="00242476"/>
    <w:rsid w:val="0024272A"/>
    <w:rsid w:val="002445DF"/>
    <w:rsid w:val="0024487D"/>
    <w:rsid w:val="00244AC3"/>
    <w:rsid w:val="00245697"/>
    <w:rsid w:val="00246808"/>
    <w:rsid w:val="00252314"/>
    <w:rsid w:val="0025469A"/>
    <w:rsid w:val="00257782"/>
    <w:rsid w:val="00267177"/>
    <w:rsid w:val="00267A79"/>
    <w:rsid w:val="0027052C"/>
    <w:rsid w:val="002752B0"/>
    <w:rsid w:val="002773E6"/>
    <w:rsid w:val="002840C4"/>
    <w:rsid w:val="00284F74"/>
    <w:rsid w:val="00284FAB"/>
    <w:rsid w:val="00285514"/>
    <w:rsid w:val="0029342B"/>
    <w:rsid w:val="00296700"/>
    <w:rsid w:val="00296E65"/>
    <w:rsid w:val="002A105E"/>
    <w:rsid w:val="002A1570"/>
    <w:rsid w:val="002A31DA"/>
    <w:rsid w:val="002A434D"/>
    <w:rsid w:val="002A504C"/>
    <w:rsid w:val="002A5AC5"/>
    <w:rsid w:val="002A6FFE"/>
    <w:rsid w:val="002A714D"/>
    <w:rsid w:val="002B042E"/>
    <w:rsid w:val="002B0482"/>
    <w:rsid w:val="002B4426"/>
    <w:rsid w:val="002B651B"/>
    <w:rsid w:val="002B6C59"/>
    <w:rsid w:val="002B7099"/>
    <w:rsid w:val="002B76A0"/>
    <w:rsid w:val="002C146D"/>
    <w:rsid w:val="002C14BD"/>
    <w:rsid w:val="002C1764"/>
    <w:rsid w:val="002C4D2F"/>
    <w:rsid w:val="002C5DE4"/>
    <w:rsid w:val="002C7A20"/>
    <w:rsid w:val="002C7F37"/>
    <w:rsid w:val="002D3C14"/>
    <w:rsid w:val="002D5785"/>
    <w:rsid w:val="002D5C6C"/>
    <w:rsid w:val="002D694E"/>
    <w:rsid w:val="002D7E6F"/>
    <w:rsid w:val="002E086F"/>
    <w:rsid w:val="002E4469"/>
    <w:rsid w:val="002E6043"/>
    <w:rsid w:val="002F0E86"/>
    <w:rsid w:val="002F3E65"/>
    <w:rsid w:val="002F5961"/>
    <w:rsid w:val="002F7507"/>
    <w:rsid w:val="002F7CCD"/>
    <w:rsid w:val="00300FD5"/>
    <w:rsid w:val="0030207D"/>
    <w:rsid w:val="00302CE2"/>
    <w:rsid w:val="00303BBC"/>
    <w:rsid w:val="003040CA"/>
    <w:rsid w:val="003118A7"/>
    <w:rsid w:val="0031365B"/>
    <w:rsid w:val="003171A9"/>
    <w:rsid w:val="003205B1"/>
    <w:rsid w:val="00321AB6"/>
    <w:rsid w:val="0032243D"/>
    <w:rsid w:val="00324C80"/>
    <w:rsid w:val="00326CEC"/>
    <w:rsid w:val="0033059C"/>
    <w:rsid w:val="00330615"/>
    <w:rsid w:val="00331BAD"/>
    <w:rsid w:val="00334C44"/>
    <w:rsid w:val="003402C0"/>
    <w:rsid w:val="00340D9C"/>
    <w:rsid w:val="00340F65"/>
    <w:rsid w:val="0034119B"/>
    <w:rsid w:val="003414B1"/>
    <w:rsid w:val="00343B0A"/>
    <w:rsid w:val="003440E6"/>
    <w:rsid w:val="00346444"/>
    <w:rsid w:val="00347E5C"/>
    <w:rsid w:val="003504DC"/>
    <w:rsid w:val="00350F93"/>
    <w:rsid w:val="00351038"/>
    <w:rsid w:val="00351600"/>
    <w:rsid w:val="00352D2D"/>
    <w:rsid w:val="003577AD"/>
    <w:rsid w:val="00360782"/>
    <w:rsid w:val="00362BDC"/>
    <w:rsid w:val="0036518D"/>
    <w:rsid w:val="003704CB"/>
    <w:rsid w:val="00371330"/>
    <w:rsid w:val="003733A2"/>
    <w:rsid w:val="00373910"/>
    <w:rsid w:val="00377178"/>
    <w:rsid w:val="003771CA"/>
    <w:rsid w:val="003824B6"/>
    <w:rsid w:val="00383C80"/>
    <w:rsid w:val="00387020"/>
    <w:rsid w:val="0039080F"/>
    <w:rsid w:val="00391EF6"/>
    <w:rsid w:val="00394306"/>
    <w:rsid w:val="003967AC"/>
    <w:rsid w:val="00396B98"/>
    <w:rsid w:val="003A1B5D"/>
    <w:rsid w:val="003A2C11"/>
    <w:rsid w:val="003A50CA"/>
    <w:rsid w:val="003A716B"/>
    <w:rsid w:val="003B064D"/>
    <w:rsid w:val="003B2A37"/>
    <w:rsid w:val="003B328D"/>
    <w:rsid w:val="003B4EFB"/>
    <w:rsid w:val="003B51B3"/>
    <w:rsid w:val="003B5FB6"/>
    <w:rsid w:val="003C2E7B"/>
    <w:rsid w:val="003C321E"/>
    <w:rsid w:val="003C582E"/>
    <w:rsid w:val="003D4050"/>
    <w:rsid w:val="003D47FD"/>
    <w:rsid w:val="003D51FF"/>
    <w:rsid w:val="003D72EC"/>
    <w:rsid w:val="003D7A60"/>
    <w:rsid w:val="003D7ECD"/>
    <w:rsid w:val="003E3858"/>
    <w:rsid w:val="003E3EF8"/>
    <w:rsid w:val="003E4E09"/>
    <w:rsid w:val="003E5244"/>
    <w:rsid w:val="003E5B5A"/>
    <w:rsid w:val="003E5D50"/>
    <w:rsid w:val="003E7A74"/>
    <w:rsid w:val="003F36C6"/>
    <w:rsid w:val="003F71DF"/>
    <w:rsid w:val="004010A0"/>
    <w:rsid w:val="00405CCF"/>
    <w:rsid w:val="004101E0"/>
    <w:rsid w:val="0041231E"/>
    <w:rsid w:val="00416B10"/>
    <w:rsid w:val="00421E18"/>
    <w:rsid w:val="0042395E"/>
    <w:rsid w:val="004239CD"/>
    <w:rsid w:val="004255D3"/>
    <w:rsid w:val="00431671"/>
    <w:rsid w:val="0043248C"/>
    <w:rsid w:val="004341C1"/>
    <w:rsid w:val="004367D8"/>
    <w:rsid w:val="004408BE"/>
    <w:rsid w:val="00441382"/>
    <w:rsid w:val="00441A38"/>
    <w:rsid w:val="00441A6B"/>
    <w:rsid w:val="00441F24"/>
    <w:rsid w:val="00442146"/>
    <w:rsid w:val="0044394F"/>
    <w:rsid w:val="00443F68"/>
    <w:rsid w:val="00445AD2"/>
    <w:rsid w:val="00447333"/>
    <w:rsid w:val="00447812"/>
    <w:rsid w:val="00451215"/>
    <w:rsid w:val="0045256E"/>
    <w:rsid w:val="00454B27"/>
    <w:rsid w:val="00455FF7"/>
    <w:rsid w:val="00457AEE"/>
    <w:rsid w:val="004633BD"/>
    <w:rsid w:val="00465493"/>
    <w:rsid w:val="004678DA"/>
    <w:rsid w:val="00475CD5"/>
    <w:rsid w:val="00475DDE"/>
    <w:rsid w:val="00476250"/>
    <w:rsid w:val="0047769D"/>
    <w:rsid w:val="0048198C"/>
    <w:rsid w:val="00482C45"/>
    <w:rsid w:val="0048544E"/>
    <w:rsid w:val="00487418"/>
    <w:rsid w:val="00487B47"/>
    <w:rsid w:val="0049010B"/>
    <w:rsid w:val="00493401"/>
    <w:rsid w:val="00497A02"/>
    <w:rsid w:val="004A01ED"/>
    <w:rsid w:val="004A07AE"/>
    <w:rsid w:val="004A0C11"/>
    <w:rsid w:val="004A205B"/>
    <w:rsid w:val="004A3E32"/>
    <w:rsid w:val="004A440B"/>
    <w:rsid w:val="004A6EC8"/>
    <w:rsid w:val="004B006B"/>
    <w:rsid w:val="004B0F91"/>
    <w:rsid w:val="004B4155"/>
    <w:rsid w:val="004B443B"/>
    <w:rsid w:val="004B6C3C"/>
    <w:rsid w:val="004C03FD"/>
    <w:rsid w:val="004C0404"/>
    <w:rsid w:val="004C56EB"/>
    <w:rsid w:val="004C6414"/>
    <w:rsid w:val="004C6842"/>
    <w:rsid w:val="004C706D"/>
    <w:rsid w:val="004D0739"/>
    <w:rsid w:val="004D24FF"/>
    <w:rsid w:val="004D2576"/>
    <w:rsid w:val="004D267E"/>
    <w:rsid w:val="004D4A8B"/>
    <w:rsid w:val="004D52EE"/>
    <w:rsid w:val="004D7F07"/>
    <w:rsid w:val="004E001C"/>
    <w:rsid w:val="004E099F"/>
    <w:rsid w:val="004E271A"/>
    <w:rsid w:val="004E51A5"/>
    <w:rsid w:val="004E54A1"/>
    <w:rsid w:val="004E78D3"/>
    <w:rsid w:val="004F11B6"/>
    <w:rsid w:val="004F17BA"/>
    <w:rsid w:val="004F24BC"/>
    <w:rsid w:val="004F30E8"/>
    <w:rsid w:val="004F593B"/>
    <w:rsid w:val="004F64A7"/>
    <w:rsid w:val="005030CB"/>
    <w:rsid w:val="0050530B"/>
    <w:rsid w:val="00505F36"/>
    <w:rsid w:val="0050646A"/>
    <w:rsid w:val="00506FB1"/>
    <w:rsid w:val="0051751B"/>
    <w:rsid w:val="00517B02"/>
    <w:rsid w:val="00520B80"/>
    <w:rsid w:val="0052185A"/>
    <w:rsid w:val="00524A48"/>
    <w:rsid w:val="005265F9"/>
    <w:rsid w:val="00526A0D"/>
    <w:rsid w:val="00527145"/>
    <w:rsid w:val="005329E3"/>
    <w:rsid w:val="0053618F"/>
    <w:rsid w:val="005371BC"/>
    <w:rsid w:val="00540475"/>
    <w:rsid w:val="00540B0F"/>
    <w:rsid w:val="0054373D"/>
    <w:rsid w:val="005437EA"/>
    <w:rsid w:val="00544393"/>
    <w:rsid w:val="005468CE"/>
    <w:rsid w:val="00546FC3"/>
    <w:rsid w:val="00553BB2"/>
    <w:rsid w:val="00553F8A"/>
    <w:rsid w:val="005546F2"/>
    <w:rsid w:val="00560432"/>
    <w:rsid w:val="00560E0B"/>
    <w:rsid w:val="00560E22"/>
    <w:rsid w:val="00562795"/>
    <w:rsid w:val="0056298C"/>
    <w:rsid w:val="00563B53"/>
    <w:rsid w:val="0056509B"/>
    <w:rsid w:val="0056563C"/>
    <w:rsid w:val="00566463"/>
    <w:rsid w:val="00566D73"/>
    <w:rsid w:val="0056759C"/>
    <w:rsid w:val="00567B4E"/>
    <w:rsid w:val="0057089E"/>
    <w:rsid w:val="00572750"/>
    <w:rsid w:val="00573A7F"/>
    <w:rsid w:val="00575415"/>
    <w:rsid w:val="005766FC"/>
    <w:rsid w:val="00577F89"/>
    <w:rsid w:val="00581F13"/>
    <w:rsid w:val="0058391E"/>
    <w:rsid w:val="00583B99"/>
    <w:rsid w:val="005845B8"/>
    <w:rsid w:val="00586444"/>
    <w:rsid w:val="0058654F"/>
    <w:rsid w:val="005866C4"/>
    <w:rsid w:val="0058706F"/>
    <w:rsid w:val="00592F1B"/>
    <w:rsid w:val="005934F2"/>
    <w:rsid w:val="00594013"/>
    <w:rsid w:val="005A192C"/>
    <w:rsid w:val="005A241D"/>
    <w:rsid w:val="005A244D"/>
    <w:rsid w:val="005A3141"/>
    <w:rsid w:val="005A383B"/>
    <w:rsid w:val="005A4C85"/>
    <w:rsid w:val="005A5A71"/>
    <w:rsid w:val="005B0825"/>
    <w:rsid w:val="005C07C9"/>
    <w:rsid w:val="005C1888"/>
    <w:rsid w:val="005C2D6F"/>
    <w:rsid w:val="005C39AC"/>
    <w:rsid w:val="005D0948"/>
    <w:rsid w:val="005D1E90"/>
    <w:rsid w:val="005D471B"/>
    <w:rsid w:val="005D4E04"/>
    <w:rsid w:val="005E365C"/>
    <w:rsid w:val="005E72D8"/>
    <w:rsid w:val="005F0DE5"/>
    <w:rsid w:val="005F0E8D"/>
    <w:rsid w:val="005F195A"/>
    <w:rsid w:val="005F3D8C"/>
    <w:rsid w:val="005F3FAD"/>
    <w:rsid w:val="005F6DC2"/>
    <w:rsid w:val="0060458A"/>
    <w:rsid w:val="00612487"/>
    <w:rsid w:val="006126BC"/>
    <w:rsid w:val="006152F4"/>
    <w:rsid w:val="0062043E"/>
    <w:rsid w:val="006205CC"/>
    <w:rsid w:val="0062314B"/>
    <w:rsid w:val="0062397D"/>
    <w:rsid w:val="00623C88"/>
    <w:rsid w:val="00626054"/>
    <w:rsid w:val="0063240E"/>
    <w:rsid w:val="00632D1A"/>
    <w:rsid w:val="00634DDD"/>
    <w:rsid w:val="0064431D"/>
    <w:rsid w:val="006466CF"/>
    <w:rsid w:val="00647016"/>
    <w:rsid w:val="006470EC"/>
    <w:rsid w:val="00651BA5"/>
    <w:rsid w:val="006529F7"/>
    <w:rsid w:val="0065471A"/>
    <w:rsid w:val="00663305"/>
    <w:rsid w:val="00663761"/>
    <w:rsid w:val="006650B7"/>
    <w:rsid w:val="00665E2E"/>
    <w:rsid w:val="0066754B"/>
    <w:rsid w:val="00670F5F"/>
    <w:rsid w:val="006718C3"/>
    <w:rsid w:val="00675287"/>
    <w:rsid w:val="0067620F"/>
    <w:rsid w:val="00677F38"/>
    <w:rsid w:val="00680CC1"/>
    <w:rsid w:val="00680E98"/>
    <w:rsid w:val="00681329"/>
    <w:rsid w:val="00681BEA"/>
    <w:rsid w:val="00682680"/>
    <w:rsid w:val="00684761"/>
    <w:rsid w:val="006863A4"/>
    <w:rsid w:val="0069045F"/>
    <w:rsid w:val="00690498"/>
    <w:rsid w:val="006916B3"/>
    <w:rsid w:val="00692E0E"/>
    <w:rsid w:val="006954BC"/>
    <w:rsid w:val="006A169F"/>
    <w:rsid w:val="006A2B44"/>
    <w:rsid w:val="006A5CC7"/>
    <w:rsid w:val="006B59E0"/>
    <w:rsid w:val="006C1288"/>
    <w:rsid w:val="006C1662"/>
    <w:rsid w:val="006D0EB2"/>
    <w:rsid w:val="006D1320"/>
    <w:rsid w:val="006D2823"/>
    <w:rsid w:val="006D446C"/>
    <w:rsid w:val="006D6C40"/>
    <w:rsid w:val="006E0672"/>
    <w:rsid w:val="006F11F8"/>
    <w:rsid w:val="006F135F"/>
    <w:rsid w:val="006F2DD1"/>
    <w:rsid w:val="006F4686"/>
    <w:rsid w:val="007003E3"/>
    <w:rsid w:val="0070223A"/>
    <w:rsid w:val="00703744"/>
    <w:rsid w:val="00703C12"/>
    <w:rsid w:val="007051E6"/>
    <w:rsid w:val="0070625F"/>
    <w:rsid w:val="007065E7"/>
    <w:rsid w:val="00707C28"/>
    <w:rsid w:val="00707FDC"/>
    <w:rsid w:val="007104DA"/>
    <w:rsid w:val="00716BF7"/>
    <w:rsid w:val="00720998"/>
    <w:rsid w:val="00720E0F"/>
    <w:rsid w:val="007241AE"/>
    <w:rsid w:val="00724BAA"/>
    <w:rsid w:val="00725C02"/>
    <w:rsid w:val="0072735A"/>
    <w:rsid w:val="0073148F"/>
    <w:rsid w:val="007340EE"/>
    <w:rsid w:val="00736BAC"/>
    <w:rsid w:val="00737F9C"/>
    <w:rsid w:val="007406A3"/>
    <w:rsid w:val="007412EC"/>
    <w:rsid w:val="007420D4"/>
    <w:rsid w:val="00744766"/>
    <w:rsid w:val="00747813"/>
    <w:rsid w:val="00750A39"/>
    <w:rsid w:val="0075179A"/>
    <w:rsid w:val="00751D73"/>
    <w:rsid w:val="007544A0"/>
    <w:rsid w:val="007550C4"/>
    <w:rsid w:val="00761D20"/>
    <w:rsid w:val="00767B9A"/>
    <w:rsid w:val="00767DDF"/>
    <w:rsid w:val="007720F0"/>
    <w:rsid w:val="00774504"/>
    <w:rsid w:val="0077669D"/>
    <w:rsid w:val="00780494"/>
    <w:rsid w:val="00784EB3"/>
    <w:rsid w:val="00786F88"/>
    <w:rsid w:val="00787A37"/>
    <w:rsid w:val="00790299"/>
    <w:rsid w:val="00791CB3"/>
    <w:rsid w:val="00793DA4"/>
    <w:rsid w:val="007950BE"/>
    <w:rsid w:val="00796450"/>
    <w:rsid w:val="007A2B5C"/>
    <w:rsid w:val="007A2D41"/>
    <w:rsid w:val="007A4FD8"/>
    <w:rsid w:val="007A6158"/>
    <w:rsid w:val="007B00F9"/>
    <w:rsid w:val="007B1269"/>
    <w:rsid w:val="007B352D"/>
    <w:rsid w:val="007B36F7"/>
    <w:rsid w:val="007B3B89"/>
    <w:rsid w:val="007B736C"/>
    <w:rsid w:val="007B7A4D"/>
    <w:rsid w:val="007C325E"/>
    <w:rsid w:val="007C3FC3"/>
    <w:rsid w:val="007C4B5C"/>
    <w:rsid w:val="007C6833"/>
    <w:rsid w:val="007D311C"/>
    <w:rsid w:val="007D6536"/>
    <w:rsid w:val="007D75C2"/>
    <w:rsid w:val="007E0B47"/>
    <w:rsid w:val="007E2337"/>
    <w:rsid w:val="007E32B0"/>
    <w:rsid w:val="007E3386"/>
    <w:rsid w:val="007E4C8A"/>
    <w:rsid w:val="007E6207"/>
    <w:rsid w:val="007E6DED"/>
    <w:rsid w:val="007F1D89"/>
    <w:rsid w:val="007F1F6A"/>
    <w:rsid w:val="007F4627"/>
    <w:rsid w:val="007F64C8"/>
    <w:rsid w:val="007F7AF2"/>
    <w:rsid w:val="00800CE3"/>
    <w:rsid w:val="00802550"/>
    <w:rsid w:val="00802E57"/>
    <w:rsid w:val="00803DA5"/>
    <w:rsid w:val="00804E83"/>
    <w:rsid w:val="008055C8"/>
    <w:rsid w:val="008106E6"/>
    <w:rsid w:val="00811022"/>
    <w:rsid w:val="00814268"/>
    <w:rsid w:val="008154AD"/>
    <w:rsid w:val="00816D1A"/>
    <w:rsid w:val="00817814"/>
    <w:rsid w:val="00821043"/>
    <w:rsid w:val="008228A0"/>
    <w:rsid w:val="008228A5"/>
    <w:rsid w:val="0082302E"/>
    <w:rsid w:val="00825A95"/>
    <w:rsid w:val="00825E31"/>
    <w:rsid w:val="00826A80"/>
    <w:rsid w:val="00832961"/>
    <w:rsid w:val="00835A8F"/>
    <w:rsid w:val="008376A0"/>
    <w:rsid w:val="00841598"/>
    <w:rsid w:val="008462B5"/>
    <w:rsid w:val="0084672E"/>
    <w:rsid w:val="00851843"/>
    <w:rsid w:val="0085224B"/>
    <w:rsid w:val="0085287A"/>
    <w:rsid w:val="0085350E"/>
    <w:rsid w:val="00853BD3"/>
    <w:rsid w:val="0086236D"/>
    <w:rsid w:val="008629E7"/>
    <w:rsid w:val="00863789"/>
    <w:rsid w:val="00865A85"/>
    <w:rsid w:val="00870EE7"/>
    <w:rsid w:val="008737EC"/>
    <w:rsid w:val="00873B55"/>
    <w:rsid w:val="00875BFC"/>
    <w:rsid w:val="0087614B"/>
    <w:rsid w:val="008835D9"/>
    <w:rsid w:val="00885661"/>
    <w:rsid w:val="00885AF8"/>
    <w:rsid w:val="00885EF9"/>
    <w:rsid w:val="008861BB"/>
    <w:rsid w:val="00887D23"/>
    <w:rsid w:val="0089038C"/>
    <w:rsid w:val="00890E2E"/>
    <w:rsid w:val="008A065A"/>
    <w:rsid w:val="008A0971"/>
    <w:rsid w:val="008A0D3A"/>
    <w:rsid w:val="008A2EB9"/>
    <w:rsid w:val="008A4D9F"/>
    <w:rsid w:val="008A7572"/>
    <w:rsid w:val="008B1618"/>
    <w:rsid w:val="008B42E0"/>
    <w:rsid w:val="008B6F51"/>
    <w:rsid w:val="008C25A4"/>
    <w:rsid w:val="008D05AE"/>
    <w:rsid w:val="008D2010"/>
    <w:rsid w:val="008D2DE0"/>
    <w:rsid w:val="008D5E73"/>
    <w:rsid w:val="008D6186"/>
    <w:rsid w:val="008E0E57"/>
    <w:rsid w:val="008E1F80"/>
    <w:rsid w:val="008E3030"/>
    <w:rsid w:val="008E308D"/>
    <w:rsid w:val="008E7F7F"/>
    <w:rsid w:val="008F1443"/>
    <w:rsid w:val="008F16AB"/>
    <w:rsid w:val="008F1DB6"/>
    <w:rsid w:val="008F3211"/>
    <w:rsid w:val="008F56A8"/>
    <w:rsid w:val="008F62CF"/>
    <w:rsid w:val="008F64C0"/>
    <w:rsid w:val="008F72D9"/>
    <w:rsid w:val="008F7D90"/>
    <w:rsid w:val="00901A08"/>
    <w:rsid w:val="00901CEA"/>
    <w:rsid w:val="009024DA"/>
    <w:rsid w:val="00903FBF"/>
    <w:rsid w:val="009062E7"/>
    <w:rsid w:val="00907B32"/>
    <w:rsid w:val="009107D4"/>
    <w:rsid w:val="00911053"/>
    <w:rsid w:val="00912BA1"/>
    <w:rsid w:val="00914137"/>
    <w:rsid w:val="00914680"/>
    <w:rsid w:val="00916291"/>
    <w:rsid w:val="00917CD6"/>
    <w:rsid w:val="00923EFC"/>
    <w:rsid w:val="0092405C"/>
    <w:rsid w:val="00924DE5"/>
    <w:rsid w:val="00926434"/>
    <w:rsid w:val="00926899"/>
    <w:rsid w:val="00931D14"/>
    <w:rsid w:val="009333F3"/>
    <w:rsid w:val="00934EEE"/>
    <w:rsid w:val="00940175"/>
    <w:rsid w:val="009423DE"/>
    <w:rsid w:val="00945F3B"/>
    <w:rsid w:val="00946FC4"/>
    <w:rsid w:val="00950436"/>
    <w:rsid w:val="009507C5"/>
    <w:rsid w:val="00951C3A"/>
    <w:rsid w:val="00951F98"/>
    <w:rsid w:val="00952FC8"/>
    <w:rsid w:val="009536AE"/>
    <w:rsid w:val="00953D6C"/>
    <w:rsid w:val="0095700D"/>
    <w:rsid w:val="00960863"/>
    <w:rsid w:val="00960F70"/>
    <w:rsid w:val="00962B0F"/>
    <w:rsid w:val="00962CA1"/>
    <w:rsid w:val="00962D86"/>
    <w:rsid w:val="00962EAA"/>
    <w:rsid w:val="009652DB"/>
    <w:rsid w:val="0096592C"/>
    <w:rsid w:val="009661FC"/>
    <w:rsid w:val="00966EF7"/>
    <w:rsid w:val="00967370"/>
    <w:rsid w:val="00973383"/>
    <w:rsid w:val="00975437"/>
    <w:rsid w:val="00975460"/>
    <w:rsid w:val="009774EB"/>
    <w:rsid w:val="0098172A"/>
    <w:rsid w:val="00981E33"/>
    <w:rsid w:val="00982D7E"/>
    <w:rsid w:val="0098406D"/>
    <w:rsid w:val="00987408"/>
    <w:rsid w:val="00987494"/>
    <w:rsid w:val="00990E52"/>
    <w:rsid w:val="0099557C"/>
    <w:rsid w:val="009966A9"/>
    <w:rsid w:val="00996CA0"/>
    <w:rsid w:val="009A1048"/>
    <w:rsid w:val="009A16F5"/>
    <w:rsid w:val="009A3F1B"/>
    <w:rsid w:val="009A5AA1"/>
    <w:rsid w:val="009A5AE2"/>
    <w:rsid w:val="009A6553"/>
    <w:rsid w:val="009B1BBC"/>
    <w:rsid w:val="009B21F9"/>
    <w:rsid w:val="009B2B3E"/>
    <w:rsid w:val="009B4A21"/>
    <w:rsid w:val="009B6862"/>
    <w:rsid w:val="009C0404"/>
    <w:rsid w:val="009C393E"/>
    <w:rsid w:val="009C6689"/>
    <w:rsid w:val="009C712A"/>
    <w:rsid w:val="009D3E91"/>
    <w:rsid w:val="009D4052"/>
    <w:rsid w:val="009D728D"/>
    <w:rsid w:val="009D7961"/>
    <w:rsid w:val="009E2CF0"/>
    <w:rsid w:val="009E40F3"/>
    <w:rsid w:val="009E5988"/>
    <w:rsid w:val="009E6603"/>
    <w:rsid w:val="009E6BF0"/>
    <w:rsid w:val="009F0EEE"/>
    <w:rsid w:val="009F272B"/>
    <w:rsid w:val="00A012E6"/>
    <w:rsid w:val="00A0334F"/>
    <w:rsid w:val="00A050AA"/>
    <w:rsid w:val="00A065A9"/>
    <w:rsid w:val="00A10481"/>
    <w:rsid w:val="00A11B72"/>
    <w:rsid w:val="00A12441"/>
    <w:rsid w:val="00A13807"/>
    <w:rsid w:val="00A15637"/>
    <w:rsid w:val="00A15721"/>
    <w:rsid w:val="00A20462"/>
    <w:rsid w:val="00A2073B"/>
    <w:rsid w:val="00A243C5"/>
    <w:rsid w:val="00A2513A"/>
    <w:rsid w:val="00A2685F"/>
    <w:rsid w:val="00A30FAE"/>
    <w:rsid w:val="00A32BC7"/>
    <w:rsid w:val="00A331F4"/>
    <w:rsid w:val="00A33219"/>
    <w:rsid w:val="00A337AF"/>
    <w:rsid w:val="00A337FC"/>
    <w:rsid w:val="00A33E01"/>
    <w:rsid w:val="00A3403E"/>
    <w:rsid w:val="00A35FDC"/>
    <w:rsid w:val="00A363BD"/>
    <w:rsid w:val="00A369FB"/>
    <w:rsid w:val="00A36E6E"/>
    <w:rsid w:val="00A46EB4"/>
    <w:rsid w:val="00A5149E"/>
    <w:rsid w:val="00A53C16"/>
    <w:rsid w:val="00A56177"/>
    <w:rsid w:val="00A5739D"/>
    <w:rsid w:val="00A60403"/>
    <w:rsid w:val="00A60494"/>
    <w:rsid w:val="00A60B04"/>
    <w:rsid w:val="00A60D39"/>
    <w:rsid w:val="00A613A4"/>
    <w:rsid w:val="00A6390E"/>
    <w:rsid w:val="00A64385"/>
    <w:rsid w:val="00A65402"/>
    <w:rsid w:val="00A65C81"/>
    <w:rsid w:val="00A66CAE"/>
    <w:rsid w:val="00A67FBD"/>
    <w:rsid w:val="00A7056E"/>
    <w:rsid w:val="00A745E8"/>
    <w:rsid w:val="00A747CD"/>
    <w:rsid w:val="00A75338"/>
    <w:rsid w:val="00A75456"/>
    <w:rsid w:val="00A7671B"/>
    <w:rsid w:val="00A77C0B"/>
    <w:rsid w:val="00A823D7"/>
    <w:rsid w:val="00A8254B"/>
    <w:rsid w:val="00A82565"/>
    <w:rsid w:val="00A8295C"/>
    <w:rsid w:val="00A830EE"/>
    <w:rsid w:val="00A84253"/>
    <w:rsid w:val="00A84635"/>
    <w:rsid w:val="00A8653C"/>
    <w:rsid w:val="00A87B5A"/>
    <w:rsid w:val="00A87C60"/>
    <w:rsid w:val="00A92A05"/>
    <w:rsid w:val="00A9332F"/>
    <w:rsid w:val="00A937D1"/>
    <w:rsid w:val="00A94BA8"/>
    <w:rsid w:val="00A94BDD"/>
    <w:rsid w:val="00A9579C"/>
    <w:rsid w:val="00AA0775"/>
    <w:rsid w:val="00AA0BD3"/>
    <w:rsid w:val="00AA15BF"/>
    <w:rsid w:val="00AA4734"/>
    <w:rsid w:val="00AA5CE2"/>
    <w:rsid w:val="00AA6AF2"/>
    <w:rsid w:val="00AA7D34"/>
    <w:rsid w:val="00AB42AB"/>
    <w:rsid w:val="00AB4DCA"/>
    <w:rsid w:val="00AC0B9F"/>
    <w:rsid w:val="00AC23E8"/>
    <w:rsid w:val="00AC5BFF"/>
    <w:rsid w:val="00AC659D"/>
    <w:rsid w:val="00AC7417"/>
    <w:rsid w:val="00AC7D5C"/>
    <w:rsid w:val="00AD14A5"/>
    <w:rsid w:val="00AD3B2C"/>
    <w:rsid w:val="00AD583C"/>
    <w:rsid w:val="00AD6235"/>
    <w:rsid w:val="00AE27AC"/>
    <w:rsid w:val="00AE78BC"/>
    <w:rsid w:val="00AE7EF5"/>
    <w:rsid w:val="00AE7FBC"/>
    <w:rsid w:val="00AF2EF8"/>
    <w:rsid w:val="00AF3EF5"/>
    <w:rsid w:val="00AF449F"/>
    <w:rsid w:val="00AF5458"/>
    <w:rsid w:val="00AF6EAD"/>
    <w:rsid w:val="00B03FAC"/>
    <w:rsid w:val="00B04321"/>
    <w:rsid w:val="00B046E4"/>
    <w:rsid w:val="00B05260"/>
    <w:rsid w:val="00B07712"/>
    <w:rsid w:val="00B129C9"/>
    <w:rsid w:val="00B14A36"/>
    <w:rsid w:val="00B158E6"/>
    <w:rsid w:val="00B1635A"/>
    <w:rsid w:val="00B21656"/>
    <w:rsid w:val="00B22015"/>
    <w:rsid w:val="00B23043"/>
    <w:rsid w:val="00B23ACD"/>
    <w:rsid w:val="00B2505D"/>
    <w:rsid w:val="00B25140"/>
    <w:rsid w:val="00B27703"/>
    <w:rsid w:val="00B32EB0"/>
    <w:rsid w:val="00B358C4"/>
    <w:rsid w:val="00B36AFC"/>
    <w:rsid w:val="00B40649"/>
    <w:rsid w:val="00B421A7"/>
    <w:rsid w:val="00B464BE"/>
    <w:rsid w:val="00B52325"/>
    <w:rsid w:val="00B53FA1"/>
    <w:rsid w:val="00B5429B"/>
    <w:rsid w:val="00B54DA5"/>
    <w:rsid w:val="00B56FF7"/>
    <w:rsid w:val="00B60F7D"/>
    <w:rsid w:val="00B61CD2"/>
    <w:rsid w:val="00B637F2"/>
    <w:rsid w:val="00B6675F"/>
    <w:rsid w:val="00B729E9"/>
    <w:rsid w:val="00B7339D"/>
    <w:rsid w:val="00B75D3B"/>
    <w:rsid w:val="00B7685D"/>
    <w:rsid w:val="00B80CCF"/>
    <w:rsid w:val="00B82057"/>
    <w:rsid w:val="00B84D87"/>
    <w:rsid w:val="00B86A09"/>
    <w:rsid w:val="00B93615"/>
    <w:rsid w:val="00B93CE1"/>
    <w:rsid w:val="00B94897"/>
    <w:rsid w:val="00B96B8E"/>
    <w:rsid w:val="00B97256"/>
    <w:rsid w:val="00BA05DC"/>
    <w:rsid w:val="00BA08C5"/>
    <w:rsid w:val="00BA2B9F"/>
    <w:rsid w:val="00BA519E"/>
    <w:rsid w:val="00BA5320"/>
    <w:rsid w:val="00BA65D4"/>
    <w:rsid w:val="00BA7906"/>
    <w:rsid w:val="00BB07E3"/>
    <w:rsid w:val="00BB1A0F"/>
    <w:rsid w:val="00BB1A6A"/>
    <w:rsid w:val="00BB2CD7"/>
    <w:rsid w:val="00BC004C"/>
    <w:rsid w:val="00BC0BC0"/>
    <w:rsid w:val="00BC3E3C"/>
    <w:rsid w:val="00BC407C"/>
    <w:rsid w:val="00BC4D86"/>
    <w:rsid w:val="00BC5C9D"/>
    <w:rsid w:val="00BC6410"/>
    <w:rsid w:val="00BD1C13"/>
    <w:rsid w:val="00BD3366"/>
    <w:rsid w:val="00BD4205"/>
    <w:rsid w:val="00BD4401"/>
    <w:rsid w:val="00BD5932"/>
    <w:rsid w:val="00BD667C"/>
    <w:rsid w:val="00BF0C43"/>
    <w:rsid w:val="00BF479D"/>
    <w:rsid w:val="00BF4B6A"/>
    <w:rsid w:val="00C008A3"/>
    <w:rsid w:val="00C01A22"/>
    <w:rsid w:val="00C05C5E"/>
    <w:rsid w:val="00C12CAA"/>
    <w:rsid w:val="00C1329F"/>
    <w:rsid w:val="00C169D1"/>
    <w:rsid w:val="00C21049"/>
    <w:rsid w:val="00C2306D"/>
    <w:rsid w:val="00C3309F"/>
    <w:rsid w:val="00C41049"/>
    <w:rsid w:val="00C43233"/>
    <w:rsid w:val="00C44A3D"/>
    <w:rsid w:val="00C5148C"/>
    <w:rsid w:val="00C51F84"/>
    <w:rsid w:val="00C53B5E"/>
    <w:rsid w:val="00C53C79"/>
    <w:rsid w:val="00C5483B"/>
    <w:rsid w:val="00C55B42"/>
    <w:rsid w:val="00C605A6"/>
    <w:rsid w:val="00C62F30"/>
    <w:rsid w:val="00C73CE7"/>
    <w:rsid w:val="00C74BFD"/>
    <w:rsid w:val="00C76F54"/>
    <w:rsid w:val="00C8306A"/>
    <w:rsid w:val="00C8330C"/>
    <w:rsid w:val="00C85CCA"/>
    <w:rsid w:val="00C907B4"/>
    <w:rsid w:val="00C90A77"/>
    <w:rsid w:val="00C91E4A"/>
    <w:rsid w:val="00C96142"/>
    <w:rsid w:val="00C970FA"/>
    <w:rsid w:val="00C978F3"/>
    <w:rsid w:val="00CA0EE9"/>
    <w:rsid w:val="00CA1F58"/>
    <w:rsid w:val="00CA2DD0"/>
    <w:rsid w:val="00CA5CA5"/>
    <w:rsid w:val="00CB0381"/>
    <w:rsid w:val="00CB3757"/>
    <w:rsid w:val="00CB43B5"/>
    <w:rsid w:val="00CB4501"/>
    <w:rsid w:val="00CB587A"/>
    <w:rsid w:val="00CB5D7C"/>
    <w:rsid w:val="00CB6131"/>
    <w:rsid w:val="00CB785C"/>
    <w:rsid w:val="00CC0346"/>
    <w:rsid w:val="00CC116C"/>
    <w:rsid w:val="00CC419E"/>
    <w:rsid w:val="00CC4A63"/>
    <w:rsid w:val="00CC531D"/>
    <w:rsid w:val="00CC64AD"/>
    <w:rsid w:val="00CC7D09"/>
    <w:rsid w:val="00CD4411"/>
    <w:rsid w:val="00CD46D7"/>
    <w:rsid w:val="00CD6324"/>
    <w:rsid w:val="00CD6DD8"/>
    <w:rsid w:val="00CD71E2"/>
    <w:rsid w:val="00CD7B9C"/>
    <w:rsid w:val="00CE0824"/>
    <w:rsid w:val="00CE1726"/>
    <w:rsid w:val="00CE2560"/>
    <w:rsid w:val="00CE341B"/>
    <w:rsid w:val="00CE3739"/>
    <w:rsid w:val="00CE4A98"/>
    <w:rsid w:val="00CE5905"/>
    <w:rsid w:val="00CE624F"/>
    <w:rsid w:val="00CE6475"/>
    <w:rsid w:val="00CE661F"/>
    <w:rsid w:val="00CE68A0"/>
    <w:rsid w:val="00CE6C96"/>
    <w:rsid w:val="00CE7ACC"/>
    <w:rsid w:val="00CF19E4"/>
    <w:rsid w:val="00CF2D41"/>
    <w:rsid w:val="00CF2E42"/>
    <w:rsid w:val="00CF3690"/>
    <w:rsid w:val="00CF37DD"/>
    <w:rsid w:val="00CF425F"/>
    <w:rsid w:val="00CF4417"/>
    <w:rsid w:val="00CF56C2"/>
    <w:rsid w:val="00CF75FF"/>
    <w:rsid w:val="00D01891"/>
    <w:rsid w:val="00D01E19"/>
    <w:rsid w:val="00D063EF"/>
    <w:rsid w:val="00D06ED3"/>
    <w:rsid w:val="00D10351"/>
    <w:rsid w:val="00D10C0B"/>
    <w:rsid w:val="00D11B71"/>
    <w:rsid w:val="00D13B4C"/>
    <w:rsid w:val="00D14290"/>
    <w:rsid w:val="00D17E2C"/>
    <w:rsid w:val="00D201F9"/>
    <w:rsid w:val="00D218AD"/>
    <w:rsid w:val="00D21A8E"/>
    <w:rsid w:val="00D22244"/>
    <w:rsid w:val="00D25085"/>
    <w:rsid w:val="00D2595E"/>
    <w:rsid w:val="00D2731B"/>
    <w:rsid w:val="00D3086E"/>
    <w:rsid w:val="00D30987"/>
    <w:rsid w:val="00D3157B"/>
    <w:rsid w:val="00D317BF"/>
    <w:rsid w:val="00D3308E"/>
    <w:rsid w:val="00D3355C"/>
    <w:rsid w:val="00D344BA"/>
    <w:rsid w:val="00D34EAF"/>
    <w:rsid w:val="00D37B94"/>
    <w:rsid w:val="00D40B8C"/>
    <w:rsid w:val="00D433FF"/>
    <w:rsid w:val="00D4382F"/>
    <w:rsid w:val="00D44461"/>
    <w:rsid w:val="00D44BF1"/>
    <w:rsid w:val="00D5307A"/>
    <w:rsid w:val="00D53212"/>
    <w:rsid w:val="00D53BC4"/>
    <w:rsid w:val="00D53CFB"/>
    <w:rsid w:val="00D56517"/>
    <w:rsid w:val="00D62284"/>
    <w:rsid w:val="00D63756"/>
    <w:rsid w:val="00D64D32"/>
    <w:rsid w:val="00D6579B"/>
    <w:rsid w:val="00D66480"/>
    <w:rsid w:val="00D67256"/>
    <w:rsid w:val="00D67683"/>
    <w:rsid w:val="00D70B51"/>
    <w:rsid w:val="00D75156"/>
    <w:rsid w:val="00D819E1"/>
    <w:rsid w:val="00D81F9F"/>
    <w:rsid w:val="00D824F5"/>
    <w:rsid w:val="00D82AFB"/>
    <w:rsid w:val="00D83F67"/>
    <w:rsid w:val="00D8677E"/>
    <w:rsid w:val="00D93099"/>
    <w:rsid w:val="00D930DF"/>
    <w:rsid w:val="00D944C9"/>
    <w:rsid w:val="00D95BD6"/>
    <w:rsid w:val="00D97565"/>
    <w:rsid w:val="00DA0541"/>
    <w:rsid w:val="00DA1A33"/>
    <w:rsid w:val="00DB0905"/>
    <w:rsid w:val="00DB33D9"/>
    <w:rsid w:val="00DB4390"/>
    <w:rsid w:val="00DB6055"/>
    <w:rsid w:val="00DB6AAB"/>
    <w:rsid w:val="00DC078D"/>
    <w:rsid w:val="00DC17D5"/>
    <w:rsid w:val="00DC7501"/>
    <w:rsid w:val="00DD6409"/>
    <w:rsid w:val="00DE00BB"/>
    <w:rsid w:val="00DE051F"/>
    <w:rsid w:val="00DE244C"/>
    <w:rsid w:val="00DE3352"/>
    <w:rsid w:val="00DE612C"/>
    <w:rsid w:val="00DE61B3"/>
    <w:rsid w:val="00DE69C0"/>
    <w:rsid w:val="00DF0780"/>
    <w:rsid w:val="00DF492E"/>
    <w:rsid w:val="00DF6332"/>
    <w:rsid w:val="00DF76FD"/>
    <w:rsid w:val="00E00757"/>
    <w:rsid w:val="00E02630"/>
    <w:rsid w:val="00E04928"/>
    <w:rsid w:val="00E05014"/>
    <w:rsid w:val="00E0534F"/>
    <w:rsid w:val="00E05DE7"/>
    <w:rsid w:val="00E0641E"/>
    <w:rsid w:val="00E06D3A"/>
    <w:rsid w:val="00E15066"/>
    <w:rsid w:val="00E15306"/>
    <w:rsid w:val="00E15B43"/>
    <w:rsid w:val="00E23D66"/>
    <w:rsid w:val="00E263AF"/>
    <w:rsid w:val="00E265AF"/>
    <w:rsid w:val="00E277B2"/>
    <w:rsid w:val="00E27CC5"/>
    <w:rsid w:val="00E27D26"/>
    <w:rsid w:val="00E3001B"/>
    <w:rsid w:val="00E30984"/>
    <w:rsid w:val="00E31732"/>
    <w:rsid w:val="00E34A21"/>
    <w:rsid w:val="00E34B52"/>
    <w:rsid w:val="00E3502E"/>
    <w:rsid w:val="00E35AB5"/>
    <w:rsid w:val="00E36792"/>
    <w:rsid w:val="00E37AE9"/>
    <w:rsid w:val="00E40558"/>
    <w:rsid w:val="00E40F90"/>
    <w:rsid w:val="00E42216"/>
    <w:rsid w:val="00E43E2D"/>
    <w:rsid w:val="00E44213"/>
    <w:rsid w:val="00E450C7"/>
    <w:rsid w:val="00E528EC"/>
    <w:rsid w:val="00E55FAF"/>
    <w:rsid w:val="00E569F0"/>
    <w:rsid w:val="00E578CF"/>
    <w:rsid w:val="00E700E8"/>
    <w:rsid w:val="00E70669"/>
    <w:rsid w:val="00E70BC7"/>
    <w:rsid w:val="00E74055"/>
    <w:rsid w:val="00E7425A"/>
    <w:rsid w:val="00E74263"/>
    <w:rsid w:val="00E80E3C"/>
    <w:rsid w:val="00E86018"/>
    <w:rsid w:val="00E8688C"/>
    <w:rsid w:val="00E86F86"/>
    <w:rsid w:val="00E877D3"/>
    <w:rsid w:val="00E9174D"/>
    <w:rsid w:val="00E91ABF"/>
    <w:rsid w:val="00E91DAC"/>
    <w:rsid w:val="00E9208E"/>
    <w:rsid w:val="00E92E1F"/>
    <w:rsid w:val="00E946C1"/>
    <w:rsid w:val="00EA06BC"/>
    <w:rsid w:val="00EA326F"/>
    <w:rsid w:val="00EA3C12"/>
    <w:rsid w:val="00EA6807"/>
    <w:rsid w:val="00EA7968"/>
    <w:rsid w:val="00EA79F2"/>
    <w:rsid w:val="00EB0B69"/>
    <w:rsid w:val="00EB3380"/>
    <w:rsid w:val="00EB58A0"/>
    <w:rsid w:val="00EB65F9"/>
    <w:rsid w:val="00EB79BB"/>
    <w:rsid w:val="00EB7CE6"/>
    <w:rsid w:val="00EC3E1B"/>
    <w:rsid w:val="00EC43D3"/>
    <w:rsid w:val="00EC591D"/>
    <w:rsid w:val="00ED34B5"/>
    <w:rsid w:val="00ED4B71"/>
    <w:rsid w:val="00ED4E0B"/>
    <w:rsid w:val="00EE17B6"/>
    <w:rsid w:val="00EE24C4"/>
    <w:rsid w:val="00EE2A99"/>
    <w:rsid w:val="00EE729A"/>
    <w:rsid w:val="00EF0815"/>
    <w:rsid w:val="00EF2645"/>
    <w:rsid w:val="00EF3635"/>
    <w:rsid w:val="00EF750F"/>
    <w:rsid w:val="00EF78A3"/>
    <w:rsid w:val="00F005A7"/>
    <w:rsid w:val="00F0353A"/>
    <w:rsid w:val="00F11E4D"/>
    <w:rsid w:val="00F12444"/>
    <w:rsid w:val="00F13F2B"/>
    <w:rsid w:val="00F1516B"/>
    <w:rsid w:val="00F15D31"/>
    <w:rsid w:val="00F21EB1"/>
    <w:rsid w:val="00F226B3"/>
    <w:rsid w:val="00F236F9"/>
    <w:rsid w:val="00F242A1"/>
    <w:rsid w:val="00F31AB2"/>
    <w:rsid w:val="00F32284"/>
    <w:rsid w:val="00F33353"/>
    <w:rsid w:val="00F3474D"/>
    <w:rsid w:val="00F35CEA"/>
    <w:rsid w:val="00F37A27"/>
    <w:rsid w:val="00F41D0B"/>
    <w:rsid w:val="00F43A85"/>
    <w:rsid w:val="00F445C0"/>
    <w:rsid w:val="00F45E76"/>
    <w:rsid w:val="00F4634E"/>
    <w:rsid w:val="00F500D4"/>
    <w:rsid w:val="00F50D7E"/>
    <w:rsid w:val="00F51EA1"/>
    <w:rsid w:val="00F54578"/>
    <w:rsid w:val="00F555B8"/>
    <w:rsid w:val="00F55F1A"/>
    <w:rsid w:val="00F64CB7"/>
    <w:rsid w:val="00F655EB"/>
    <w:rsid w:val="00F705E9"/>
    <w:rsid w:val="00F76337"/>
    <w:rsid w:val="00F83AD1"/>
    <w:rsid w:val="00F9060A"/>
    <w:rsid w:val="00F90A36"/>
    <w:rsid w:val="00F917D7"/>
    <w:rsid w:val="00F9633B"/>
    <w:rsid w:val="00FA78B7"/>
    <w:rsid w:val="00FB2B3B"/>
    <w:rsid w:val="00FB4578"/>
    <w:rsid w:val="00FB618B"/>
    <w:rsid w:val="00FD0CD8"/>
    <w:rsid w:val="00FD0D30"/>
    <w:rsid w:val="00FD19EF"/>
    <w:rsid w:val="00FD30A0"/>
    <w:rsid w:val="00FD4A23"/>
    <w:rsid w:val="00FE2EA5"/>
    <w:rsid w:val="00FE36CE"/>
    <w:rsid w:val="00FE42BF"/>
    <w:rsid w:val="00FE5E03"/>
    <w:rsid w:val="00FF0A31"/>
    <w:rsid w:val="00FF42CF"/>
    <w:rsid w:val="00FF4385"/>
    <w:rsid w:val="00FF71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48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val="ru-RU" w:eastAsia="ar-SA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227EF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20"/>
    <w:uiPriority w:val="99"/>
    <w:semiHidden/>
    <w:unhideWhenUsed/>
    <w:qFormat/>
    <w:rsid w:val="00E9208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06F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2476"/>
    <w:pPr>
      <w:widowControl w:val="0"/>
      <w:autoSpaceDE w:val="0"/>
      <w:autoSpaceDN w:val="0"/>
    </w:pPr>
    <w:rPr>
      <w:rFonts w:eastAsia="Times New Roman" w:cs="Calibri"/>
      <w:sz w:val="22"/>
      <w:lang w:val="ru-RU" w:eastAsia="ru-RU" w:bidi="ar-SA"/>
    </w:rPr>
  </w:style>
  <w:style w:type="paragraph" w:customStyle="1" w:styleId="ConsPlusNonformat">
    <w:name w:val="ConsPlusNonforma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">
    <w:name w:val="ConsPlusTitle"/>
    <w:rsid w:val="00242476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 w:bidi="ar-SA"/>
    </w:rPr>
  </w:style>
  <w:style w:type="paragraph" w:customStyle="1" w:styleId="ConsPlusCell">
    <w:name w:val="ConsPlusCell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DocList">
    <w:name w:val="ConsPlusDocLis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TitlePage">
    <w:name w:val="ConsPlusTitlePage"/>
    <w:rsid w:val="00242476"/>
    <w:pPr>
      <w:widowControl w:val="0"/>
      <w:autoSpaceDE w:val="0"/>
      <w:autoSpaceDN w:val="0"/>
    </w:pPr>
    <w:rPr>
      <w:rFonts w:ascii="Tahoma" w:eastAsia="Times New Roman" w:hAnsi="Tahoma" w:cs="Tahoma"/>
      <w:lang w:val="ru-RU" w:eastAsia="ru-RU" w:bidi="ar-SA"/>
    </w:rPr>
  </w:style>
  <w:style w:type="paragraph" w:customStyle="1" w:styleId="ConsPlusJurTerm">
    <w:name w:val="ConsPlusJurTerm"/>
    <w:rsid w:val="00242476"/>
    <w:pPr>
      <w:widowControl w:val="0"/>
      <w:autoSpaceDE w:val="0"/>
      <w:autoSpaceDN w:val="0"/>
    </w:pPr>
    <w:rPr>
      <w:rFonts w:ascii="Tahoma" w:eastAsia="Times New Roman" w:hAnsi="Tahoma" w:cs="Tahoma"/>
      <w:sz w:val="26"/>
      <w:lang w:val="ru-RU" w:eastAsia="ru-RU" w:bidi="ar-SA"/>
    </w:rPr>
  </w:style>
  <w:style w:type="paragraph" w:customStyle="1" w:styleId="Default">
    <w:name w:val="Default"/>
    <w:rsid w:val="00242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table" w:styleId="TableGrid">
    <w:name w:val="Table Grid"/>
    <w:basedOn w:val="TableNormal"/>
    <w:uiPriority w:val="59"/>
    <w:rsid w:val="0024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242476"/>
    <w:rPr>
      <w:rFonts w:ascii="Tahoma" w:hAnsi="Tahoma" w:cs="Times New Roman"/>
      <w:sz w:val="16"/>
      <w:szCs w:val="16"/>
      <w:lang w:val="x-none"/>
    </w:rPr>
  </w:style>
  <w:style w:type="character" w:customStyle="1" w:styleId="a">
    <w:name w:val="Текст выноски Знак"/>
    <w:link w:val="BalloonText"/>
    <w:uiPriority w:val="99"/>
    <w:semiHidden/>
    <w:rsid w:val="00242476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link w:val="a7"/>
    <w:qFormat/>
    <w:rsid w:val="00242476"/>
    <w:pPr>
      <w:ind w:left="720"/>
      <w:contextualSpacing/>
    </w:pPr>
  </w:style>
  <w:style w:type="paragraph" w:styleId="NormalWeb">
    <w:name w:val="Normal (Web)"/>
    <w:basedOn w:val="Normal"/>
    <w:link w:val="a6"/>
    <w:uiPriority w:val="99"/>
    <w:rsid w:val="0024247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42476"/>
  </w:style>
  <w:style w:type="table" w:customStyle="1" w:styleId="TableGrid0">
    <w:name w:val="TableGrid"/>
    <w:rsid w:val="00804E83"/>
    <w:rPr>
      <w:rFonts w:eastAsia="Times New Roman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Заголовок 1 Знак"/>
    <w:link w:val="Heading1"/>
    <w:uiPriority w:val="9"/>
    <w:rsid w:val="00227EF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10">
    <w:name w:val="Сетка таблицы1"/>
    <w:basedOn w:val="TableNormal"/>
    <w:next w:val="TableGrid"/>
    <w:uiPriority w:val="59"/>
    <w:rsid w:val="009F27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EE2A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Heading2"/>
    <w:uiPriority w:val="99"/>
    <w:rsid w:val="00E9208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70669"/>
    <w:pPr>
      <w:spacing w:after="120"/>
      <w:ind w:left="283"/>
    </w:pPr>
    <w:rPr>
      <w:rFonts w:cs="Times New Roman"/>
      <w:lang w:val="x-none"/>
    </w:rPr>
  </w:style>
  <w:style w:type="character" w:customStyle="1" w:styleId="a0">
    <w:name w:val="Основной текст с отступом Знак"/>
    <w:link w:val="BodyTextIndent"/>
    <w:uiPriority w:val="99"/>
    <w:semiHidden/>
    <w:rsid w:val="00E70669"/>
    <w:rPr>
      <w:rFonts w:ascii="Arial" w:eastAsia="Times New Roman" w:hAnsi="Arial" w:cs="Arial"/>
      <w:sz w:val="18"/>
      <w:szCs w:val="18"/>
      <w:lang w:eastAsia="ar-SA"/>
    </w:rPr>
  </w:style>
  <w:style w:type="character" w:styleId="Hyperlink">
    <w:name w:val="Hyperlink"/>
    <w:uiPriority w:val="99"/>
    <w:unhideWhenUsed/>
    <w:rsid w:val="00284FAB"/>
    <w:rPr>
      <w:color w:val="0000FF"/>
      <w:u w:val="single"/>
    </w:rPr>
  </w:style>
  <w:style w:type="paragraph" w:customStyle="1" w:styleId="a1">
    <w:name w:val="Нормальный (таблица)"/>
    <w:basedOn w:val="Normal"/>
    <w:next w:val="Normal"/>
    <w:uiPriority w:val="99"/>
    <w:rsid w:val="004D52EE"/>
    <w:pPr>
      <w:suppressAutoHyphens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4D52EE"/>
    <w:pPr>
      <w:suppressAutoHyphens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D52E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D52EE"/>
    <w:rPr>
      <w:color w:val="106BBE"/>
    </w:rPr>
  </w:style>
  <w:style w:type="paragraph" w:styleId="Header">
    <w:name w:val="header"/>
    <w:basedOn w:val="Normal"/>
    <w:link w:val="a5"/>
    <w:uiPriority w:val="99"/>
    <w:rsid w:val="007B1269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Header"/>
    <w:uiPriority w:val="99"/>
    <w:rsid w:val="007B1269"/>
    <w:rPr>
      <w:rFonts w:ascii="Times New Roman" w:eastAsia="Times New Roman" w:hAnsi="Times New Roman"/>
      <w:sz w:val="24"/>
      <w:szCs w:val="24"/>
    </w:rPr>
  </w:style>
  <w:style w:type="character" w:customStyle="1" w:styleId="a6">
    <w:name w:val="Обычный (веб) Знак"/>
    <w:link w:val="NormalWeb"/>
    <w:uiPriority w:val="99"/>
    <w:rsid w:val="007B1269"/>
    <w:rPr>
      <w:rFonts w:ascii="Times New Roman" w:eastAsia="Times New Roman" w:hAnsi="Times New Roman"/>
      <w:sz w:val="24"/>
      <w:szCs w:val="24"/>
    </w:rPr>
  </w:style>
  <w:style w:type="character" w:customStyle="1" w:styleId="a7">
    <w:name w:val="Абзац списка Знак"/>
    <w:link w:val="ListParagraph"/>
    <w:locked/>
    <w:rsid w:val="007B1269"/>
    <w:rPr>
      <w:rFonts w:ascii="Arial" w:eastAsia="Times New Roman" w:hAnsi="Arial" w:cs="Arial"/>
      <w:sz w:val="18"/>
      <w:szCs w:val="18"/>
      <w:lang w:eastAsia="ar-SA"/>
    </w:rPr>
  </w:style>
  <w:style w:type="character" w:customStyle="1" w:styleId="6">
    <w:name w:val="Основной текст (6)_"/>
    <w:link w:val="60"/>
    <w:rsid w:val="007412EC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7412EC"/>
    <w:pPr>
      <w:shd w:val="clear" w:color="auto" w:fill="FFFFFF"/>
      <w:suppressAutoHyphens w:val="0"/>
      <w:autoSpaceDE/>
      <w:spacing w:before="300" w:line="365" w:lineRule="exact"/>
      <w:jc w:val="center"/>
    </w:pPr>
    <w:rPr>
      <w:rFonts w:ascii="Calibri" w:eastAsia="Calibri" w:hAnsi="Calibri" w:cs="Times New Roman"/>
      <w:b/>
      <w:bCs/>
      <w:sz w:val="32"/>
      <w:szCs w:val="32"/>
      <w:lang w:eastAsia="ru-RU"/>
    </w:rPr>
  </w:style>
  <w:style w:type="character" w:customStyle="1" w:styleId="3">
    <w:name w:val="Заголовок 3 Знак"/>
    <w:link w:val="Heading3"/>
    <w:uiPriority w:val="9"/>
    <w:semiHidden/>
    <w:rsid w:val="00506FB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Grid1">
    <w:name w:val="Table Grid"/>
    <w:basedOn w:val="TableNormal"/>
    <w:uiPriority w:val="99"/>
    <w:rsid w:val="00952AF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682680"/>
  </w:style>
  <w:style w:type="character" w:styleId="Emphasis">
    <w:name w:val="Emphasis"/>
    <w:qFormat/>
    <w:rsid w:val="00CD6D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emf" /><Relationship Id="rId11" Type="http://schemas.openxmlformats.org/officeDocument/2006/relationships/image" Target="media/image7.emf" /><Relationship Id="rId12" Type="http://schemas.openxmlformats.org/officeDocument/2006/relationships/image" Target="media/image8.emf" /><Relationship Id="rId13" Type="http://schemas.openxmlformats.org/officeDocument/2006/relationships/header" Target="header1.xml" /><Relationship Id="rId14" Type="http://schemas.openxmlformats.org/officeDocument/2006/relationships/hyperlink" Target="https://login.consultant.ru/link/?req=doc&amp;base=RZB&amp;n=420230&amp;dst=100010" TargetMode="External" /><Relationship Id="rId15" Type="http://schemas.openxmlformats.org/officeDocument/2006/relationships/hyperlink" Target="mailto:unhkkaduy35@mail.ru" TargetMode="External" /><Relationship Id="rId16" Type="http://schemas.openxmlformats.org/officeDocument/2006/relationships/header" Target="header2.xml" /><Relationship Id="rId17" Type="http://schemas.openxmlformats.org/officeDocument/2006/relationships/hyperlink" Target="https://login.consultant.ru/link/?req=doc&amp;base=RZB&amp;n=420230&amp;dst=100010" TargetMode="External" /><Relationship Id="rId18" Type="http://schemas.openxmlformats.org/officeDocument/2006/relationships/hyperlink" Target="mailto:unhkkaduy35@mail.ru" TargetMode="Externa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20230&amp;dst=100010&amp;field=134&amp;date=28.10.2024" TargetMode="External" /><Relationship Id="rId21" Type="http://schemas.openxmlformats.org/officeDocument/2006/relationships/hyperlink" Target="https://login.consultant.ru/link/?req=doc&amp;base=LAW&amp;n=121087&amp;dst=100142&amp;field=134&amp;date=28.10.2024" TargetMode="External" /><Relationship Id="rId22" Type="http://schemas.openxmlformats.org/officeDocument/2006/relationships/hyperlink" Target="https://login.consultant.ru/link/?req=doc&amp;base=LAW&amp;n=465999&amp;date=28.10.2024" TargetMode="External" /><Relationship Id="rId23" Type="http://schemas.openxmlformats.org/officeDocument/2006/relationships/hyperlink" Target="https://login.consultant.ru/link/?req=doc&amp;base=LAW&amp;n=482899&amp;dst=5769&amp;field=134&amp;date=28.10.2024" TargetMode="External" /><Relationship Id="rId24" Type="http://schemas.openxmlformats.org/officeDocument/2006/relationships/hyperlink" Target="mailto:unhkkaduy35@mail.ru" TargetMode="External" /><Relationship Id="rId25" Type="http://schemas.openxmlformats.org/officeDocument/2006/relationships/header" Target="header4.xml" /><Relationship Id="rId26" Type="http://schemas.openxmlformats.org/officeDocument/2006/relationships/hyperlink" Target="garantF1://20263639.1000" TargetMode="External" /><Relationship Id="rId27" Type="http://schemas.openxmlformats.org/officeDocument/2006/relationships/hyperlink" Target="garantF1://20263639.0" TargetMode="Externa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2E82-0578-4197-9EB7-968A46EA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Римма Валентиновна</dc:creator>
  <cp:lastModifiedBy>Acer</cp:lastModifiedBy>
  <cp:revision>25</cp:revision>
  <cp:lastPrinted>2025-03-20T09:12:00Z</cp:lastPrinted>
  <dcterms:created xsi:type="dcterms:W3CDTF">2024-01-30T12:45:00Z</dcterms:created>
  <dcterms:modified xsi:type="dcterms:W3CDTF">2025-04-04T07:21:00Z</dcterms:modified>
</cp:coreProperties>
</file>